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574"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D33089">
        <w:rPr>
          <w:rFonts w:ascii="Arial" w:hAnsi="Arial" w:cs="Arial"/>
          <w:b/>
          <w:lang w:val="es-CO"/>
        </w:rPr>
        <w:t>AUDIENCIA DEL ART. 37</w:t>
      </w:r>
      <w:r w:rsidR="00203199">
        <w:rPr>
          <w:rFonts w:ascii="Arial" w:hAnsi="Arial" w:cs="Arial"/>
          <w:b/>
          <w:lang w:val="es-CO"/>
        </w:rPr>
        <w:t>2</w:t>
      </w:r>
      <w:r w:rsidR="00931F25">
        <w:rPr>
          <w:rFonts w:ascii="Arial" w:hAnsi="Arial" w:cs="Arial"/>
          <w:b/>
          <w:lang w:val="es-CO"/>
        </w:rPr>
        <w:t xml:space="preserve"> DEL C.G.P.</w:t>
      </w:r>
    </w:p>
    <w:p w:rsidR="000637C4" w:rsidRPr="00D45671" w:rsidRDefault="00604576" w:rsidP="00203199">
      <w:pPr>
        <w:spacing w:line="360" w:lineRule="auto"/>
        <w:jc w:val="center"/>
        <w:rPr>
          <w:rFonts w:ascii="Arial" w:hAnsi="Arial" w:cs="Arial"/>
          <w:b/>
          <w:lang w:val="es-CO"/>
        </w:rPr>
      </w:pPr>
      <w:r w:rsidRPr="00D45671">
        <w:rPr>
          <w:rFonts w:ascii="Arial" w:hAnsi="Arial" w:cs="Arial"/>
          <w:b/>
          <w:lang w:val="es-CO"/>
        </w:rPr>
        <w:t>(</w:t>
      </w:r>
      <w:r w:rsidR="002B0EBC">
        <w:rPr>
          <w:rFonts w:ascii="Arial" w:hAnsi="Arial" w:cs="Arial"/>
          <w:b/>
          <w:lang w:val="es-CO"/>
        </w:rPr>
        <w:t xml:space="preserve">AUDIENCIA </w:t>
      </w:r>
      <w:r w:rsidR="00203199">
        <w:rPr>
          <w:rFonts w:ascii="Arial" w:hAnsi="Arial" w:cs="Arial"/>
          <w:b/>
          <w:lang w:val="es-CO"/>
        </w:rPr>
        <w:t>INICIAL</w:t>
      </w:r>
      <w:r w:rsidR="0060788B" w:rsidRPr="00D45671">
        <w:rPr>
          <w:rFonts w:ascii="Arial" w:hAnsi="Arial" w:cs="Arial"/>
          <w:b/>
          <w:lang w:val="es-CO"/>
        </w:rPr>
        <w:t>)</w:t>
      </w:r>
      <w:r w:rsidRPr="00D45671">
        <w:rPr>
          <w:rFonts w:ascii="Arial" w:hAnsi="Arial" w:cs="Arial"/>
          <w:b/>
          <w:lang w:val="es-CO"/>
        </w:rPr>
        <w:t>.</w:t>
      </w: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1770B2" w:rsidRPr="001770B2" w:rsidTr="000D29A0">
        <w:trPr>
          <w:trHeight w:val="409"/>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 xml:space="preserve">Despacho: </w:t>
            </w:r>
          </w:p>
        </w:tc>
        <w:tc>
          <w:tcPr>
            <w:tcW w:w="5714" w:type="dxa"/>
          </w:tcPr>
          <w:p w:rsidR="001770B2" w:rsidRPr="00BF1BED" w:rsidRDefault="001770B2" w:rsidP="001770B2">
            <w:pPr>
              <w:jc w:val="both"/>
              <w:rPr>
                <w:rFonts w:ascii="Arial" w:eastAsia="Times New Roman" w:hAnsi="Arial" w:cs="Arial"/>
                <w:lang w:val="es-CO" w:eastAsia="es-MX"/>
              </w:rPr>
            </w:pPr>
            <w:r w:rsidRPr="00BF1BED">
              <w:rPr>
                <w:rFonts w:ascii="Arial" w:eastAsia="Times New Roman" w:hAnsi="Arial" w:cs="Arial"/>
                <w:color w:val="000000"/>
                <w:lang w:val="es-CO" w:eastAsia="es-MX"/>
              </w:rPr>
              <w:t xml:space="preserve">Juzgado </w:t>
            </w:r>
            <w:r>
              <w:rPr>
                <w:rFonts w:ascii="Arial" w:eastAsia="Times New Roman" w:hAnsi="Arial" w:cs="Arial"/>
                <w:color w:val="000000"/>
                <w:lang w:val="es-CO" w:eastAsia="es-MX"/>
              </w:rPr>
              <w:t>Primero</w:t>
            </w:r>
            <w:r w:rsidRPr="00BF1BED">
              <w:rPr>
                <w:rFonts w:ascii="Arial" w:eastAsia="Times New Roman" w:hAnsi="Arial" w:cs="Arial"/>
                <w:color w:val="000000"/>
                <w:lang w:val="es-CO" w:eastAsia="es-MX"/>
              </w:rPr>
              <w:t xml:space="preserve"> (</w:t>
            </w:r>
            <w:r>
              <w:rPr>
                <w:rFonts w:ascii="Arial" w:eastAsia="Times New Roman" w:hAnsi="Arial" w:cs="Arial"/>
                <w:color w:val="000000"/>
                <w:lang w:val="es-CO" w:eastAsia="es-MX"/>
              </w:rPr>
              <w:t>01°</w:t>
            </w:r>
            <w:r w:rsidRPr="00BF1BED">
              <w:rPr>
                <w:rFonts w:ascii="Arial" w:eastAsia="Times New Roman" w:hAnsi="Arial" w:cs="Arial"/>
                <w:color w:val="000000"/>
                <w:lang w:val="es-CO" w:eastAsia="es-MX"/>
              </w:rPr>
              <w:t xml:space="preserve">) </w:t>
            </w:r>
            <w:r>
              <w:rPr>
                <w:rFonts w:ascii="Arial" w:eastAsia="Times New Roman" w:hAnsi="Arial" w:cs="Arial"/>
                <w:color w:val="000000"/>
                <w:lang w:val="es-CO" w:eastAsia="es-MX"/>
              </w:rPr>
              <w:t>Promiscuo Municipal de Villa Rica - Cauca</w:t>
            </w:r>
          </w:p>
        </w:tc>
      </w:tr>
      <w:tr w:rsidR="001770B2" w:rsidRPr="00D45671" w:rsidTr="000D29A0">
        <w:trPr>
          <w:trHeight w:val="415"/>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1770B2" w:rsidRPr="00D45671" w:rsidRDefault="001770B2" w:rsidP="001770B2">
            <w:pPr>
              <w:spacing w:line="360" w:lineRule="auto"/>
              <w:rPr>
                <w:rFonts w:ascii="Arial" w:hAnsi="Arial" w:cs="Arial"/>
                <w:lang w:val="es-CO"/>
              </w:rPr>
            </w:pPr>
            <w:r w:rsidRPr="00D45671">
              <w:rPr>
                <w:rFonts w:ascii="Arial" w:hAnsi="Arial" w:cs="Arial"/>
                <w:lang w:val="es-CO"/>
              </w:rPr>
              <w:t xml:space="preserve">Responsabilidad Civil </w:t>
            </w:r>
            <w:r>
              <w:rPr>
                <w:rFonts w:ascii="Arial" w:hAnsi="Arial" w:cs="Arial"/>
                <w:lang w:val="es-CO"/>
              </w:rPr>
              <w:t>Extrac</w:t>
            </w:r>
            <w:r w:rsidRPr="003622B4">
              <w:rPr>
                <w:rFonts w:ascii="Arial" w:hAnsi="Arial" w:cs="Arial"/>
                <w:lang w:val="es-CO"/>
              </w:rPr>
              <w:t>ontractual</w:t>
            </w:r>
          </w:p>
        </w:tc>
      </w:tr>
      <w:tr w:rsidR="001770B2" w:rsidRPr="001770B2" w:rsidTr="000D29A0">
        <w:trPr>
          <w:trHeight w:val="402"/>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Demandantes:</w:t>
            </w:r>
          </w:p>
        </w:tc>
        <w:tc>
          <w:tcPr>
            <w:tcW w:w="5714" w:type="dxa"/>
          </w:tcPr>
          <w:p w:rsidR="001770B2" w:rsidRPr="00E4135E" w:rsidRDefault="001770B2" w:rsidP="001770B2">
            <w:pPr>
              <w:jc w:val="both"/>
              <w:rPr>
                <w:rFonts w:ascii="Arial" w:eastAsia="Times New Roman" w:hAnsi="Arial" w:cs="Arial"/>
                <w:color w:val="000000"/>
                <w:lang w:val="es-CO" w:eastAsia="es-MX"/>
              </w:rPr>
            </w:pPr>
            <w:r w:rsidRPr="00BF1BED">
              <w:rPr>
                <w:rFonts w:ascii="Arial" w:eastAsia="Times New Roman" w:hAnsi="Arial" w:cs="Arial"/>
                <w:color w:val="000000"/>
                <w:lang w:val="es-CO" w:eastAsia="es-MX"/>
              </w:rPr>
              <w:t xml:space="preserve">1. </w:t>
            </w:r>
            <w:r>
              <w:rPr>
                <w:rFonts w:ascii="Arial" w:eastAsia="Times New Roman" w:hAnsi="Arial" w:cs="Arial"/>
                <w:color w:val="000000"/>
                <w:lang w:val="es-CO" w:eastAsia="es-MX"/>
              </w:rPr>
              <w:t xml:space="preserve">Jaime Armando </w:t>
            </w:r>
            <w:proofErr w:type="spellStart"/>
            <w:r>
              <w:rPr>
                <w:rFonts w:ascii="Arial" w:eastAsia="Times New Roman" w:hAnsi="Arial" w:cs="Arial"/>
                <w:color w:val="000000"/>
                <w:lang w:val="es-CO" w:eastAsia="es-MX"/>
              </w:rPr>
              <w:t>Guañarita</w:t>
            </w:r>
            <w:proofErr w:type="spellEnd"/>
            <w:r>
              <w:rPr>
                <w:rFonts w:ascii="Arial" w:eastAsia="Times New Roman" w:hAnsi="Arial" w:cs="Arial"/>
                <w:color w:val="000000"/>
                <w:lang w:val="es-CO" w:eastAsia="es-MX"/>
              </w:rPr>
              <w:t xml:space="preserve"> Serna</w:t>
            </w:r>
            <w:r w:rsidRPr="00BF1BED">
              <w:rPr>
                <w:rFonts w:ascii="Arial" w:eastAsia="Times New Roman" w:hAnsi="Arial" w:cs="Arial"/>
                <w:color w:val="000000"/>
                <w:lang w:val="es-CO" w:eastAsia="es-MX"/>
              </w:rPr>
              <w:t xml:space="preserve"> (Víctima directa)</w:t>
            </w:r>
          </w:p>
        </w:tc>
      </w:tr>
      <w:tr w:rsidR="001770B2" w:rsidRPr="002258DA" w:rsidTr="000D29A0">
        <w:trPr>
          <w:trHeight w:val="422"/>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1770B2" w:rsidRPr="00E476DD" w:rsidRDefault="001770B2" w:rsidP="001770B2">
            <w:pPr>
              <w:spacing w:line="360" w:lineRule="auto"/>
              <w:rPr>
                <w:rFonts w:ascii="Arial" w:hAnsi="Arial" w:cs="Arial"/>
                <w:lang w:val="es-CO"/>
              </w:rPr>
            </w:pPr>
            <w:r w:rsidRPr="00595782">
              <w:rPr>
                <w:rFonts w:ascii="Arial" w:hAnsi="Arial" w:cs="Arial"/>
                <w:lang w:val="es-CO"/>
              </w:rPr>
              <w:t>Dr</w:t>
            </w:r>
            <w:r>
              <w:rPr>
                <w:rFonts w:ascii="Arial" w:hAnsi="Arial" w:cs="Arial"/>
                <w:lang w:val="es-CO"/>
              </w:rPr>
              <w:t>a.</w:t>
            </w:r>
            <w:r>
              <w:rPr>
                <w:rFonts w:ascii="Arial" w:eastAsia="Times New Roman" w:hAnsi="Arial" w:cs="Arial"/>
                <w:color w:val="000000"/>
                <w:lang w:val="es-CO" w:eastAsia="es-MX"/>
              </w:rPr>
              <w:t xml:space="preserve"> </w:t>
            </w:r>
            <w:r>
              <w:rPr>
                <w:rFonts w:ascii="Arial" w:eastAsia="Times New Roman" w:hAnsi="Arial" w:cs="Arial"/>
                <w:color w:val="000000"/>
                <w:lang w:val="es-CO" w:eastAsia="es-MX"/>
              </w:rPr>
              <w:t>Adriana Herazo Tapia</w:t>
            </w:r>
          </w:p>
        </w:tc>
      </w:tr>
      <w:tr w:rsidR="001770B2" w:rsidRPr="001770B2" w:rsidTr="00871C88">
        <w:trPr>
          <w:trHeight w:val="401"/>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 xml:space="preserve">Demandados: </w:t>
            </w:r>
          </w:p>
        </w:tc>
        <w:tc>
          <w:tcPr>
            <w:tcW w:w="5714" w:type="dxa"/>
          </w:tcPr>
          <w:p w:rsidR="001770B2" w:rsidRPr="001770B2" w:rsidRDefault="001770B2" w:rsidP="001770B2">
            <w:pPr>
              <w:spacing w:line="360" w:lineRule="auto"/>
              <w:rPr>
                <w:rFonts w:ascii="Arial" w:hAnsi="Arial" w:cs="Arial"/>
                <w:lang w:val="es-CO"/>
              </w:rPr>
            </w:pPr>
            <w:r w:rsidRPr="001770B2">
              <w:rPr>
                <w:rFonts w:ascii="Arial" w:hAnsi="Arial" w:cs="Arial"/>
                <w:lang w:val="es-CO"/>
              </w:rPr>
              <w:t xml:space="preserve">1. Diego Andrés </w:t>
            </w:r>
            <w:proofErr w:type="spellStart"/>
            <w:r w:rsidRPr="001770B2">
              <w:rPr>
                <w:rFonts w:ascii="Arial" w:hAnsi="Arial" w:cs="Arial"/>
                <w:lang w:val="es-CO"/>
              </w:rPr>
              <w:t>Ambuila</w:t>
            </w:r>
            <w:proofErr w:type="spellEnd"/>
            <w:r w:rsidRPr="001770B2">
              <w:rPr>
                <w:rFonts w:ascii="Arial" w:hAnsi="Arial" w:cs="Arial"/>
                <w:lang w:val="es-CO"/>
              </w:rPr>
              <w:t xml:space="preserve"> </w:t>
            </w:r>
            <w:proofErr w:type="spellStart"/>
            <w:r w:rsidRPr="001770B2">
              <w:rPr>
                <w:rFonts w:ascii="Arial" w:hAnsi="Arial" w:cs="Arial"/>
                <w:lang w:val="es-CO"/>
              </w:rPr>
              <w:t>Viafara</w:t>
            </w:r>
            <w:proofErr w:type="spellEnd"/>
            <w:r w:rsidRPr="001770B2">
              <w:rPr>
                <w:rFonts w:ascii="Arial" w:hAnsi="Arial" w:cs="Arial"/>
                <w:lang w:val="es-CO"/>
              </w:rPr>
              <w:t xml:space="preserve"> (Conductor vehículo ZNL-110)</w:t>
            </w:r>
          </w:p>
          <w:p w:rsidR="001770B2" w:rsidRPr="001770B2" w:rsidRDefault="001770B2" w:rsidP="001770B2">
            <w:pPr>
              <w:spacing w:line="360" w:lineRule="auto"/>
              <w:rPr>
                <w:rFonts w:ascii="Arial" w:hAnsi="Arial" w:cs="Arial"/>
                <w:lang w:val="es-CO"/>
              </w:rPr>
            </w:pPr>
            <w:r w:rsidRPr="001770B2">
              <w:rPr>
                <w:rFonts w:ascii="Arial" w:hAnsi="Arial" w:cs="Arial"/>
                <w:lang w:val="es-CO"/>
              </w:rPr>
              <w:t xml:space="preserve">2. Servicios </w:t>
            </w:r>
            <w:proofErr w:type="spellStart"/>
            <w:r w:rsidRPr="001770B2">
              <w:rPr>
                <w:rFonts w:ascii="Arial" w:hAnsi="Arial" w:cs="Arial"/>
                <w:lang w:val="es-CO"/>
              </w:rPr>
              <w:t>Etiwan</w:t>
            </w:r>
            <w:proofErr w:type="spellEnd"/>
            <w:r w:rsidRPr="001770B2">
              <w:rPr>
                <w:rFonts w:ascii="Arial" w:hAnsi="Arial" w:cs="Arial"/>
                <w:lang w:val="es-CO"/>
              </w:rPr>
              <w:t xml:space="preserve"> S.A.S. </w:t>
            </w:r>
          </w:p>
          <w:p w:rsidR="001770B2" w:rsidRPr="001770B2" w:rsidRDefault="001770B2" w:rsidP="001770B2">
            <w:pPr>
              <w:spacing w:line="360" w:lineRule="auto"/>
              <w:rPr>
                <w:rFonts w:ascii="Arial" w:hAnsi="Arial" w:cs="Arial"/>
                <w:lang w:val="es-CO"/>
              </w:rPr>
            </w:pPr>
            <w:r w:rsidRPr="001770B2">
              <w:rPr>
                <w:rFonts w:ascii="Arial" w:hAnsi="Arial" w:cs="Arial"/>
                <w:lang w:val="es-CO"/>
              </w:rPr>
              <w:t>3. Ingenio La Cabaña S.A.  </w:t>
            </w:r>
          </w:p>
          <w:p w:rsidR="001770B2" w:rsidRPr="001770B2" w:rsidRDefault="001770B2" w:rsidP="001770B2">
            <w:pPr>
              <w:spacing w:line="360" w:lineRule="auto"/>
              <w:rPr>
                <w:rFonts w:ascii="Arial" w:hAnsi="Arial" w:cs="Arial"/>
                <w:lang w:val="es-CO"/>
              </w:rPr>
            </w:pPr>
            <w:r w:rsidRPr="001770B2">
              <w:rPr>
                <w:rFonts w:ascii="Arial" w:hAnsi="Arial" w:cs="Arial"/>
                <w:lang w:val="es-CO"/>
              </w:rPr>
              <w:t>4. Compañía Mundial de Seguros S.A.</w:t>
            </w:r>
          </w:p>
          <w:p w:rsidR="001770B2" w:rsidRPr="002B0EBC" w:rsidRDefault="001770B2" w:rsidP="001770B2">
            <w:pPr>
              <w:spacing w:line="360" w:lineRule="auto"/>
              <w:rPr>
                <w:rFonts w:ascii="Arial" w:hAnsi="Arial" w:cs="Arial"/>
                <w:lang w:val="es-CO"/>
              </w:rPr>
            </w:pPr>
            <w:r w:rsidRPr="001770B2">
              <w:rPr>
                <w:rFonts w:ascii="Arial" w:hAnsi="Arial" w:cs="Arial"/>
                <w:lang w:val="es-CO"/>
              </w:rPr>
              <w:t>5. Seguros Generales Suramericana S.A.</w:t>
            </w:r>
          </w:p>
        </w:tc>
      </w:tr>
      <w:tr w:rsidR="001770B2" w:rsidRPr="001770B2" w:rsidTr="000D29A0">
        <w:trPr>
          <w:trHeight w:val="422"/>
        </w:trPr>
        <w:tc>
          <w:tcPr>
            <w:tcW w:w="3114" w:type="dxa"/>
          </w:tcPr>
          <w:p w:rsidR="001770B2" w:rsidRPr="00882AFE" w:rsidRDefault="001770B2" w:rsidP="001770B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1770B2" w:rsidRPr="002B0EBC" w:rsidRDefault="001770B2" w:rsidP="001770B2">
            <w:pPr>
              <w:spacing w:line="360" w:lineRule="auto"/>
              <w:rPr>
                <w:rFonts w:ascii="Arial" w:hAnsi="Arial" w:cs="Arial"/>
                <w:highlight w:val="yellow"/>
                <w:lang w:val="es-CO"/>
              </w:rPr>
            </w:pPr>
            <w:r w:rsidRPr="00DC40DA">
              <w:rPr>
                <w:rFonts w:ascii="Arial" w:hAnsi="Arial" w:cs="Arial"/>
                <w:lang w:val="es-CO"/>
              </w:rPr>
              <w:t xml:space="preserve">1. </w:t>
            </w:r>
            <w:r w:rsidRPr="001770B2">
              <w:rPr>
                <w:rFonts w:ascii="Arial" w:hAnsi="Arial" w:cs="Arial"/>
                <w:lang w:val="es-CO"/>
              </w:rPr>
              <w:t>Seguros Generales Suramericana S.A.  </w:t>
            </w:r>
          </w:p>
        </w:tc>
      </w:tr>
      <w:tr w:rsidR="001770B2" w:rsidRPr="00D33089" w:rsidTr="000D29A0">
        <w:trPr>
          <w:trHeight w:val="414"/>
        </w:trPr>
        <w:tc>
          <w:tcPr>
            <w:tcW w:w="3114" w:type="dxa"/>
          </w:tcPr>
          <w:p w:rsidR="001770B2" w:rsidRPr="00D45671" w:rsidRDefault="001770B2" w:rsidP="001770B2">
            <w:pPr>
              <w:spacing w:line="360" w:lineRule="auto"/>
              <w:rPr>
                <w:rFonts w:ascii="Arial" w:hAnsi="Arial" w:cs="Arial"/>
                <w:b/>
                <w:lang w:val="es-CO"/>
              </w:rPr>
            </w:pPr>
            <w:r w:rsidRPr="00D45671">
              <w:rPr>
                <w:rFonts w:ascii="Arial" w:hAnsi="Arial" w:cs="Arial"/>
                <w:b/>
                <w:lang w:val="es-CO"/>
              </w:rPr>
              <w:t>Radicado:</w:t>
            </w:r>
          </w:p>
        </w:tc>
        <w:tc>
          <w:tcPr>
            <w:tcW w:w="5714" w:type="dxa"/>
          </w:tcPr>
          <w:p w:rsidR="001770B2" w:rsidRPr="006002FB" w:rsidRDefault="001770B2" w:rsidP="001770B2">
            <w:pPr>
              <w:spacing w:line="360" w:lineRule="auto"/>
              <w:rPr>
                <w:rFonts w:ascii="Arial" w:hAnsi="Arial" w:cs="Arial"/>
                <w:highlight w:val="yellow"/>
                <w:lang w:val="es-CO"/>
              </w:rPr>
            </w:pPr>
            <w:r w:rsidRPr="001770B2">
              <w:rPr>
                <w:rFonts w:ascii="Arial" w:eastAsia="Times New Roman" w:hAnsi="Arial" w:cs="Arial"/>
                <w:lang w:val="es-ES" w:eastAsia="es-ES"/>
              </w:rPr>
              <w:t>198454089001-</w:t>
            </w:r>
            <w:r w:rsidRPr="001770B2">
              <w:rPr>
                <w:rFonts w:ascii="Arial" w:eastAsia="Times New Roman" w:hAnsi="Arial" w:cs="Arial"/>
                <w:b/>
                <w:bCs/>
                <w:u w:val="single"/>
                <w:lang w:val="es-ES" w:eastAsia="es-ES"/>
              </w:rPr>
              <w:t>2021-00329</w:t>
            </w:r>
            <w:r w:rsidRPr="001770B2">
              <w:rPr>
                <w:rFonts w:ascii="Arial" w:eastAsia="Times New Roman" w:hAnsi="Arial" w:cs="Arial"/>
                <w:lang w:val="es-ES" w:eastAsia="es-ES"/>
              </w:rPr>
              <w:t>-00</w:t>
            </w:r>
          </w:p>
        </w:tc>
      </w:tr>
      <w:tr w:rsidR="001770B2" w:rsidRPr="00D33089" w:rsidTr="000D29A0">
        <w:trPr>
          <w:trHeight w:val="414"/>
        </w:trPr>
        <w:tc>
          <w:tcPr>
            <w:tcW w:w="3114" w:type="dxa"/>
          </w:tcPr>
          <w:p w:rsidR="001770B2" w:rsidRPr="00D45671" w:rsidRDefault="001770B2" w:rsidP="001770B2">
            <w:pPr>
              <w:spacing w:line="360" w:lineRule="auto"/>
              <w:rPr>
                <w:rFonts w:ascii="Arial" w:hAnsi="Arial" w:cs="Arial"/>
                <w:b/>
                <w:lang w:val="es-CO"/>
              </w:rPr>
            </w:pPr>
            <w:r>
              <w:rPr>
                <w:rFonts w:ascii="Arial" w:hAnsi="Arial" w:cs="Arial"/>
                <w:b/>
                <w:lang w:val="es-CO"/>
              </w:rPr>
              <w:t>CASE:</w:t>
            </w:r>
          </w:p>
        </w:tc>
        <w:tc>
          <w:tcPr>
            <w:tcW w:w="5714" w:type="dxa"/>
          </w:tcPr>
          <w:p w:rsidR="001770B2" w:rsidRDefault="001770B2" w:rsidP="001770B2">
            <w:pPr>
              <w:spacing w:line="360" w:lineRule="auto"/>
              <w:rPr>
                <w:rFonts w:ascii="Arial" w:eastAsia="Times New Roman" w:hAnsi="Arial" w:cs="Arial"/>
                <w:lang w:val="es-CO" w:eastAsia="es-ES"/>
              </w:rPr>
            </w:pPr>
            <w:r>
              <w:rPr>
                <w:rFonts w:ascii="Arial" w:eastAsia="Times New Roman" w:hAnsi="Arial" w:cs="Arial"/>
                <w:lang w:val="es-CO" w:eastAsia="es-ES"/>
              </w:rPr>
              <w:t>15323</w:t>
            </w:r>
          </w:p>
        </w:tc>
      </w:tr>
      <w:tr w:rsidR="001770B2" w:rsidRPr="00D33089" w:rsidTr="000D29A0">
        <w:trPr>
          <w:trHeight w:val="414"/>
        </w:trPr>
        <w:tc>
          <w:tcPr>
            <w:tcW w:w="3114" w:type="dxa"/>
          </w:tcPr>
          <w:p w:rsidR="001770B2" w:rsidRDefault="001770B2" w:rsidP="001770B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1770B2" w:rsidRDefault="001770B2" w:rsidP="001770B2">
            <w:pPr>
              <w:spacing w:line="360" w:lineRule="auto"/>
              <w:rPr>
                <w:rFonts w:ascii="Arial" w:eastAsia="Times New Roman" w:hAnsi="Arial" w:cs="Arial"/>
                <w:lang w:val="es-CO" w:eastAsia="es-ES"/>
              </w:rPr>
            </w:pPr>
            <w:r>
              <w:rPr>
                <w:rFonts w:ascii="Arial" w:eastAsia="Times New Roman" w:hAnsi="Arial" w:cs="Arial"/>
                <w:lang w:val="es-CO" w:eastAsia="es-ES"/>
              </w:rPr>
              <w:t>Luisa María Pérez Ramírez</w:t>
            </w:r>
          </w:p>
        </w:tc>
      </w:tr>
    </w:tbl>
    <w:p w:rsidR="0083200C" w:rsidRDefault="0083200C" w:rsidP="00890EE2">
      <w:pPr>
        <w:spacing w:after="0" w:line="360" w:lineRule="auto"/>
        <w:jc w:val="both"/>
        <w:rPr>
          <w:rFonts w:ascii="Arial" w:hAnsi="Arial" w:cs="Arial"/>
          <w:lang w:val="es-CO"/>
        </w:rPr>
      </w:pPr>
    </w:p>
    <w:p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335517" w:rsidRDefault="009D16B4"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diligencia a las</w:t>
      </w:r>
      <w:r w:rsidR="001770B2">
        <w:rPr>
          <w:rFonts w:ascii="Arial" w:eastAsia="Times New Roman" w:hAnsi="Arial" w:cs="Arial"/>
          <w:bCs/>
          <w:color w:val="000000"/>
          <w:lang w:val="es-CO" w:eastAsia="es-CO"/>
        </w:rPr>
        <w:t xml:space="preserve"> 8:3</w:t>
      </w:r>
      <w:r w:rsidR="008C4853">
        <w:rPr>
          <w:rFonts w:ascii="Arial" w:eastAsia="Times New Roman" w:hAnsi="Arial" w:cs="Arial"/>
          <w:bCs/>
          <w:color w:val="000000"/>
          <w:lang w:val="es-CO" w:eastAsia="es-CO"/>
        </w:rPr>
        <w:t>0</w:t>
      </w:r>
      <w:r w:rsidR="002B0EBC">
        <w:rPr>
          <w:rFonts w:ascii="Arial" w:eastAsia="Times New Roman" w:hAnsi="Arial" w:cs="Arial"/>
          <w:bCs/>
          <w:color w:val="000000"/>
          <w:lang w:val="es-CO" w:eastAsia="es-CO"/>
        </w:rPr>
        <w:t xml:space="preserve"> </w:t>
      </w:r>
      <w:r w:rsidR="002258DA">
        <w:rPr>
          <w:rFonts w:ascii="Arial" w:eastAsia="Times New Roman" w:hAnsi="Arial" w:cs="Arial"/>
          <w:bCs/>
          <w:color w:val="000000"/>
          <w:lang w:val="es-CO" w:eastAsia="es-CO"/>
        </w:rPr>
        <w:t>a</w:t>
      </w:r>
      <w:r>
        <w:rPr>
          <w:rFonts w:ascii="Arial" w:eastAsia="Times New Roman" w:hAnsi="Arial" w:cs="Arial"/>
          <w:bCs/>
          <w:color w:val="000000"/>
          <w:lang w:val="es-CO" w:eastAsia="es-CO"/>
        </w:rPr>
        <w:t xml:space="preserve">. m. del </w:t>
      </w:r>
      <w:r w:rsidR="001770B2">
        <w:rPr>
          <w:rFonts w:ascii="Arial" w:eastAsia="Times New Roman" w:hAnsi="Arial" w:cs="Arial"/>
          <w:bCs/>
          <w:color w:val="000000"/>
          <w:lang w:val="es-CO" w:eastAsia="es-CO"/>
        </w:rPr>
        <w:t>10</w:t>
      </w:r>
      <w:r w:rsidR="00335517" w:rsidRPr="003F055C">
        <w:rPr>
          <w:rFonts w:ascii="Arial" w:eastAsia="Times New Roman" w:hAnsi="Arial" w:cs="Arial"/>
          <w:bCs/>
          <w:color w:val="000000"/>
          <w:lang w:val="es-CO" w:eastAsia="es-CO"/>
        </w:rPr>
        <w:t xml:space="preserve"> de </w:t>
      </w:r>
      <w:r w:rsidR="001770B2">
        <w:rPr>
          <w:rFonts w:ascii="Arial" w:eastAsia="Times New Roman" w:hAnsi="Arial" w:cs="Arial"/>
          <w:bCs/>
          <w:color w:val="000000"/>
          <w:lang w:val="es-CO" w:eastAsia="es-CO"/>
        </w:rPr>
        <w:t>mayo</w:t>
      </w:r>
      <w:r w:rsidR="002B0EBC">
        <w:rPr>
          <w:rFonts w:ascii="Arial" w:eastAsia="Times New Roman" w:hAnsi="Arial" w:cs="Arial"/>
          <w:bCs/>
          <w:color w:val="000000"/>
          <w:lang w:val="es-CO" w:eastAsia="es-CO"/>
        </w:rPr>
        <w:t xml:space="preserve"> </w:t>
      </w:r>
      <w:r w:rsidR="00335517" w:rsidRPr="003F055C">
        <w:rPr>
          <w:rFonts w:ascii="Arial" w:eastAsia="Times New Roman" w:hAnsi="Arial" w:cs="Arial"/>
          <w:bCs/>
          <w:color w:val="000000"/>
          <w:lang w:val="es-CO" w:eastAsia="es-CO"/>
        </w:rPr>
        <w:t>de 202</w:t>
      </w:r>
      <w:r w:rsidR="00614DC7">
        <w:rPr>
          <w:rFonts w:ascii="Arial" w:eastAsia="Times New Roman" w:hAnsi="Arial" w:cs="Arial"/>
          <w:bCs/>
          <w:color w:val="000000"/>
          <w:lang w:val="es-CO" w:eastAsia="es-CO"/>
        </w:rPr>
        <w:t>4</w:t>
      </w:r>
      <w:r w:rsidR="00335517" w:rsidRPr="003F055C">
        <w:rPr>
          <w:rFonts w:ascii="Arial" w:eastAsia="Times New Roman" w:hAnsi="Arial" w:cs="Arial"/>
          <w:bCs/>
          <w:color w:val="000000"/>
          <w:lang w:val="es-CO" w:eastAsia="es-CO"/>
        </w:rPr>
        <w:t xml:space="preserve">.  </w:t>
      </w:r>
    </w:p>
    <w:p w:rsidR="00335517" w:rsidRPr="003F055C" w:rsidRDefault="00335517" w:rsidP="00335517">
      <w:pPr>
        <w:pStyle w:val="Sinespaciado"/>
        <w:spacing w:line="360" w:lineRule="auto"/>
        <w:rPr>
          <w:rFonts w:ascii="Arial" w:eastAsia="Times New Roman" w:hAnsi="Arial" w:cs="Arial"/>
          <w:bCs/>
          <w:color w:val="000000"/>
          <w:lang w:val="es-CO" w:eastAsia="es-CO"/>
        </w:rPr>
      </w:pPr>
    </w:p>
    <w:p w:rsidR="00335517" w:rsidRPr="00F84FCB"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rsidR="00AE7136" w:rsidRDefault="00335517"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Me reconocen </w:t>
      </w:r>
      <w:r w:rsidRPr="003F055C">
        <w:rPr>
          <w:rFonts w:ascii="Arial" w:eastAsia="Times New Roman" w:hAnsi="Arial" w:cs="Arial"/>
          <w:bCs/>
          <w:color w:val="000000"/>
          <w:lang w:val="es-CO" w:eastAsia="es-CO"/>
        </w:rPr>
        <w:t>personería para actuar como apoderad</w:t>
      </w:r>
      <w:r w:rsidR="007933FF">
        <w:rPr>
          <w:rFonts w:ascii="Arial" w:eastAsia="Times New Roman" w:hAnsi="Arial" w:cs="Arial"/>
          <w:bCs/>
          <w:color w:val="000000"/>
          <w:lang w:val="es-CO" w:eastAsia="es-CO"/>
        </w:rPr>
        <w:t>a</w:t>
      </w:r>
      <w:r w:rsidRPr="003F055C">
        <w:rPr>
          <w:rFonts w:ascii="Arial" w:eastAsia="Times New Roman" w:hAnsi="Arial" w:cs="Arial"/>
          <w:bCs/>
          <w:color w:val="000000"/>
          <w:lang w:val="es-CO" w:eastAsia="es-CO"/>
        </w:rPr>
        <w:t xml:space="preserve"> sustitut</w:t>
      </w:r>
      <w:r w:rsidR="007933FF">
        <w:rPr>
          <w:rFonts w:ascii="Arial" w:eastAsia="Times New Roman" w:hAnsi="Arial" w:cs="Arial"/>
          <w:bCs/>
          <w:color w:val="000000"/>
          <w:lang w:val="es-CO" w:eastAsia="es-CO"/>
        </w:rPr>
        <w:t xml:space="preserve">a. </w:t>
      </w:r>
    </w:p>
    <w:p w:rsidR="00963ED1" w:rsidRDefault="00963ED1" w:rsidP="00DC40DA">
      <w:pPr>
        <w:pStyle w:val="Sinespaciado"/>
        <w:spacing w:line="360" w:lineRule="auto"/>
        <w:jc w:val="both"/>
        <w:rPr>
          <w:rFonts w:ascii="Arial" w:eastAsia="Times New Roman" w:hAnsi="Arial" w:cs="Arial"/>
          <w:color w:val="000000"/>
          <w:lang w:val="es-CO" w:eastAsia="es-CO"/>
        </w:rPr>
      </w:pPr>
    </w:p>
    <w:p w:rsidR="00963ED1" w:rsidRDefault="00963ED1" w:rsidP="00963ED1">
      <w:pPr>
        <w:pStyle w:val="Sinespaciado"/>
        <w:numPr>
          <w:ilvl w:val="0"/>
          <w:numId w:val="1"/>
        </w:numPr>
        <w:spacing w:line="360" w:lineRule="auto"/>
        <w:jc w:val="both"/>
        <w:rPr>
          <w:rFonts w:ascii="Arial" w:eastAsia="Times New Roman" w:hAnsi="Arial" w:cs="Arial"/>
          <w:b/>
          <w:bCs/>
          <w:color w:val="000000"/>
          <w:lang w:val="es-CO" w:eastAsia="es-CO"/>
        </w:rPr>
      </w:pPr>
      <w:r>
        <w:rPr>
          <w:rFonts w:ascii="Arial" w:eastAsia="Times New Roman" w:hAnsi="Arial" w:cs="Arial"/>
          <w:b/>
          <w:bCs/>
          <w:color w:val="000000"/>
          <w:lang w:val="es-CO" w:eastAsia="es-CO"/>
        </w:rPr>
        <w:t xml:space="preserve">Interrogatorios de parte. </w:t>
      </w:r>
    </w:p>
    <w:p w:rsidR="00963ED1" w:rsidRDefault="00963ED1" w:rsidP="00963ED1">
      <w:pPr>
        <w:pStyle w:val="Sinespaciado"/>
        <w:spacing w:line="360" w:lineRule="auto"/>
        <w:jc w:val="both"/>
        <w:rPr>
          <w:rFonts w:ascii="Arial" w:eastAsia="Times New Roman" w:hAnsi="Arial" w:cs="Arial"/>
          <w:b/>
          <w:bCs/>
          <w:color w:val="000000"/>
          <w:lang w:val="es-CO" w:eastAsia="es-CO"/>
        </w:rPr>
      </w:pPr>
    </w:p>
    <w:p w:rsidR="00963ED1" w:rsidRDefault="001770B2" w:rsidP="00963ED1">
      <w:pPr>
        <w:pStyle w:val="Sinespaciado"/>
        <w:spacing w:line="360" w:lineRule="auto"/>
        <w:jc w:val="both"/>
        <w:rPr>
          <w:rFonts w:ascii="Arial" w:eastAsia="Times New Roman" w:hAnsi="Arial" w:cs="Arial"/>
          <w:color w:val="000000"/>
          <w:u w:val="single"/>
          <w:lang w:val="es-CO" w:eastAsia="es-CO"/>
        </w:rPr>
      </w:pPr>
      <w:r>
        <w:rPr>
          <w:rFonts w:ascii="Arial" w:eastAsia="Times New Roman" w:hAnsi="Arial" w:cs="Arial"/>
          <w:color w:val="000000"/>
          <w:u w:val="single"/>
          <w:lang w:val="es-CO" w:eastAsia="es-CO"/>
        </w:rPr>
        <w:t xml:space="preserve">Jaime Armando </w:t>
      </w:r>
      <w:proofErr w:type="spellStart"/>
      <w:r>
        <w:rPr>
          <w:rFonts w:ascii="Arial" w:eastAsia="Times New Roman" w:hAnsi="Arial" w:cs="Arial"/>
          <w:color w:val="000000"/>
          <w:u w:val="single"/>
          <w:lang w:val="es-CO" w:eastAsia="es-CO"/>
        </w:rPr>
        <w:t>Guañarita</w:t>
      </w:r>
      <w:proofErr w:type="spellEnd"/>
      <w:r>
        <w:rPr>
          <w:rFonts w:ascii="Arial" w:eastAsia="Times New Roman" w:hAnsi="Arial" w:cs="Arial"/>
          <w:color w:val="000000"/>
          <w:u w:val="single"/>
          <w:lang w:val="es-CO" w:eastAsia="es-CO"/>
        </w:rPr>
        <w:t xml:space="preserve"> Serna</w:t>
      </w:r>
    </w:p>
    <w:p w:rsidR="001B5022" w:rsidRDefault="001B5022" w:rsidP="007D48DF">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Vive en Chile. </w:t>
      </w:r>
    </w:p>
    <w:p w:rsidR="007D48DF" w:rsidRDefault="00F2269A" w:rsidP="007D48DF">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Él se devolvía de un partido de futbol a la vereda San Rafael, pasando el puente Cauca alcanzó un vehículo </w:t>
      </w:r>
    </w:p>
    <w:p w:rsidR="00F2269A" w:rsidRDefault="00F2269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Solo una vez da el paso a otro vehículo que </w:t>
      </w:r>
      <w:r w:rsidRPr="00F2269A">
        <w:rPr>
          <w:rFonts w:ascii="Arial" w:eastAsia="Times New Roman" w:hAnsi="Arial" w:cs="Arial"/>
          <w:color w:val="000000"/>
          <w:lang w:val="es-CO" w:eastAsia="es-CO"/>
        </w:rPr>
        <w:t xml:space="preserve">va hacer un cruce es que prende las luces altas. </w:t>
      </w:r>
    </w:p>
    <w:p w:rsidR="00F2269A" w:rsidRPr="00F2269A" w:rsidRDefault="00F2269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 xml:space="preserve">No podían abrir las puertas. </w:t>
      </w:r>
    </w:p>
    <w:p w:rsidR="00F2269A" w:rsidRDefault="00F2269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Le dicen que estaba unos 500 metros después de la entrada de Villa Rica. </w:t>
      </w:r>
    </w:p>
    <w:p w:rsidR="00F2269A" w:rsidRDefault="00F2269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Se accidentó con el tren cañero, y le muestran donde esta. </w:t>
      </w:r>
    </w:p>
    <w:p w:rsidR="001355FA" w:rsidRDefault="001355F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quién lo llevó al hospital fue un amigo suyo que llegó al lugar de los hechos </w:t>
      </w:r>
    </w:p>
    <w:p w:rsidR="00F2269A" w:rsidRDefault="001355FA" w:rsidP="00F2269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después del accidente, su esposa le contó que todo se lavó y que lavaron entero el tractocamión. </w:t>
      </w:r>
    </w:p>
    <w:p w:rsidR="001355FA" w:rsidRDefault="001355FA" w:rsidP="001355F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Que lo que él cree que vio después de las luces de altas, lo que vio reflejado fue las luces del stop. Esto lo concluyó después de mucho tiempo estando pensando en lo que pasó. </w:t>
      </w:r>
    </w:p>
    <w:p w:rsidR="001355FA" w:rsidRDefault="001355FA" w:rsidP="001355F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Él iba mucho por este trayecto en el mismo horario, porque siempre que salían del trabajo iba a jugar futbol. </w:t>
      </w:r>
    </w:p>
    <w:p w:rsidR="001355FA" w:rsidRDefault="001355FA" w:rsidP="001355F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entro en depresión por los hechos. Que el señor Ferney </w:t>
      </w:r>
      <w:r w:rsidR="00A05E63">
        <w:rPr>
          <w:rFonts w:ascii="Arial" w:eastAsia="Times New Roman" w:hAnsi="Arial" w:cs="Arial"/>
          <w:color w:val="000000"/>
          <w:lang w:val="es-CO" w:eastAsia="es-CO"/>
        </w:rPr>
        <w:t>s</w:t>
      </w:r>
      <w:r>
        <w:rPr>
          <w:rFonts w:ascii="Arial" w:eastAsia="Times New Roman" w:hAnsi="Arial" w:cs="Arial"/>
          <w:color w:val="000000"/>
          <w:lang w:val="es-CO" w:eastAsia="es-CO"/>
        </w:rPr>
        <w:t>e</w:t>
      </w:r>
      <w:r w:rsidR="00A05E63">
        <w:rPr>
          <w:rFonts w:ascii="Arial" w:eastAsia="Times New Roman" w:hAnsi="Arial" w:cs="Arial"/>
          <w:color w:val="000000"/>
          <w:lang w:val="es-CO" w:eastAsia="es-CO"/>
        </w:rPr>
        <w:t>rá</w:t>
      </w:r>
      <w:r>
        <w:rPr>
          <w:rFonts w:ascii="Arial" w:eastAsia="Times New Roman" w:hAnsi="Arial" w:cs="Arial"/>
          <w:color w:val="000000"/>
          <w:lang w:val="es-CO" w:eastAsia="es-CO"/>
        </w:rPr>
        <w:t xml:space="preserve"> como su hermano </w:t>
      </w:r>
    </w:p>
    <w:p w:rsidR="001355FA" w:rsidRDefault="00A05E63" w:rsidP="001355FA">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Se fueron de las canchas 12:</w:t>
      </w:r>
      <w:r w:rsidR="00B510F2">
        <w:rPr>
          <w:rFonts w:ascii="Arial" w:eastAsia="Times New Roman" w:hAnsi="Arial" w:cs="Arial"/>
          <w:color w:val="000000"/>
          <w:lang w:val="es-CO" w:eastAsia="es-CO"/>
        </w:rPr>
        <w:t>2</w:t>
      </w:r>
      <w:r>
        <w:rPr>
          <w:rFonts w:ascii="Arial" w:eastAsia="Times New Roman" w:hAnsi="Arial" w:cs="Arial"/>
          <w:color w:val="000000"/>
          <w:lang w:val="es-CO" w:eastAsia="es-CO"/>
        </w:rPr>
        <w:t xml:space="preserve">0 a.m. y comieron en un lugar diferente. </w:t>
      </w:r>
    </w:p>
    <w:p w:rsidR="001770B2" w:rsidRDefault="00A05E63"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Comió aproximadamente 40-50 minutos.</w:t>
      </w:r>
    </w:p>
    <w:p w:rsidR="00B510F2" w:rsidRDefault="00B510F2"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Lo vio a distancia nula, porque lo que alcanza ver es el resplandor de la luz roja pequeña. Cuando él vio la luz roja, ya fue él momento en que quedo inconsciente. </w:t>
      </w:r>
    </w:p>
    <w:p w:rsidR="00B510F2" w:rsidRDefault="00B510F2"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Vio a gente uniformada con todo el mismo color, de un ingenio, que lo estaban ayudando. </w:t>
      </w:r>
    </w:p>
    <w:p w:rsidR="00B510F2" w:rsidRDefault="00B510F2"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 primer centro médico donde recibió atención fue el hospital de Jamundí. </w:t>
      </w:r>
    </w:p>
    <w:p w:rsidR="00B510F2" w:rsidRDefault="00AD5C63"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le hicieron examen de alcoholemia después de ingresar al hospital de Jamundí, donde dice negativo para alcoholemia. </w:t>
      </w:r>
    </w:p>
    <w:p w:rsidR="00AD5C63" w:rsidRDefault="00AD5C63"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Estuvo en el hospital de Jamundí hasta las 5:00 p.m. que lo trasladaron a la ciudad de Cali, a la Clínica San Fernando. </w:t>
      </w:r>
    </w:p>
    <w:p w:rsidR="00AD5C63" w:rsidRDefault="00AD5C63"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Su esposa se llama Catalina Andrea Galvis</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su esposa le mencionó que ella llego a los hechos alrededor de las 2:30 a.m. </w:t>
      </w:r>
    </w:p>
    <w:p w:rsidR="00AD5C63" w:rsidRDefault="00AD5C63" w:rsidP="00AD5C63">
      <w:pPr>
        <w:pStyle w:val="Sinespaciado"/>
        <w:numPr>
          <w:ilvl w:val="1"/>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hora del accidente, según IPAT fue a las 2:50 a.m. </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Para el momento de los hechos tenía tarjeta de conducción vigente. </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Tenía infracción por exceso de velocidad en Cali aproximadamente 5 años.</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tiene infracción por alcoholemia. </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Lleva manejando aproximadamente 16 – 17 años.</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Estaba conduciendo al momento de los hechos a aproximadamente 60 – 70 km/h. </w:t>
      </w:r>
    </w:p>
    <w:p w:rsidR="00AD5C63" w:rsidRDefault="00AD5C63"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tuvo tiempo de maniobrar el vehículo. </w:t>
      </w:r>
    </w:p>
    <w:p w:rsidR="00AD5C63" w:rsidRDefault="00EA2BBC"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 xml:space="preserve">Él es electromecánico de máquinas de clasificación de huevo. Se levanta de alrededor de las 6:30 a.m., se ducha en el lugar de su trabajo y comienza su jornada según sean coordinadas, para el desmonte de piezas mecánicas y su mantenimiento. </w:t>
      </w:r>
    </w:p>
    <w:p w:rsidR="00EA2BBC" w:rsidRDefault="008E267D"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jornada laboral de él es 7 a.m. a 5 p.m. con una hora de descanso de 12 a 1 p.m. </w:t>
      </w:r>
    </w:p>
    <w:p w:rsidR="008E267D" w:rsidRDefault="008E267D"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Desde donde comió a terranova el tráfico era fluido y normal. Después de terranova el tráfico este ya estaba más poco el tráfico. </w:t>
      </w:r>
    </w:p>
    <w:p w:rsidR="008E267D" w:rsidRDefault="008E267D"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500 metros más allá de Villa Rica</w:t>
      </w:r>
    </w:p>
    <w:p w:rsidR="008E267D" w:rsidRDefault="008E267D"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Ella se demoró 10 minutos en llegar al lugar de los hechos, pero él no sabe dónde estaba ella. </w:t>
      </w:r>
    </w:p>
    <w:p w:rsidR="008E267D" w:rsidRDefault="008E267D" w:rsidP="00AD5C63">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tiene presente donde se encuentra la historia clínica del hospital de Jamundí. </w:t>
      </w:r>
    </w:p>
    <w:p w:rsidR="001770B2" w:rsidRDefault="008E267D"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Resplandor era de un color rojo.</w:t>
      </w:r>
    </w:p>
    <w:p w:rsidR="00BE7C0E" w:rsidRDefault="00BE7C0E"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Al momento del impacto iba en el carril derecho. </w:t>
      </w:r>
    </w:p>
    <w:p w:rsidR="00BE7C0E" w:rsidRDefault="00BE7C0E"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podía invadir al otro carril, porque es el carril para los vehículos que iban en el sentido contrario. </w:t>
      </w:r>
    </w:p>
    <w:p w:rsidR="00BE7C0E" w:rsidRDefault="00BE7C0E"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 policía le pidió los documentos (los cuales él saca del carro), pero no hablo nada más con dicho policía. </w:t>
      </w:r>
    </w:p>
    <w:p w:rsidR="002C2AD9" w:rsidRDefault="002C2AD9" w:rsidP="00963ED1">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en su vehículo no habían botellas de licor </w:t>
      </w:r>
    </w:p>
    <w:p w:rsidR="002C2AD9" w:rsidRDefault="002C2AD9"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es capaz de determinar la cantidad de segundo entre que ve la luz roja y que se desmaya. </w:t>
      </w:r>
    </w:p>
    <w:p w:rsidR="002C2AD9" w:rsidRDefault="002C2AD9"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vía tiene arboles a un costado, y al otro lado siempre hay caña, pero en el trayecto recto que hay en la vía no hay obstaculización. </w:t>
      </w:r>
    </w:p>
    <w:p w:rsidR="002C2AD9" w:rsidRDefault="002C2AD9"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 vehículo traía luz alógenas. </w:t>
      </w:r>
    </w:p>
    <w:p w:rsidR="002C2AD9" w:rsidRDefault="002C2AD9"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Antes del impacto traía luces bajas porque iba un carro delante de él, y es cuando pone las luces altas del vehículo</w:t>
      </w:r>
    </w:p>
    <w:p w:rsidR="002C2AD9" w:rsidRDefault="002C2AD9"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Es de muy poca </w:t>
      </w:r>
      <w:proofErr w:type="spellStart"/>
      <w:r>
        <w:rPr>
          <w:rFonts w:ascii="Arial" w:eastAsia="Times New Roman" w:hAnsi="Arial" w:cs="Arial"/>
          <w:color w:val="000000"/>
          <w:lang w:val="es-CO" w:eastAsia="es-CO"/>
        </w:rPr>
        <w:t>iluminasion</w:t>
      </w:r>
      <w:proofErr w:type="spellEnd"/>
      <w:r>
        <w:rPr>
          <w:rFonts w:ascii="Arial" w:eastAsia="Times New Roman" w:hAnsi="Arial" w:cs="Arial"/>
          <w:color w:val="000000"/>
          <w:lang w:val="es-CO" w:eastAsia="es-CO"/>
        </w:rPr>
        <w:t xml:space="preserve"> de vía, no hay servicio público de iluminación</w:t>
      </w:r>
      <w:r w:rsidR="00695BFD">
        <w:rPr>
          <w:rFonts w:ascii="Arial" w:eastAsia="Times New Roman" w:hAnsi="Arial" w:cs="Arial"/>
          <w:color w:val="000000"/>
          <w:lang w:val="es-CO" w:eastAsia="es-CO"/>
        </w:rPr>
        <w:t>.</w:t>
      </w:r>
    </w:p>
    <w:p w:rsidR="004F70EB" w:rsidRDefault="004F70EB"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habían postes de luz ni faroles. </w:t>
      </w:r>
    </w:p>
    <w:p w:rsidR="004F70EB" w:rsidRDefault="004F70EB"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noche era muy oscura. </w:t>
      </w:r>
    </w:p>
    <w:p w:rsidR="00695BFD" w:rsidRDefault="00695BFD" w:rsidP="002C2AD9">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 calculó de las </w:t>
      </w:r>
      <w:r w:rsidR="004F70EB">
        <w:rPr>
          <w:rFonts w:ascii="Arial" w:eastAsia="Times New Roman" w:hAnsi="Arial" w:cs="Arial"/>
          <w:color w:val="000000"/>
          <w:lang w:val="es-CO" w:eastAsia="es-CO"/>
        </w:rPr>
        <w:t xml:space="preserve">luces altas que le daban su visión de 2 o 3 metros. </w:t>
      </w:r>
    </w:p>
    <w:p w:rsidR="004F70EB" w:rsidRDefault="004F70EB"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Nunca ha tenido restricciones visuales. </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No recuerda haber tenido sueño ni un micro-sueño. </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familia de Ferney no quiso hacer ninguna reclamación. </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Sigue teniendo relación con la familia de Ferney, pero ya no es tan cercano porque está viviendo en Chile</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 xml:space="preserve">Le tomaron prueba de alcoholemia momentos después de ingresar al Hospital de Jamundí. </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Le toman la prueba de alcoholemia a las 3:55 a.m. </w:t>
      </w:r>
    </w:p>
    <w:p w:rsidR="001B5022" w:rsidRDefault="001B5022" w:rsidP="004F70EB">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El patrullero solo le pidió los documentos y le dijo que si tenía algo en la cara, porque le dolía mucho.</w:t>
      </w:r>
    </w:p>
    <w:p w:rsidR="001B5022" w:rsidRDefault="001B5022" w:rsidP="001B5022">
      <w:pPr>
        <w:pStyle w:val="Sinespaciado"/>
        <w:numPr>
          <w:ilvl w:val="1"/>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Dice que ya luego le refiere que en el hospital le van hacer una prueba de alcoholemia. </w:t>
      </w:r>
    </w:p>
    <w:p w:rsidR="001B5022" w:rsidRDefault="001B5022" w:rsidP="001B5022">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Un médico del hospital le hace la prueba. </w:t>
      </w:r>
    </w:p>
    <w:p w:rsidR="001B5022" w:rsidRPr="004F70EB" w:rsidRDefault="001B5022" w:rsidP="001B5022">
      <w:pPr>
        <w:pStyle w:val="Sinespaciado"/>
        <w:numPr>
          <w:ilvl w:val="0"/>
          <w:numId w:val="35"/>
        </w:numPr>
        <w:spacing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Cuando refiere que el tráfico era normal es que iba a 30 a 20 km/h, para de vez en cuando para da paso a los vehículos. </w:t>
      </w:r>
    </w:p>
    <w:p w:rsidR="00286888" w:rsidRDefault="00286888" w:rsidP="00335517">
      <w:pPr>
        <w:pStyle w:val="Sinespaciado"/>
        <w:spacing w:line="360" w:lineRule="auto"/>
        <w:jc w:val="both"/>
        <w:rPr>
          <w:rFonts w:ascii="Arial" w:eastAsia="Times New Roman" w:hAnsi="Arial" w:cs="Arial"/>
          <w:bCs/>
          <w:color w:val="000000"/>
          <w:lang w:val="es-CO" w:eastAsia="es-CO"/>
        </w:rPr>
      </w:pPr>
    </w:p>
    <w:p w:rsidR="00286888" w:rsidRPr="00286888" w:rsidRDefault="00286888" w:rsidP="00286888">
      <w:pPr>
        <w:pStyle w:val="Sinespaciado"/>
        <w:numPr>
          <w:ilvl w:val="0"/>
          <w:numId w:val="1"/>
        </w:numPr>
        <w:spacing w:line="360" w:lineRule="auto"/>
        <w:jc w:val="both"/>
        <w:rPr>
          <w:rFonts w:ascii="Arial" w:eastAsia="Times New Roman" w:hAnsi="Arial" w:cs="Arial"/>
          <w:b/>
          <w:bCs/>
          <w:color w:val="000000"/>
          <w:lang w:val="es-CO" w:eastAsia="es-CO"/>
        </w:rPr>
      </w:pPr>
      <w:r w:rsidRPr="00286888">
        <w:rPr>
          <w:rFonts w:ascii="Arial" w:eastAsia="Times New Roman" w:hAnsi="Arial" w:cs="Arial"/>
          <w:b/>
          <w:bCs/>
          <w:color w:val="000000"/>
          <w:lang w:val="es-CO" w:eastAsia="es-CO"/>
        </w:rPr>
        <w:t>Continuación de la audiencia</w:t>
      </w:r>
      <w:r w:rsidR="001B5022">
        <w:rPr>
          <w:rFonts w:ascii="Arial" w:eastAsia="Times New Roman" w:hAnsi="Arial" w:cs="Arial"/>
          <w:b/>
          <w:bCs/>
          <w:color w:val="000000"/>
          <w:lang w:val="es-CO" w:eastAsia="es-CO"/>
        </w:rPr>
        <w:t xml:space="preserve"> del 372</w:t>
      </w:r>
    </w:p>
    <w:p w:rsidR="001D6355" w:rsidRPr="00286888" w:rsidRDefault="001B502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Miércoles</w:t>
      </w:r>
      <w:r w:rsidR="00297BB8">
        <w:rPr>
          <w:rFonts w:ascii="Arial" w:eastAsia="Times New Roman" w:hAnsi="Arial" w:cs="Arial"/>
          <w:bCs/>
          <w:color w:val="000000"/>
          <w:lang w:val="es-CO" w:eastAsia="es-CO"/>
        </w:rPr>
        <w:t xml:space="preserve"> </w:t>
      </w:r>
      <w:r>
        <w:rPr>
          <w:rFonts w:ascii="Arial" w:eastAsia="Times New Roman" w:hAnsi="Arial" w:cs="Arial"/>
          <w:bCs/>
          <w:color w:val="000000"/>
          <w:lang w:val="es-CO" w:eastAsia="es-CO"/>
        </w:rPr>
        <w:t>22</w:t>
      </w:r>
      <w:r w:rsidR="00286888">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mayo</w:t>
      </w:r>
      <w:r w:rsidR="00286888">
        <w:rPr>
          <w:rFonts w:ascii="Arial" w:eastAsia="Times New Roman" w:hAnsi="Arial" w:cs="Arial"/>
          <w:bCs/>
          <w:color w:val="000000"/>
          <w:lang w:val="es-CO" w:eastAsia="es-CO"/>
        </w:rPr>
        <w:t xml:space="preserve"> de 2024 a partir de las </w:t>
      </w:r>
      <w:r>
        <w:rPr>
          <w:rFonts w:ascii="Arial" w:eastAsia="Times New Roman" w:hAnsi="Arial" w:cs="Arial"/>
          <w:bCs/>
          <w:color w:val="000000"/>
          <w:lang w:val="es-CO" w:eastAsia="es-CO"/>
        </w:rPr>
        <w:t>1</w:t>
      </w:r>
      <w:r w:rsidR="00286888">
        <w:rPr>
          <w:rFonts w:ascii="Arial" w:eastAsia="Times New Roman" w:hAnsi="Arial" w:cs="Arial"/>
          <w:bCs/>
          <w:color w:val="000000"/>
          <w:lang w:val="es-CO" w:eastAsia="es-CO"/>
        </w:rPr>
        <w:t>:</w:t>
      </w:r>
      <w:r w:rsidR="00AB7947">
        <w:rPr>
          <w:rFonts w:ascii="Arial" w:eastAsia="Times New Roman" w:hAnsi="Arial" w:cs="Arial"/>
          <w:bCs/>
          <w:color w:val="000000"/>
          <w:lang w:val="es-CO" w:eastAsia="es-CO"/>
        </w:rPr>
        <w:t>00</w:t>
      </w:r>
      <w:r w:rsidR="00286888">
        <w:rPr>
          <w:rFonts w:ascii="Arial" w:eastAsia="Times New Roman" w:hAnsi="Arial" w:cs="Arial"/>
          <w:bCs/>
          <w:color w:val="000000"/>
          <w:lang w:val="es-CO" w:eastAsia="es-CO"/>
        </w:rPr>
        <w:t xml:space="preserve"> </w:t>
      </w:r>
      <w:r>
        <w:rPr>
          <w:rFonts w:ascii="Arial" w:eastAsia="Times New Roman" w:hAnsi="Arial" w:cs="Arial"/>
          <w:bCs/>
          <w:color w:val="000000"/>
          <w:lang w:val="es-CO" w:eastAsia="es-CO"/>
        </w:rPr>
        <w:t>p</w:t>
      </w:r>
      <w:r w:rsidR="00286888">
        <w:rPr>
          <w:rFonts w:ascii="Arial" w:eastAsia="Times New Roman" w:hAnsi="Arial" w:cs="Arial"/>
          <w:bCs/>
          <w:color w:val="000000"/>
          <w:lang w:val="es-CO" w:eastAsia="es-CO"/>
        </w:rPr>
        <w:t xml:space="preserve">. m. </w:t>
      </w:r>
      <w:r w:rsidR="00AB7947">
        <w:rPr>
          <w:rFonts w:ascii="Arial" w:eastAsia="Times New Roman" w:hAnsi="Arial" w:cs="Arial"/>
          <w:bCs/>
          <w:color w:val="000000"/>
          <w:lang w:val="es-CO" w:eastAsia="es-CO"/>
        </w:rPr>
        <w:t xml:space="preserve">para </w:t>
      </w:r>
      <w:r>
        <w:rPr>
          <w:rFonts w:ascii="Arial" w:eastAsia="Times New Roman" w:hAnsi="Arial" w:cs="Arial"/>
          <w:bCs/>
          <w:color w:val="000000"/>
          <w:lang w:val="es-CO" w:eastAsia="es-CO"/>
        </w:rPr>
        <w:t xml:space="preserve">continuar con </w:t>
      </w:r>
      <w:r w:rsidR="001D6355">
        <w:rPr>
          <w:rFonts w:ascii="Arial" w:eastAsia="Times New Roman" w:hAnsi="Arial" w:cs="Arial"/>
          <w:bCs/>
          <w:color w:val="000000"/>
          <w:lang w:val="es-CO" w:eastAsia="es-CO"/>
        </w:rPr>
        <w:t>los</w:t>
      </w:r>
      <w:r>
        <w:rPr>
          <w:rFonts w:ascii="Arial" w:eastAsia="Times New Roman" w:hAnsi="Arial" w:cs="Arial"/>
          <w:bCs/>
          <w:color w:val="000000"/>
          <w:lang w:val="es-CO" w:eastAsia="es-CO"/>
        </w:rPr>
        <w:t xml:space="preserve"> interrogatorio</w:t>
      </w:r>
      <w:r w:rsidR="001D6355">
        <w:rPr>
          <w:rFonts w:ascii="Arial" w:eastAsia="Times New Roman" w:hAnsi="Arial" w:cs="Arial"/>
          <w:bCs/>
          <w:color w:val="000000"/>
          <w:lang w:val="es-CO" w:eastAsia="es-CO"/>
        </w:rPr>
        <w:t xml:space="preserve">s </w:t>
      </w:r>
      <w:r>
        <w:rPr>
          <w:rFonts w:ascii="Arial" w:eastAsia="Times New Roman" w:hAnsi="Arial" w:cs="Arial"/>
          <w:bCs/>
          <w:color w:val="000000"/>
          <w:lang w:val="es-CO" w:eastAsia="es-CO"/>
        </w:rPr>
        <w:t>part</w:t>
      </w:r>
      <w:r w:rsidR="001D6355">
        <w:rPr>
          <w:rFonts w:ascii="Arial" w:eastAsia="Times New Roman" w:hAnsi="Arial" w:cs="Arial"/>
          <w:bCs/>
          <w:color w:val="000000"/>
          <w:lang w:val="es-CO" w:eastAsia="es-CO"/>
        </w:rPr>
        <w:t xml:space="preserve">e. Se llevará a cabo a través del mismo link de esta diligencia. </w:t>
      </w:r>
    </w:p>
    <w:sectPr w:rsidR="001D6355" w:rsidRPr="002868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B55A1"/>
    <w:multiLevelType w:val="hybridMultilevel"/>
    <w:tmpl w:val="8F982D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63244"/>
    <w:multiLevelType w:val="hybridMultilevel"/>
    <w:tmpl w:val="C936AEB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F3A26"/>
    <w:multiLevelType w:val="hybridMultilevel"/>
    <w:tmpl w:val="CE7E6580"/>
    <w:lvl w:ilvl="0" w:tplc="739485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441A"/>
    <w:multiLevelType w:val="hybridMultilevel"/>
    <w:tmpl w:val="6C4AC3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901D3"/>
    <w:multiLevelType w:val="hybridMultilevel"/>
    <w:tmpl w:val="9550A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D24C4E"/>
    <w:multiLevelType w:val="hybridMultilevel"/>
    <w:tmpl w:val="B986C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75F4B"/>
    <w:multiLevelType w:val="hybridMultilevel"/>
    <w:tmpl w:val="CC6610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C1070"/>
    <w:multiLevelType w:val="hybridMultilevel"/>
    <w:tmpl w:val="2C46CB6C"/>
    <w:lvl w:ilvl="0" w:tplc="6F30FDB6">
      <w:start w:val="1"/>
      <w:numFmt w:val="decimal"/>
      <w:lvlText w:val="%1."/>
      <w:lvlJc w:val="left"/>
      <w:pPr>
        <w:ind w:left="720" w:hanging="360"/>
      </w:pPr>
      <w:rPr>
        <w:rFonts w:ascii="Arial" w:eastAsia="Times New Roman" w:hAnsi="Arial"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E3209"/>
    <w:multiLevelType w:val="hybridMultilevel"/>
    <w:tmpl w:val="5E7A052A"/>
    <w:lvl w:ilvl="0" w:tplc="470630C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44481"/>
    <w:multiLevelType w:val="hybridMultilevel"/>
    <w:tmpl w:val="987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441"/>
    <w:multiLevelType w:val="hybridMultilevel"/>
    <w:tmpl w:val="A772640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3692879">
    <w:abstractNumId w:val="8"/>
  </w:num>
  <w:num w:numId="2" w16cid:durableId="1311860536">
    <w:abstractNumId w:val="9"/>
  </w:num>
  <w:num w:numId="3" w16cid:durableId="13848114">
    <w:abstractNumId w:val="25"/>
  </w:num>
  <w:num w:numId="4" w16cid:durableId="1819875934">
    <w:abstractNumId w:val="23"/>
  </w:num>
  <w:num w:numId="5" w16cid:durableId="2017729737">
    <w:abstractNumId w:val="17"/>
  </w:num>
  <w:num w:numId="6" w16cid:durableId="561450135">
    <w:abstractNumId w:val="22"/>
  </w:num>
  <w:num w:numId="7" w16cid:durableId="1431854640">
    <w:abstractNumId w:val="4"/>
  </w:num>
  <w:num w:numId="8" w16cid:durableId="292903939">
    <w:abstractNumId w:val="11"/>
  </w:num>
  <w:num w:numId="9" w16cid:durableId="1085499314">
    <w:abstractNumId w:val="1"/>
  </w:num>
  <w:num w:numId="10" w16cid:durableId="1733655355">
    <w:abstractNumId w:val="14"/>
  </w:num>
  <w:num w:numId="11" w16cid:durableId="1438867304">
    <w:abstractNumId w:val="29"/>
  </w:num>
  <w:num w:numId="12" w16cid:durableId="316954051">
    <w:abstractNumId w:val="18"/>
  </w:num>
  <w:num w:numId="13" w16cid:durableId="1913419629">
    <w:abstractNumId w:val="19"/>
  </w:num>
  <w:num w:numId="14" w16cid:durableId="2090888015">
    <w:abstractNumId w:val="5"/>
  </w:num>
  <w:num w:numId="15" w16cid:durableId="27028243">
    <w:abstractNumId w:val="2"/>
  </w:num>
  <w:num w:numId="16" w16cid:durableId="930626716">
    <w:abstractNumId w:val="13"/>
  </w:num>
  <w:num w:numId="17" w16cid:durableId="1914193855">
    <w:abstractNumId w:val="16"/>
  </w:num>
  <w:num w:numId="18" w16cid:durableId="1048265215">
    <w:abstractNumId w:val="30"/>
  </w:num>
  <w:num w:numId="19" w16cid:durableId="1040325672">
    <w:abstractNumId w:val="0"/>
  </w:num>
  <w:num w:numId="20" w16cid:durableId="1433668258">
    <w:abstractNumId w:val="12"/>
  </w:num>
  <w:num w:numId="21" w16cid:durableId="1287155121">
    <w:abstractNumId w:val="6"/>
  </w:num>
  <w:num w:numId="22" w16cid:durableId="311060106">
    <w:abstractNumId w:val="24"/>
  </w:num>
  <w:num w:numId="23" w16cid:durableId="1138760222">
    <w:abstractNumId w:val="15"/>
  </w:num>
  <w:num w:numId="24" w16cid:durableId="351610251">
    <w:abstractNumId w:val="27"/>
  </w:num>
  <w:num w:numId="25" w16cid:durableId="1854419644">
    <w:abstractNumId w:val="32"/>
  </w:num>
  <w:num w:numId="26" w16cid:durableId="1305936921">
    <w:abstractNumId w:val="33"/>
  </w:num>
  <w:num w:numId="27" w16cid:durableId="1423140157">
    <w:abstractNumId w:val="28"/>
  </w:num>
  <w:num w:numId="28" w16cid:durableId="2128502534">
    <w:abstractNumId w:val="10"/>
  </w:num>
  <w:num w:numId="29" w16cid:durableId="797377031">
    <w:abstractNumId w:val="7"/>
  </w:num>
  <w:num w:numId="30" w16cid:durableId="975182356">
    <w:abstractNumId w:val="31"/>
  </w:num>
  <w:num w:numId="31" w16cid:durableId="1307247407">
    <w:abstractNumId w:val="3"/>
  </w:num>
  <w:num w:numId="32" w16cid:durableId="180554357">
    <w:abstractNumId w:val="26"/>
  </w:num>
  <w:num w:numId="33" w16cid:durableId="317077869">
    <w:abstractNumId w:val="20"/>
  </w:num>
  <w:num w:numId="34" w16cid:durableId="1504778023">
    <w:abstractNumId w:val="21"/>
  </w:num>
  <w:num w:numId="35" w16cid:durableId="11703701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F9"/>
    <w:rsid w:val="000021AC"/>
    <w:rsid w:val="000023B1"/>
    <w:rsid w:val="0001036C"/>
    <w:rsid w:val="00012B34"/>
    <w:rsid w:val="00020AFF"/>
    <w:rsid w:val="0002646E"/>
    <w:rsid w:val="00027026"/>
    <w:rsid w:val="000273D3"/>
    <w:rsid w:val="000378FF"/>
    <w:rsid w:val="000401E6"/>
    <w:rsid w:val="00043BF8"/>
    <w:rsid w:val="0004703D"/>
    <w:rsid w:val="00051305"/>
    <w:rsid w:val="00053841"/>
    <w:rsid w:val="000561E3"/>
    <w:rsid w:val="00061AA9"/>
    <w:rsid w:val="000624F7"/>
    <w:rsid w:val="000637C4"/>
    <w:rsid w:val="0006790D"/>
    <w:rsid w:val="00070E13"/>
    <w:rsid w:val="000732FC"/>
    <w:rsid w:val="0007684E"/>
    <w:rsid w:val="000803BB"/>
    <w:rsid w:val="00081032"/>
    <w:rsid w:val="000814A0"/>
    <w:rsid w:val="000832F5"/>
    <w:rsid w:val="0009275A"/>
    <w:rsid w:val="0009425E"/>
    <w:rsid w:val="000950CC"/>
    <w:rsid w:val="0009585C"/>
    <w:rsid w:val="000A0B0C"/>
    <w:rsid w:val="000C42E2"/>
    <w:rsid w:val="000C7D0C"/>
    <w:rsid w:val="000D1205"/>
    <w:rsid w:val="000D29A0"/>
    <w:rsid w:val="000D352C"/>
    <w:rsid w:val="000D600E"/>
    <w:rsid w:val="000E0DDB"/>
    <w:rsid w:val="000E152D"/>
    <w:rsid w:val="000E55D9"/>
    <w:rsid w:val="000F23B7"/>
    <w:rsid w:val="000F5E47"/>
    <w:rsid w:val="000F7703"/>
    <w:rsid w:val="00103EFF"/>
    <w:rsid w:val="00106B37"/>
    <w:rsid w:val="001103F0"/>
    <w:rsid w:val="001117B0"/>
    <w:rsid w:val="001130D1"/>
    <w:rsid w:val="001153BA"/>
    <w:rsid w:val="001230A0"/>
    <w:rsid w:val="00125AE5"/>
    <w:rsid w:val="00127075"/>
    <w:rsid w:val="00132359"/>
    <w:rsid w:val="001355FA"/>
    <w:rsid w:val="00144612"/>
    <w:rsid w:val="00154B2D"/>
    <w:rsid w:val="00157628"/>
    <w:rsid w:val="001578A1"/>
    <w:rsid w:val="00162F3C"/>
    <w:rsid w:val="00167D0A"/>
    <w:rsid w:val="00167F7F"/>
    <w:rsid w:val="001742D5"/>
    <w:rsid w:val="00175225"/>
    <w:rsid w:val="001760CC"/>
    <w:rsid w:val="00176748"/>
    <w:rsid w:val="001770B2"/>
    <w:rsid w:val="001874C9"/>
    <w:rsid w:val="00191D09"/>
    <w:rsid w:val="001938FE"/>
    <w:rsid w:val="00193A57"/>
    <w:rsid w:val="00197005"/>
    <w:rsid w:val="001A2E73"/>
    <w:rsid w:val="001A621B"/>
    <w:rsid w:val="001B5022"/>
    <w:rsid w:val="001C1CAD"/>
    <w:rsid w:val="001C5574"/>
    <w:rsid w:val="001D05F0"/>
    <w:rsid w:val="001D1D98"/>
    <w:rsid w:val="001D36E3"/>
    <w:rsid w:val="001D6355"/>
    <w:rsid w:val="001E7E10"/>
    <w:rsid w:val="00203199"/>
    <w:rsid w:val="00203345"/>
    <w:rsid w:val="002046A8"/>
    <w:rsid w:val="00205D7D"/>
    <w:rsid w:val="00206F56"/>
    <w:rsid w:val="00210F15"/>
    <w:rsid w:val="00210F32"/>
    <w:rsid w:val="00216DA7"/>
    <w:rsid w:val="00220F12"/>
    <w:rsid w:val="00221D88"/>
    <w:rsid w:val="00223B8F"/>
    <w:rsid w:val="002258DA"/>
    <w:rsid w:val="0022625E"/>
    <w:rsid w:val="00230B7A"/>
    <w:rsid w:val="002310EF"/>
    <w:rsid w:val="00235708"/>
    <w:rsid w:val="002409A4"/>
    <w:rsid w:val="00242556"/>
    <w:rsid w:val="00242D72"/>
    <w:rsid w:val="002505F5"/>
    <w:rsid w:val="00250E14"/>
    <w:rsid w:val="00251943"/>
    <w:rsid w:val="0025647F"/>
    <w:rsid w:val="00257FF3"/>
    <w:rsid w:val="00265C55"/>
    <w:rsid w:val="00271354"/>
    <w:rsid w:val="00274570"/>
    <w:rsid w:val="00275389"/>
    <w:rsid w:val="00285939"/>
    <w:rsid w:val="00286888"/>
    <w:rsid w:val="002869B8"/>
    <w:rsid w:val="00292196"/>
    <w:rsid w:val="00295D0E"/>
    <w:rsid w:val="00296307"/>
    <w:rsid w:val="0029679A"/>
    <w:rsid w:val="0029794F"/>
    <w:rsid w:val="00297BB8"/>
    <w:rsid w:val="002A0676"/>
    <w:rsid w:val="002A35A0"/>
    <w:rsid w:val="002A7EC2"/>
    <w:rsid w:val="002B0C37"/>
    <w:rsid w:val="002B0EBC"/>
    <w:rsid w:val="002B3158"/>
    <w:rsid w:val="002B32DF"/>
    <w:rsid w:val="002C016B"/>
    <w:rsid w:val="002C2593"/>
    <w:rsid w:val="002C2AD9"/>
    <w:rsid w:val="002C351B"/>
    <w:rsid w:val="002C4130"/>
    <w:rsid w:val="002C5489"/>
    <w:rsid w:val="002C728D"/>
    <w:rsid w:val="002C7A17"/>
    <w:rsid w:val="002D1E49"/>
    <w:rsid w:val="002D555A"/>
    <w:rsid w:val="002E34C5"/>
    <w:rsid w:val="002E421A"/>
    <w:rsid w:val="002E5A03"/>
    <w:rsid w:val="002E5C0B"/>
    <w:rsid w:val="002F02CA"/>
    <w:rsid w:val="002F2341"/>
    <w:rsid w:val="003032D6"/>
    <w:rsid w:val="00304B1F"/>
    <w:rsid w:val="0031207E"/>
    <w:rsid w:val="003148E8"/>
    <w:rsid w:val="00315143"/>
    <w:rsid w:val="0031571C"/>
    <w:rsid w:val="0031716B"/>
    <w:rsid w:val="00323D9E"/>
    <w:rsid w:val="00326390"/>
    <w:rsid w:val="003269BC"/>
    <w:rsid w:val="00326B20"/>
    <w:rsid w:val="00333083"/>
    <w:rsid w:val="003332CF"/>
    <w:rsid w:val="00334862"/>
    <w:rsid w:val="00335517"/>
    <w:rsid w:val="0034124F"/>
    <w:rsid w:val="00343FAF"/>
    <w:rsid w:val="003472E4"/>
    <w:rsid w:val="0035169F"/>
    <w:rsid w:val="00353F9A"/>
    <w:rsid w:val="00361209"/>
    <w:rsid w:val="00362242"/>
    <w:rsid w:val="003622B4"/>
    <w:rsid w:val="0036291A"/>
    <w:rsid w:val="003665A3"/>
    <w:rsid w:val="00367AB5"/>
    <w:rsid w:val="00373492"/>
    <w:rsid w:val="00374FC0"/>
    <w:rsid w:val="00385E51"/>
    <w:rsid w:val="003871DA"/>
    <w:rsid w:val="003930F4"/>
    <w:rsid w:val="00395C18"/>
    <w:rsid w:val="0039709E"/>
    <w:rsid w:val="003971B2"/>
    <w:rsid w:val="00397D75"/>
    <w:rsid w:val="003A222D"/>
    <w:rsid w:val="003A242D"/>
    <w:rsid w:val="003A29FD"/>
    <w:rsid w:val="003A35B9"/>
    <w:rsid w:val="003A3C9C"/>
    <w:rsid w:val="003A6A5D"/>
    <w:rsid w:val="003A6B58"/>
    <w:rsid w:val="003B0ADB"/>
    <w:rsid w:val="003C1BA0"/>
    <w:rsid w:val="003C31DF"/>
    <w:rsid w:val="003D01A1"/>
    <w:rsid w:val="003D0E0B"/>
    <w:rsid w:val="003D33CE"/>
    <w:rsid w:val="003E5A29"/>
    <w:rsid w:val="003F5E2C"/>
    <w:rsid w:val="003F62F7"/>
    <w:rsid w:val="003F7923"/>
    <w:rsid w:val="0040104B"/>
    <w:rsid w:val="004158D3"/>
    <w:rsid w:val="0041694C"/>
    <w:rsid w:val="00421F96"/>
    <w:rsid w:val="00424B2C"/>
    <w:rsid w:val="0042639E"/>
    <w:rsid w:val="00432DDF"/>
    <w:rsid w:val="00442F87"/>
    <w:rsid w:val="00443F11"/>
    <w:rsid w:val="004447F6"/>
    <w:rsid w:val="004465FB"/>
    <w:rsid w:val="00447475"/>
    <w:rsid w:val="0045016B"/>
    <w:rsid w:val="0045222F"/>
    <w:rsid w:val="00454422"/>
    <w:rsid w:val="00455986"/>
    <w:rsid w:val="00456A1E"/>
    <w:rsid w:val="00461D03"/>
    <w:rsid w:val="0046581F"/>
    <w:rsid w:val="00465D0E"/>
    <w:rsid w:val="00467DCE"/>
    <w:rsid w:val="00472A5E"/>
    <w:rsid w:val="0047354D"/>
    <w:rsid w:val="004839B0"/>
    <w:rsid w:val="00486FCB"/>
    <w:rsid w:val="0049581A"/>
    <w:rsid w:val="004959AC"/>
    <w:rsid w:val="004979F3"/>
    <w:rsid w:val="004A0AE5"/>
    <w:rsid w:val="004A5581"/>
    <w:rsid w:val="004C03E0"/>
    <w:rsid w:val="004C3763"/>
    <w:rsid w:val="004C3EA1"/>
    <w:rsid w:val="004C700F"/>
    <w:rsid w:val="004D63EB"/>
    <w:rsid w:val="004D690E"/>
    <w:rsid w:val="004E0281"/>
    <w:rsid w:val="004E251C"/>
    <w:rsid w:val="004E58DD"/>
    <w:rsid w:val="004E6B39"/>
    <w:rsid w:val="004E7CCA"/>
    <w:rsid w:val="004F2AED"/>
    <w:rsid w:val="004F3B0F"/>
    <w:rsid w:val="004F456C"/>
    <w:rsid w:val="004F70EB"/>
    <w:rsid w:val="00501F6E"/>
    <w:rsid w:val="00506FF7"/>
    <w:rsid w:val="00507CE1"/>
    <w:rsid w:val="00524E33"/>
    <w:rsid w:val="005368E1"/>
    <w:rsid w:val="00537EFF"/>
    <w:rsid w:val="00540AC1"/>
    <w:rsid w:val="00543F43"/>
    <w:rsid w:val="00545850"/>
    <w:rsid w:val="00551501"/>
    <w:rsid w:val="005516F1"/>
    <w:rsid w:val="005529E9"/>
    <w:rsid w:val="0055547A"/>
    <w:rsid w:val="0055799D"/>
    <w:rsid w:val="0056080E"/>
    <w:rsid w:val="00566DB0"/>
    <w:rsid w:val="00567687"/>
    <w:rsid w:val="0057074E"/>
    <w:rsid w:val="00575AC8"/>
    <w:rsid w:val="00582078"/>
    <w:rsid w:val="0058367E"/>
    <w:rsid w:val="00586CE6"/>
    <w:rsid w:val="00586DE8"/>
    <w:rsid w:val="00586F9E"/>
    <w:rsid w:val="00595782"/>
    <w:rsid w:val="00595F0A"/>
    <w:rsid w:val="00597B20"/>
    <w:rsid w:val="005A3A1E"/>
    <w:rsid w:val="005A3D75"/>
    <w:rsid w:val="005A49FC"/>
    <w:rsid w:val="005A59F9"/>
    <w:rsid w:val="005A6F16"/>
    <w:rsid w:val="005B1A7E"/>
    <w:rsid w:val="005B7F3F"/>
    <w:rsid w:val="005C1600"/>
    <w:rsid w:val="005D0DA0"/>
    <w:rsid w:val="005D6A8E"/>
    <w:rsid w:val="005D77E4"/>
    <w:rsid w:val="005E4224"/>
    <w:rsid w:val="005E458E"/>
    <w:rsid w:val="005E4B17"/>
    <w:rsid w:val="005F1D2D"/>
    <w:rsid w:val="005F2CC5"/>
    <w:rsid w:val="005F55BF"/>
    <w:rsid w:val="005F7281"/>
    <w:rsid w:val="005F769E"/>
    <w:rsid w:val="006002FB"/>
    <w:rsid w:val="00604576"/>
    <w:rsid w:val="00605E13"/>
    <w:rsid w:val="00605E52"/>
    <w:rsid w:val="006076CE"/>
    <w:rsid w:val="0060788B"/>
    <w:rsid w:val="00611207"/>
    <w:rsid w:val="00614DC7"/>
    <w:rsid w:val="00617826"/>
    <w:rsid w:val="00626BBB"/>
    <w:rsid w:val="00627498"/>
    <w:rsid w:val="006422A3"/>
    <w:rsid w:val="00642C26"/>
    <w:rsid w:val="006526D7"/>
    <w:rsid w:val="0065373C"/>
    <w:rsid w:val="00654BC1"/>
    <w:rsid w:val="006576C2"/>
    <w:rsid w:val="00667AFA"/>
    <w:rsid w:val="006708E6"/>
    <w:rsid w:val="006807EF"/>
    <w:rsid w:val="00690A90"/>
    <w:rsid w:val="00691BD2"/>
    <w:rsid w:val="00695017"/>
    <w:rsid w:val="00695BD5"/>
    <w:rsid w:val="00695BFD"/>
    <w:rsid w:val="006B33D1"/>
    <w:rsid w:val="006B48DD"/>
    <w:rsid w:val="006B529B"/>
    <w:rsid w:val="006B7051"/>
    <w:rsid w:val="006C0C41"/>
    <w:rsid w:val="006C38FE"/>
    <w:rsid w:val="006C67DF"/>
    <w:rsid w:val="006C7851"/>
    <w:rsid w:val="006D0B54"/>
    <w:rsid w:val="006D1285"/>
    <w:rsid w:val="006D190D"/>
    <w:rsid w:val="006D3B6B"/>
    <w:rsid w:val="006D4733"/>
    <w:rsid w:val="006D66E6"/>
    <w:rsid w:val="006E1BEF"/>
    <w:rsid w:val="006E42D5"/>
    <w:rsid w:val="006E48AC"/>
    <w:rsid w:val="006E51DF"/>
    <w:rsid w:val="006E6AD6"/>
    <w:rsid w:val="006F2D8C"/>
    <w:rsid w:val="006F318E"/>
    <w:rsid w:val="006F4AB1"/>
    <w:rsid w:val="0070021A"/>
    <w:rsid w:val="007006CE"/>
    <w:rsid w:val="0070209A"/>
    <w:rsid w:val="00705CDC"/>
    <w:rsid w:val="00710FA4"/>
    <w:rsid w:val="00714C00"/>
    <w:rsid w:val="00714D29"/>
    <w:rsid w:val="00715E79"/>
    <w:rsid w:val="007214E0"/>
    <w:rsid w:val="007312BF"/>
    <w:rsid w:val="00735695"/>
    <w:rsid w:val="0073610E"/>
    <w:rsid w:val="00741682"/>
    <w:rsid w:val="007423B7"/>
    <w:rsid w:val="00742D52"/>
    <w:rsid w:val="007555ED"/>
    <w:rsid w:val="00755D1D"/>
    <w:rsid w:val="007563CA"/>
    <w:rsid w:val="007571D8"/>
    <w:rsid w:val="00760789"/>
    <w:rsid w:val="0076620E"/>
    <w:rsid w:val="00771F6C"/>
    <w:rsid w:val="0077774C"/>
    <w:rsid w:val="00780846"/>
    <w:rsid w:val="00781429"/>
    <w:rsid w:val="0078252A"/>
    <w:rsid w:val="007862D8"/>
    <w:rsid w:val="0078709C"/>
    <w:rsid w:val="007871F7"/>
    <w:rsid w:val="007872AE"/>
    <w:rsid w:val="00790636"/>
    <w:rsid w:val="00791AAB"/>
    <w:rsid w:val="007922AB"/>
    <w:rsid w:val="007933FF"/>
    <w:rsid w:val="007961A8"/>
    <w:rsid w:val="007A0888"/>
    <w:rsid w:val="007A45D8"/>
    <w:rsid w:val="007B143B"/>
    <w:rsid w:val="007B4244"/>
    <w:rsid w:val="007C23FF"/>
    <w:rsid w:val="007C25CB"/>
    <w:rsid w:val="007C3EAC"/>
    <w:rsid w:val="007C4422"/>
    <w:rsid w:val="007C7C3E"/>
    <w:rsid w:val="007D12F7"/>
    <w:rsid w:val="007D48DF"/>
    <w:rsid w:val="007D6105"/>
    <w:rsid w:val="007D6478"/>
    <w:rsid w:val="007D7161"/>
    <w:rsid w:val="007D76E0"/>
    <w:rsid w:val="007D783A"/>
    <w:rsid w:val="007E0565"/>
    <w:rsid w:val="007E4173"/>
    <w:rsid w:val="007E56F2"/>
    <w:rsid w:val="007E6FAB"/>
    <w:rsid w:val="007F1A0F"/>
    <w:rsid w:val="007F27B5"/>
    <w:rsid w:val="0080240F"/>
    <w:rsid w:val="0080670A"/>
    <w:rsid w:val="00813628"/>
    <w:rsid w:val="008136CB"/>
    <w:rsid w:val="00813BEE"/>
    <w:rsid w:val="00815353"/>
    <w:rsid w:val="0081623A"/>
    <w:rsid w:val="00816A8A"/>
    <w:rsid w:val="008209F8"/>
    <w:rsid w:val="0083200C"/>
    <w:rsid w:val="0083444B"/>
    <w:rsid w:val="008346F1"/>
    <w:rsid w:val="0083524A"/>
    <w:rsid w:val="008376AB"/>
    <w:rsid w:val="00840788"/>
    <w:rsid w:val="00840BC4"/>
    <w:rsid w:val="00841210"/>
    <w:rsid w:val="008413DA"/>
    <w:rsid w:val="0084321C"/>
    <w:rsid w:val="00843931"/>
    <w:rsid w:val="00844718"/>
    <w:rsid w:val="0084743C"/>
    <w:rsid w:val="008474A3"/>
    <w:rsid w:val="008476AE"/>
    <w:rsid w:val="00850090"/>
    <w:rsid w:val="0085290A"/>
    <w:rsid w:val="00853B78"/>
    <w:rsid w:val="00853CBF"/>
    <w:rsid w:val="00854044"/>
    <w:rsid w:val="00865BDF"/>
    <w:rsid w:val="00866765"/>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A1DBD"/>
    <w:rsid w:val="008A5AF8"/>
    <w:rsid w:val="008C147A"/>
    <w:rsid w:val="008C4853"/>
    <w:rsid w:val="008C718F"/>
    <w:rsid w:val="008D566A"/>
    <w:rsid w:val="008D5D0F"/>
    <w:rsid w:val="008E267D"/>
    <w:rsid w:val="008E397A"/>
    <w:rsid w:val="008E3A7E"/>
    <w:rsid w:val="008E3BC7"/>
    <w:rsid w:val="008E7A27"/>
    <w:rsid w:val="008F70E7"/>
    <w:rsid w:val="00901FA4"/>
    <w:rsid w:val="00902873"/>
    <w:rsid w:val="00903FE0"/>
    <w:rsid w:val="00905069"/>
    <w:rsid w:val="00910CF0"/>
    <w:rsid w:val="00920903"/>
    <w:rsid w:val="00920994"/>
    <w:rsid w:val="00921AF1"/>
    <w:rsid w:val="00923D6C"/>
    <w:rsid w:val="0093058F"/>
    <w:rsid w:val="00931F25"/>
    <w:rsid w:val="0093625B"/>
    <w:rsid w:val="0095311B"/>
    <w:rsid w:val="00953450"/>
    <w:rsid w:val="00954A22"/>
    <w:rsid w:val="0095607A"/>
    <w:rsid w:val="00963ED1"/>
    <w:rsid w:val="009653B2"/>
    <w:rsid w:val="0096561B"/>
    <w:rsid w:val="00965EAE"/>
    <w:rsid w:val="00972F5C"/>
    <w:rsid w:val="00973910"/>
    <w:rsid w:val="00973B55"/>
    <w:rsid w:val="009803FA"/>
    <w:rsid w:val="00981B65"/>
    <w:rsid w:val="00985259"/>
    <w:rsid w:val="009869D9"/>
    <w:rsid w:val="00990636"/>
    <w:rsid w:val="00991376"/>
    <w:rsid w:val="0099193D"/>
    <w:rsid w:val="00992C5E"/>
    <w:rsid w:val="00994B05"/>
    <w:rsid w:val="00995342"/>
    <w:rsid w:val="00995862"/>
    <w:rsid w:val="00995EEB"/>
    <w:rsid w:val="00996A02"/>
    <w:rsid w:val="009A07CD"/>
    <w:rsid w:val="009A38C8"/>
    <w:rsid w:val="009B14A4"/>
    <w:rsid w:val="009B72C1"/>
    <w:rsid w:val="009B73CF"/>
    <w:rsid w:val="009C0740"/>
    <w:rsid w:val="009C390F"/>
    <w:rsid w:val="009C4D7C"/>
    <w:rsid w:val="009D16B4"/>
    <w:rsid w:val="009D2A4B"/>
    <w:rsid w:val="009D34B9"/>
    <w:rsid w:val="009D3E17"/>
    <w:rsid w:val="009D4069"/>
    <w:rsid w:val="009D51FF"/>
    <w:rsid w:val="009D6A43"/>
    <w:rsid w:val="009D6D73"/>
    <w:rsid w:val="009D6F43"/>
    <w:rsid w:val="009D7BB0"/>
    <w:rsid w:val="009E1D9D"/>
    <w:rsid w:val="009E47AA"/>
    <w:rsid w:val="009F0638"/>
    <w:rsid w:val="009F3557"/>
    <w:rsid w:val="009F4ED3"/>
    <w:rsid w:val="009F5028"/>
    <w:rsid w:val="00A052A5"/>
    <w:rsid w:val="00A05E63"/>
    <w:rsid w:val="00A06459"/>
    <w:rsid w:val="00A14954"/>
    <w:rsid w:val="00A15B93"/>
    <w:rsid w:val="00A27338"/>
    <w:rsid w:val="00A2797B"/>
    <w:rsid w:val="00A32534"/>
    <w:rsid w:val="00A352E4"/>
    <w:rsid w:val="00A37EA5"/>
    <w:rsid w:val="00A41226"/>
    <w:rsid w:val="00A454D5"/>
    <w:rsid w:val="00A53394"/>
    <w:rsid w:val="00A540E8"/>
    <w:rsid w:val="00A541A8"/>
    <w:rsid w:val="00A60380"/>
    <w:rsid w:val="00A606C6"/>
    <w:rsid w:val="00A613DF"/>
    <w:rsid w:val="00A6614B"/>
    <w:rsid w:val="00A723EE"/>
    <w:rsid w:val="00A74C9A"/>
    <w:rsid w:val="00A752C5"/>
    <w:rsid w:val="00A75B95"/>
    <w:rsid w:val="00A828A6"/>
    <w:rsid w:val="00A8488B"/>
    <w:rsid w:val="00A84E4F"/>
    <w:rsid w:val="00A939CB"/>
    <w:rsid w:val="00A954A6"/>
    <w:rsid w:val="00A95EB7"/>
    <w:rsid w:val="00A97EE5"/>
    <w:rsid w:val="00AA08D6"/>
    <w:rsid w:val="00AA4720"/>
    <w:rsid w:val="00AA60CB"/>
    <w:rsid w:val="00AB14BB"/>
    <w:rsid w:val="00AB4B8A"/>
    <w:rsid w:val="00AB5691"/>
    <w:rsid w:val="00AB6CD4"/>
    <w:rsid w:val="00AB7947"/>
    <w:rsid w:val="00AC2F87"/>
    <w:rsid w:val="00AC33C0"/>
    <w:rsid w:val="00AC7B8D"/>
    <w:rsid w:val="00AD0CAC"/>
    <w:rsid w:val="00AD258F"/>
    <w:rsid w:val="00AD5C63"/>
    <w:rsid w:val="00AE1752"/>
    <w:rsid w:val="00AE3D94"/>
    <w:rsid w:val="00AE5610"/>
    <w:rsid w:val="00AE6172"/>
    <w:rsid w:val="00AE7136"/>
    <w:rsid w:val="00AF21BB"/>
    <w:rsid w:val="00AF34DA"/>
    <w:rsid w:val="00AF4CED"/>
    <w:rsid w:val="00AF5BF8"/>
    <w:rsid w:val="00AF6550"/>
    <w:rsid w:val="00B00F39"/>
    <w:rsid w:val="00B016CB"/>
    <w:rsid w:val="00B100AA"/>
    <w:rsid w:val="00B12A05"/>
    <w:rsid w:val="00B13F33"/>
    <w:rsid w:val="00B16A39"/>
    <w:rsid w:val="00B23E64"/>
    <w:rsid w:val="00B34819"/>
    <w:rsid w:val="00B35F8C"/>
    <w:rsid w:val="00B42303"/>
    <w:rsid w:val="00B42E2C"/>
    <w:rsid w:val="00B452B4"/>
    <w:rsid w:val="00B476F7"/>
    <w:rsid w:val="00B510F2"/>
    <w:rsid w:val="00B51E1D"/>
    <w:rsid w:val="00B529B3"/>
    <w:rsid w:val="00B54F6B"/>
    <w:rsid w:val="00B63346"/>
    <w:rsid w:val="00B65714"/>
    <w:rsid w:val="00B809AF"/>
    <w:rsid w:val="00B81310"/>
    <w:rsid w:val="00B81DC6"/>
    <w:rsid w:val="00B824CF"/>
    <w:rsid w:val="00B8290B"/>
    <w:rsid w:val="00B83E97"/>
    <w:rsid w:val="00B84F6D"/>
    <w:rsid w:val="00B874C6"/>
    <w:rsid w:val="00B90434"/>
    <w:rsid w:val="00B94488"/>
    <w:rsid w:val="00B971FD"/>
    <w:rsid w:val="00BA3A5C"/>
    <w:rsid w:val="00BA5AEE"/>
    <w:rsid w:val="00BA6E36"/>
    <w:rsid w:val="00BA714F"/>
    <w:rsid w:val="00BB3E03"/>
    <w:rsid w:val="00BB7149"/>
    <w:rsid w:val="00BC165F"/>
    <w:rsid w:val="00BC6832"/>
    <w:rsid w:val="00BC7CEE"/>
    <w:rsid w:val="00BD10E1"/>
    <w:rsid w:val="00BD1EE7"/>
    <w:rsid w:val="00BD2F32"/>
    <w:rsid w:val="00BD3116"/>
    <w:rsid w:val="00BD7BC1"/>
    <w:rsid w:val="00BE0B22"/>
    <w:rsid w:val="00BE1FAA"/>
    <w:rsid w:val="00BE24FA"/>
    <w:rsid w:val="00BE264F"/>
    <w:rsid w:val="00BE2CB1"/>
    <w:rsid w:val="00BE66EC"/>
    <w:rsid w:val="00BE6BFB"/>
    <w:rsid w:val="00BE7208"/>
    <w:rsid w:val="00BE7885"/>
    <w:rsid w:val="00BE7C0E"/>
    <w:rsid w:val="00BF34C7"/>
    <w:rsid w:val="00BF639B"/>
    <w:rsid w:val="00BF69FD"/>
    <w:rsid w:val="00BF6E7E"/>
    <w:rsid w:val="00C01335"/>
    <w:rsid w:val="00C068E3"/>
    <w:rsid w:val="00C126FE"/>
    <w:rsid w:val="00C14190"/>
    <w:rsid w:val="00C160B9"/>
    <w:rsid w:val="00C17B70"/>
    <w:rsid w:val="00C267DC"/>
    <w:rsid w:val="00C273F5"/>
    <w:rsid w:val="00C31305"/>
    <w:rsid w:val="00C325C9"/>
    <w:rsid w:val="00C37A11"/>
    <w:rsid w:val="00C43A4A"/>
    <w:rsid w:val="00C52B87"/>
    <w:rsid w:val="00C5773D"/>
    <w:rsid w:val="00C6056F"/>
    <w:rsid w:val="00C62965"/>
    <w:rsid w:val="00C70440"/>
    <w:rsid w:val="00C71390"/>
    <w:rsid w:val="00C71935"/>
    <w:rsid w:val="00C73130"/>
    <w:rsid w:val="00C74501"/>
    <w:rsid w:val="00C76A17"/>
    <w:rsid w:val="00C8263F"/>
    <w:rsid w:val="00C84B28"/>
    <w:rsid w:val="00C903EE"/>
    <w:rsid w:val="00C90B35"/>
    <w:rsid w:val="00C92992"/>
    <w:rsid w:val="00C93572"/>
    <w:rsid w:val="00C936F0"/>
    <w:rsid w:val="00C9419A"/>
    <w:rsid w:val="00C958B9"/>
    <w:rsid w:val="00C9720C"/>
    <w:rsid w:val="00CA0207"/>
    <w:rsid w:val="00CA0825"/>
    <w:rsid w:val="00CA0847"/>
    <w:rsid w:val="00CA1C80"/>
    <w:rsid w:val="00CA317F"/>
    <w:rsid w:val="00CB2A2B"/>
    <w:rsid w:val="00CB61AD"/>
    <w:rsid w:val="00CC0D15"/>
    <w:rsid w:val="00CD554F"/>
    <w:rsid w:val="00CD5DA3"/>
    <w:rsid w:val="00CD7948"/>
    <w:rsid w:val="00CE0180"/>
    <w:rsid w:val="00CE2F24"/>
    <w:rsid w:val="00CF08DE"/>
    <w:rsid w:val="00CF11C2"/>
    <w:rsid w:val="00CF7915"/>
    <w:rsid w:val="00D041E8"/>
    <w:rsid w:val="00D0572E"/>
    <w:rsid w:val="00D15574"/>
    <w:rsid w:val="00D220CD"/>
    <w:rsid w:val="00D22D81"/>
    <w:rsid w:val="00D30C38"/>
    <w:rsid w:val="00D325D1"/>
    <w:rsid w:val="00D33089"/>
    <w:rsid w:val="00D342D7"/>
    <w:rsid w:val="00D413A7"/>
    <w:rsid w:val="00D42EE6"/>
    <w:rsid w:val="00D45671"/>
    <w:rsid w:val="00D50014"/>
    <w:rsid w:val="00D541AF"/>
    <w:rsid w:val="00D543B6"/>
    <w:rsid w:val="00D54444"/>
    <w:rsid w:val="00D54C28"/>
    <w:rsid w:val="00D5500C"/>
    <w:rsid w:val="00D60317"/>
    <w:rsid w:val="00D63A6D"/>
    <w:rsid w:val="00D7250C"/>
    <w:rsid w:val="00D90898"/>
    <w:rsid w:val="00D9186D"/>
    <w:rsid w:val="00D93BD0"/>
    <w:rsid w:val="00D95721"/>
    <w:rsid w:val="00D979F0"/>
    <w:rsid w:val="00DA1B21"/>
    <w:rsid w:val="00DA345A"/>
    <w:rsid w:val="00DA4234"/>
    <w:rsid w:val="00DA5F9F"/>
    <w:rsid w:val="00DB0A3C"/>
    <w:rsid w:val="00DB27A9"/>
    <w:rsid w:val="00DB2F87"/>
    <w:rsid w:val="00DB79BC"/>
    <w:rsid w:val="00DC07C2"/>
    <w:rsid w:val="00DC40DA"/>
    <w:rsid w:val="00DC4274"/>
    <w:rsid w:val="00DD5971"/>
    <w:rsid w:val="00DD746B"/>
    <w:rsid w:val="00DE6B4D"/>
    <w:rsid w:val="00DE6BFC"/>
    <w:rsid w:val="00DE7084"/>
    <w:rsid w:val="00DE75E5"/>
    <w:rsid w:val="00DE7FE6"/>
    <w:rsid w:val="00DF1269"/>
    <w:rsid w:val="00DF1676"/>
    <w:rsid w:val="00DF2663"/>
    <w:rsid w:val="00DF5435"/>
    <w:rsid w:val="00DF756B"/>
    <w:rsid w:val="00E0272B"/>
    <w:rsid w:val="00E05BDA"/>
    <w:rsid w:val="00E05C2D"/>
    <w:rsid w:val="00E05CEA"/>
    <w:rsid w:val="00E06D39"/>
    <w:rsid w:val="00E0755F"/>
    <w:rsid w:val="00E07595"/>
    <w:rsid w:val="00E1110A"/>
    <w:rsid w:val="00E112B0"/>
    <w:rsid w:val="00E12881"/>
    <w:rsid w:val="00E147A7"/>
    <w:rsid w:val="00E304D3"/>
    <w:rsid w:val="00E32F11"/>
    <w:rsid w:val="00E37442"/>
    <w:rsid w:val="00E416C7"/>
    <w:rsid w:val="00E476DD"/>
    <w:rsid w:val="00E50337"/>
    <w:rsid w:val="00E508F1"/>
    <w:rsid w:val="00E50E98"/>
    <w:rsid w:val="00E50F65"/>
    <w:rsid w:val="00E53D3F"/>
    <w:rsid w:val="00E60A9D"/>
    <w:rsid w:val="00E62AF0"/>
    <w:rsid w:val="00E64638"/>
    <w:rsid w:val="00E660C2"/>
    <w:rsid w:val="00E66545"/>
    <w:rsid w:val="00E6757E"/>
    <w:rsid w:val="00E7018C"/>
    <w:rsid w:val="00E70A43"/>
    <w:rsid w:val="00E71A49"/>
    <w:rsid w:val="00E81275"/>
    <w:rsid w:val="00E834BA"/>
    <w:rsid w:val="00E841BD"/>
    <w:rsid w:val="00E87708"/>
    <w:rsid w:val="00E95FB0"/>
    <w:rsid w:val="00E96EBE"/>
    <w:rsid w:val="00E971EE"/>
    <w:rsid w:val="00EA0277"/>
    <w:rsid w:val="00EA148C"/>
    <w:rsid w:val="00EA2BBC"/>
    <w:rsid w:val="00EA56F6"/>
    <w:rsid w:val="00EA5F16"/>
    <w:rsid w:val="00EB178F"/>
    <w:rsid w:val="00EB233B"/>
    <w:rsid w:val="00EB299E"/>
    <w:rsid w:val="00EB2A1C"/>
    <w:rsid w:val="00EB3E93"/>
    <w:rsid w:val="00EB6522"/>
    <w:rsid w:val="00EB7AB9"/>
    <w:rsid w:val="00EC1B6E"/>
    <w:rsid w:val="00EC6884"/>
    <w:rsid w:val="00ED0DAB"/>
    <w:rsid w:val="00ED1750"/>
    <w:rsid w:val="00ED3534"/>
    <w:rsid w:val="00ED51AC"/>
    <w:rsid w:val="00ED5737"/>
    <w:rsid w:val="00ED74B4"/>
    <w:rsid w:val="00EE045B"/>
    <w:rsid w:val="00EE1E47"/>
    <w:rsid w:val="00EF4A10"/>
    <w:rsid w:val="00EF786F"/>
    <w:rsid w:val="00F0066E"/>
    <w:rsid w:val="00F03262"/>
    <w:rsid w:val="00F0402F"/>
    <w:rsid w:val="00F054DD"/>
    <w:rsid w:val="00F06549"/>
    <w:rsid w:val="00F07D7E"/>
    <w:rsid w:val="00F1100E"/>
    <w:rsid w:val="00F13E3E"/>
    <w:rsid w:val="00F148E1"/>
    <w:rsid w:val="00F2078F"/>
    <w:rsid w:val="00F2269A"/>
    <w:rsid w:val="00F248E8"/>
    <w:rsid w:val="00F25B1B"/>
    <w:rsid w:val="00F26B47"/>
    <w:rsid w:val="00F3173A"/>
    <w:rsid w:val="00F31901"/>
    <w:rsid w:val="00F31E64"/>
    <w:rsid w:val="00F344BC"/>
    <w:rsid w:val="00F358E6"/>
    <w:rsid w:val="00F50531"/>
    <w:rsid w:val="00F518A1"/>
    <w:rsid w:val="00F51E1B"/>
    <w:rsid w:val="00F604AE"/>
    <w:rsid w:val="00F615C9"/>
    <w:rsid w:val="00F67970"/>
    <w:rsid w:val="00F73537"/>
    <w:rsid w:val="00F75158"/>
    <w:rsid w:val="00F77064"/>
    <w:rsid w:val="00F771AA"/>
    <w:rsid w:val="00F809D1"/>
    <w:rsid w:val="00F817A6"/>
    <w:rsid w:val="00F8687D"/>
    <w:rsid w:val="00F90282"/>
    <w:rsid w:val="00F92985"/>
    <w:rsid w:val="00FA4602"/>
    <w:rsid w:val="00FA5BFC"/>
    <w:rsid w:val="00FA74BA"/>
    <w:rsid w:val="00FB0D28"/>
    <w:rsid w:val="00FB2502"/>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9019"/>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9131">
      <w:bodyDiv w:val="1"/>
      <w:marLeft w:val="0"/>
      <w:marRight w:val="0"/>
      <w:marTop w:val="0"/>
      <w:marBottom w:val="0"/>
      <w:divBdr>
        <w:top w:val="none" w:sz="0" w:space="0" w:color="auto"/>
        <w:left w:val="none" w:sz="0" w:space="0" w:color="auto"/>
        <w:bottom w:val="none" w:sz="0" w:space="0" w:color="auto"/>
        <w:right w:val="none" w:sz="0" w:space="0" w:color="auto"/>
      </w:divBdr>
    </w:div>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168839900">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05503785">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864904335">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69986207">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luisa perez</cp:lastModifiedBy>
  <cp:revision>2</cp:revision>
  <dcterms:created xsi:type="dcterms:W3CDTF">2024-05-10T17:33:00Z</dcterms:created>
  <dcterms:modified xsi:type="dcterms:W3CDTF">2024-05-10T17:33:00Z</dcterms:modified>
</cp:coreProperties>
</file>