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1C79" w14:textId="77777777" w:rsidR="001611C6" w:rsidRPr="002B14F3" w:rsidRDefault="001611C6" w:rsidP="00E53188">
      <w:pPr>
        <w:pStyle w:val="Ttulo"/>
        <w:jc w:val="both"/>
        <w:rPr>
          <w:rFonts w:cs="Arial"/>
          <w:sz w:val="20"/>
          <w:lang w:val="es-CO"/>
        </w:rPr>
      </w:pPr>
    </w:p>
    <w:p w14:paraId="31021DFB" w14:textId="348C6721" w:rsidR="001611C6" w:rsidRPr="00BD48EF" w:rsidRDefault="001611C6" w:rsidP="00E53188">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BD48EF">
        <w:rPr>
          <w:rFonts w:ascii="Arial" w:hAnsi="Arial" w:cs="Arial"/>
          <w:b/>
        </w:rPr>
        <w:t>NOMBRE ABOGADO:</w:t>
      </w:r>
      <w:r w:rsidR="009C184A" w:rsidRPr="00BD48EF">
        <w:rPr>
          <w:rFonts w:ascii="Arial" w:hAnsi="Arial" w:cs="Arial"/>
          <w:b/>
        </w:rPr>
        <w:t xml:space="preserve"> </w:t>
      </w:r>
      <w:r w:rsidR="00D66386" w:rsidRPr="00BD48EF">
        <w:rPr>
          <w:rFonts w:ascii="Arial" w:hAnsi="Arial" w:cs="Arial"/>
        </w:rPr>
        <w:t>Gustavo Alberto Herrera Ávila</w:t>
      </w:r>
    </w:p>
    <w:p w14:paraId="3944FFB9" w14:textId="77777777" w:rsidR="001611C6" w:rsidRPr="00BD48EF" w:rsidRDefault="001611C6" w:rsidP="00E53188">
      <w:pPr>
        <w:widowControl w:val="0"/>
        <w:jc w:val="both"/>
        <w:rPr>
          <w:rFonts w:ascii="Arial" w:hAnsi="Arial" w:cs="Arial"/>
          <w:b/>
        </w:rPr>
      </w:pPr>
    </w:p>
    <w:p w14:paraId="2713385F" w14:textId="64C17F21" w:rsidR="008B77BE" w:rsidRPr="00BD48EF" w:rsidRDefault="008B77BE" w:rsidP="00E53188">
      <w:pPr>
        <w:widowControl w:val="0"/>
        <w:pBdr>
          <w:top w:val="single" w:sz="4" w:space="1" w:color="auto"/>
          <w:left w:val="single" w:sz="4" w:space="4" w:color="auto"/>
          <w:bottom w:val="single" w:sz="4" w:space="0" w:color="auto"/>
          <w:right w:val="single" w:sz="4" w:space="4" w:color="auto"/>
        </w:pBdr>
        <w:jc w:val="both"/>
        <w:rPr>
          <w:rFonts w:ascii="Arial" w:hAnsi="Arial" w:cs="Arial"/>
          <w:bCs/>
        </w:rPr>
      </w:pPr>
      <w:r w:rsidRPr="00BD48EF">
        <w:rPr>
          <w:rFonts w:ascii="Arial" w:hAnsi="Arial" w:cs="Arial"/>
          <w:b/>
        </w:rPr>
        <w:t xml:space="preserve">AFIANZADO (T): </w:t>
      </w:r>
      <w:r w:rsidR="00612A4E" w:rsidRPr="00BD48EF">
        <w:rPr>
          <w:rFonts w:ascii="Arial" w:hAnsi="Arial" w:cs="Arial"/>
          <w:b/>
        </w:rPr>
        <w:t xml:space="preserve">  </w:t>
      </w:r>
      <w:r w:rsidR="00A81D05" w:rsidRPr="00BD48EF">
        <w:rPr>
          <w:rFonts w:ascii="Arial" w:hAnsi="Arial" w:cs="Arial"/>
          <w:bCs/>
        </w:rPr>
        <w:t>N/</w:t>
      </w:r>
      <w:r w:rsidR="00D66386">
        <w:rPr>
          <w:rFonts w:ascii="Arial" w:hAnsi="Arial" w:cs="Arial"/>
          <w:bCs/>
        </w:rPr>
        <w:t>A</w:t>
      </w:r>
    </w:p>
    <w:p w14:paraId="27665806" w14:textId="77777777" w:rsidR="008B77BE" w:rsidRPr="00BD48EF" w:rsidRDefault="008B77BE" w:rsidP="00E53188">
      <w:pPr>
        <w:widowControl w:val="0"/>
        <w:jc w:val="both"/>
        <w:rPr>
          <w:rFonts w:ascii="Arial" w:hAnsi="Arial" w:cs="Arial"/>
          <w:b/>
        </w:rPr>
      </w:pPr>
      <w:r w:rsidRPr="00BD48EF">
        <w:rPr>
          <w:rFonts w:ascii="Arial" w:hAnsi="Arial" w:cs="Arial"/>
          <w:b/>
        </w:rPr>
        <w:t xml:space="preserve"> </w:t>
      </w:r>
    </w:p>
    <w:p w14:paraId="1C4BAAE9" w14:textId="5A234E79" w:rsidR="008B77BE" w:rsidRPr="00BD48EF" w:rsidRDefault="008B77BE" w:rsidP="00E53188">
      <w:pPr>
        <w:widowControl w:val="0"/>
        <w:pBdr>
          <w:top w:val="single" w:sz="4" w:space="1" w:color="auto"/>
          <w:left w:val="single" w:sz="4" w:space="4" w:color="auto"/>
          <w:bottom w:val="single" w:sz="4" w:space="0" w:color="auto"/>
          <w:right w:val="single" w:sz="4" w:space="4" w:color="auto"/>
        </w:pBdr>
        <w:tabs>
          <w:tab w:val="left" w:pos="1701"/>
        </w:tabs>
        <w:jc w:val="both"/>
        <w:rPr>
          <w:rFonts w:ascii="Arial" w:hAnsi="Arial" w:cs="Arial"/>
        </w:rPr>
      </w:pPr>
      <w:r w:rsidRPr="00BD48EF">
        <w:rPr>
          <w:rFonts w:ascii="Arial" w:hAnsi="Arial" w:cs="Arial"/>
          <w:b/>
        </w:rPr>
        <w:t>ASEGURADO</w:t>
      </w:r>
      <w:r w:rsidR="00E12C31" w:rsidRPr="00BD48EF">
        <w:rPr>
          <w:rFonts w:ascii="Arial" w:hAnsi="Arial" w:cs="Arial"/>
        </w:rPr>
        <w:t>:</w:t>
      </w:r>
      <w:r w:rsidR="00836F06" w:rsidRPr="00BD48EF">
        <w:rPr>
          <w:rFonts w:ascii="Arial" w:hAnsi="Arial" w:cs="Arial"/>
        </w:rPr>
        <w:t xml:space="preserve"> </w:t>
      </w:r>
      <w:r w:rsidR="00A63603" w:rsidRPr="00BD48EF">
        <w:rPr>
          <w:rFonts w:ascii="Arial" w:hAnsi="Arial" w:cs="Arial"/>
        </w:rPr>
        <w:t xml:space="preserve"> </w:t>
      </w:r>
      <w:r w:rsidR="004024F5" w:rsidRPr="004024F5">
        <w:rPr>
          <w:rFonts w:ascii="Arial" w:hAnsi="Arial" w:cs="Arial"/>
        </w:rPr>
        <w:t>INSTITUTO NACIONAL DE VIAS – INVI</w:t>
      </w:r>
      <w:r w:rsidR="004024F5">
        <w:rPr>
          <w:rFonts w:ascii="Arial" w:hAnsi="Arial" w:cs="Arial"/>
        </w:rPr>
        <w:t xml:space="preserve">AS Y LA AGENCIA NACIONAL DE INFRAESTRUCTURA – ANI.   </w:t>
      </w:r>
    </w:p>
    <w:p w14:paraId="1DE8601F" w14:textId="77777777" w:rsidR="008956CC" w:rsidRPr="00BD48EF" w:rsidRDefault="008956CC" w:rsidP="00E53188">
      <w:pPr>
        <w:widowControl w:val="0"/>
        <w:tabs>
          <w:tab w:val="left" w:pos="1701"/>
        </w:tabs>
        <w:jc w:val="both"/>
        <w:rPr>
          <w:rFonts w:ascii="Arial" w:hAnsi="Arial" w:cs="Arial"/>
          <w:b/>
        </w:rPr>
      </w:pPr>
    </w:p>
    <w:p w14:paraId="325FE837" w14:textId="2423F49A" w:rsidR="00506D50" w:rsidRPr="004024F5" w:rsidRDefault="00C32B8A" w:rsidP="004024F5">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rPr>
      </w:pPr>
      <w:r w:rsidRPr="00BD48EF">
        <w:rPr>
          <w:rFonts w:ascii="Arial" w:hAnsi="Arial" w:cs="Arial"/>
          <w:b/>
        </w:rPr>
        <w:t xml:space="preserve">No. </w:t>
      </w:r>
      <w:r w:rsidR="00851B49" w:rsidRPr="00BD48EF">
        <w:rPr>
          <w:rFonts w:ascii="Arial" w:hAnsi="Arial" w:cs="Arial"/>
          <w:b/>
        </w:rPr>
        <w:t>PÓLIZA:</w:t>
      </w:r>
      <w:r w:rsidR="00D80C27"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FE06AD" w:rsidRPr="00BD48EF">
        <w:rPr>
          <w:rFonts w:ascii="Arial" w:hAnsi="Arial" w:cs="Arial"/>
          <w:b/>
        </w:rPr>
        <w:tab/>
      </w:r>
      <w:r w:rsidR="004024F5" w:rsidRPr="004024F5">
        <w:rPr>
          <w:rFonts w:ascii="Arial" w:hAnsi="Arial" w:cs="Arial"/>
        </w:rPr>
        <w:t>C–250001374</w:t>
      </w:r>
      <w:r w:rsidR="004024F5">
        <w:rPr>
          <w:rFonts w:ascii="Arial" w:hAnsi="Arial" w:cs="Arial"/>
        </w:rPr>
        <w:t xml:space="preserve"> </w:t>
      </w:r>
    </w:p>
    <w:p w14:paraId="325AAB75" w14:textId="77777777" w:rsidR="00FE06AD" w:rsidRPr="00BD48EF" w:rsidRDefault="00FE06AD" w:rsidP="00FE06AD">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Cs/>
        </w:rPr>
      </w:pPr>
    </w:p>
    <w:p w14:paraId="051A20E2" w14:textId="3E527C6A" w:rsidR="00506D50" w:rsidRPr="00BD48EF" w:rsidRDefault="00C32B8A" w:rsidP="004944E7">
      <w:pPr>
        <w:widowControl w:val="0"/>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rPr>
        <w:t xml:space="preserve">SUCURSAL PÓLIZA: </w:t>
      </w:r>
      <w:r w:rsidR="00A63603" w:rsidRPr="00BD48EF">
        <w:rPr>
          <w:rFonts w:ascii="Arial" w:hAnsi="Arial" w:cs="Arial"/>
          <w:b/>
        </w:rPr>
        <w:t xml:space="preserve"> </w:t>
      </w:r>
      <w:r w:rsidR="00FE06AD" w:rsidRPr="00BD48EF">
        <w:rPr>
          <w:rFonts w:ascii="Arial" w:hAnsi="Arial" w:cs="Arial"/>
          <w:b/>
        </w:rPr>
        <w:tab/>
      </w:r>
      <w:r w:rsidR="00FE06AD" w:rsidRPr="00BD48EF">
        <w:rPr>
          <w:rFonts w:ascii="Arial" w:hAnsi="Arial" w:cs="Arial"/>
          <w:b/>
        </w:rPr>
        <w:tab/>
      </w:r>
      <w:r w:rsidR="004944E7" w:rsidRPr="004944E7">
        <w:rPr>
          <w:rFonts w:ascii="Arial" w:hAnsi="Arial" w:cs="Arial"/>
          <w:bCs/>
        </w:rPr>
        <w:t xml:space="preserve">CALI </w:t>
      </w:r>
    </w:p>
    <w:p w14:paraId="0D04EB7B" w14:textId="0C953C65" w:rsidR="00506D50" w:rsidRPr="00BD48EF" w:rsidRDefault="00C32B8A" w:rsidP="00FE06AD">
      <w:pPr>
        <w:pStyle w:val="Ttulo5"/>
        <w:pBdr>
          <w:top w:val="single" w:sz="4" w:space="1" w:color="auto"/>
          <w:left w:val="single" w:sz="4" w:space="4" w:color="auto"/>
          <w:bottom w:val="single" w:sz="4" w:space="1" w:color="auto"/>
          <w:right w:val="single" w:sz="4" w:space="4" w:color="auto"/>
        </w:pBdr>
        <w:rPr>
          <w:rFonts w:cs="Arial"/>
          <w:sz w:val="20"/>
          <w:lang w:val="es-CO"/>
        </w:rPr>
      </w:pPr>
      <w:r w:rsidRPr="00BD48EF">
        <w:rPr>
          <w:rFonts w:cs="Arial"/>
          <w:b/>
          <w:sz w:val="20"/>
        </w:rPr>
        <w:t xml:space="preserve">VIGENCIA PÓLIZA: </w:t>
      </w:r>
      <w:r w:rsidR="00FE06AD" w:rsidRPr="00BD48EF">
        <w:rPr>
          <w:rFonts w:cs="Arial"/>
          <w:b/>
          <w:sz w:val="20"/>
        </w:rPr>
        <w:tab/>
      </w:r>
      <w:r w:rsidR="00FE06AD" w:rsidRPr="00BD48EF">
        <w:rPr>
          <w:rFonts w:cs="Arial"/>
          <w:b/>
          <w:sz w:val="20"/>
        </w:rPr>
        <w:tab/>
      </w:r>
      <w:r w:rsidR="004944E7">
        <w:rPr>
          <w:rFonts w:cs="Arial"/>
          <w:bCs/>
          <w:sz w:val="20"/>
        </w:rPr>
        <w:t>1</w:t>
      </w:r>
      <w:r w:rsidR="004024F5">
        <w:rPr>
          <w:rFonts w:cs="Arial"/>
          <w:bCs/>
          <w:sz w:val="20"/>
        </w:rPr>
        <w:t>2</w:t>
      </w:r>
      <w:r w:rsidR="004944E7">
        <w:rPr>
          <w:rFonts w:cs="Arial"/>
          <w:bCs/>
          <w:sz w:val="20"/>
        </w:rPr>
        <w:t>/0</w:t>
      </w:r>
      <w:r w:rsidR="004024F5">
        <w:rPr>
          <w:rFonts w:cs="Arial"/>
          <w:bCs/>
          <w:sz w:val="20"/>
        </w:rPr>
        <w:t>2/2018</w:t>
      </w:r>
      <w:r w:rsidR="00F83400">
        <w:rPr>
          <w:rFonts w:cs="Arial"/>
          <w:bCs/>
          <w:sz w:val="20"/>
        </w:rPr>
        <w:t xml:space="preserve"> - </w:t>
      </w:r>
      <w:r w:rsidR="004024F5">
        <w:rPr>
          <w:rFonts w:cs="Arial"/>
          <w:bCs/>
          <w:sz w:val="20"/>
        </w:rPr>
        <w:t>23/10/2018</w:t>
      </w:r>
      <w:r w:rsidR="004944E7">
        <w:rPr>
          <w:rFonts w:cs="Arial"/>
          <w:bCs/>
          <w:sz w:val="20"/>
        </w:rPr>
        <w:t xml:space="preserve"> </w:t>
      </w:r>
    </w:p>
    <w:p w14:paraId="3E9B8904" w14:textId="77777777" w:rsidR="00FE06AD" w:rsidRPr="00BD48EF" w:rsidRDefault="00FE06AD" w:rsidP="00E53188">
      <w:pPr>
        <w:pStyle w:val="Ttulo1"/>
        <w:pBdr>
          <w:top w:val="single" w:sz="4" w:space="1" w:color="auto"/>
          <w:left w:val="single" w:sz="4" w:space="4" w:color="auto"/>
          <w:bottom w:val="single" w:sz="4" w:space="1" w:color="auto"/>
          <w:right w:val="single" w:sz="4" w:space="4" w:color="auto"/>
        </w:pBdr>
        <w:rPr>
          <w:rFonts w:cs="Arial"/>
          <w:b/>
          <w:sz w:val="20"/>
        </w:rPr>
      </w:pPr>
    </w:p>
    <w:p w14:paraId="4276A2D4" w14:textId="055B74AC" w:rsidR="00506D50" w:rsidRPr="00BD48EF" w:rsidRDefault="00C32B8A" w:rsidP="00E53188">
      <w:pPr>
        <w:pStyle w:val="Ttulo1"/>
        <w:pBdr>
          <w:top w:val="single" w:sz="4" w:space="1" w:color="auto"/>
          <w:left w:val="single" w:sz="4" w:space="4" w:color="auto"/>
          <w:bottom w:val="single" w:sz="4" w:space="1" w:color="auto"/>
          <w:right w:val="single" w:sz="4" w:space="4" w:color="auto"/>
        </w:pBdr>
        <w:rPr>
          <w:rFonts w:cs="Arial"/>
          <w:sz w:val="20"/>
        </w:rPr>
      </w:pPr>
      <w:r w:rsidRPr="00BD48EF">
        <w:rPr>
          <w:rFonts w:cs="Arial"/>
          <w:b/>
          <w:sz w:val="20"/>
        </w:rPr>
        <w:t>FECHA DE EXPEDICION:</w:t>
      </w:r>
      <w:r w:rsidRPr="00BD48EF">
        <w:rPr>
          <w:rFonts w:cs="Arial"/>
          <w:sz w:val="20"/>
        </w:rPr>
        <w:t xml:space="preserve"> </w:t>
      </w:r>
      <w:r w:rsidR="00FE06AD" w:rsidRPr="00BD48EF">
        <w:rPr>
          <w:rFonts w:cs="Arial"/>
          <w:sz w:val="20"/>
        </w:rPr>
        <w:tab/>
      </w:r>
      <w:r w:rsidR="004024F5" w:rsidRPr="004024F5">
        <w:rPr>
          <w:rFonts w:cs="Arial"/>
          <w:sz w:val="20"/>
        </w:rPr>
        <w:t>16/02/2018</w:t>
      </w:r>
      <w:r w:rsidR="004024F5">
        <w:rPr>
          <w:rFonts w:cs="Arial"/>
          <w:sz w:val="20"/>
        </w:rPr>
        <w:t xml:space="preserve"> </w:t>
      </w:r>
    </w:p>
    <w:p w14:paraId="5C516BF7" w14:textId="144D0F7B" w:rsidR="00C32B8A" w:rsidRPr="00BD48EF" w:rsidRDefault="00C32B8A" w:rsidP="00E53188">
      <w:pPr>
        <w:pStyle w:val="Ttulo1"/>
        <w:pBdr>
          <w:top w:val="single" w:sz="4" w:space="1" w:color="auto"/>
          <w:left w:val="single" w:sz="4" w:space="4" w:color="auto"/>
          <w:bottom w:val="single" w:sz="4" w:space="1" w:color="auto"/>
          <w:right w:val="single" w:sz="4" w:space="4" w:color="auto"/>
        </w:pBdr>
        <w:rPr>
          <w:rFonts w:cs="Arial"/>
          <w:sz w:val="20"/>
        </w:rPr>
      </w:pPr>
      <w:r w:rsidRPr="00BD48EF">
        <w:rPr>
          <w:rFonts w:cs="Arial"/>
          <w:b/>
          <w:sz w:val="20"/>
        </w:rPr>
        <w:t>VALOR ASEGURADO:</w:t>
      </w:r>
      <w:r w:rsidRPr="00BD48EF">
        <w:rPr>
          <w:rFonts w:cs="Arial"/>
          <w:sz w:val="20"/>
        </w:rPr>
        <w:t xml:space="preserve"> </w:t>
      </w:r>
      <w:r w:rsidR="00615530" w:rsidRPr="00BD48EF">
        <w:rPr>
          <w:rFonts w:cs="Arial"/>
          <w:sz w:val="20"/>
        </w:rPr>
        <w:t xml:space="preserve"> </w:t>
      </w:r>
      <w:r w:rsidR="00FE06AD" w:rsidRPr="00BD48EF">
        <w:rPr>
          <w:rFonts w:cs="Arial"/>
          <w:sz w:val="20"/>
        </w:rPr>
        <w:tab/>
      </w:r>
      <w:r w:rsidR="004024F5">
        <w:rPr>
          <w:rFonts w:cs="Arial"/>
          <w:sz w:val="20"/>
        </w:rPr>
        <w:t>1.428.114.800</w:t>
      </w:r>
    </w:p>
    <w:p w14:paraId="5BC2B208" w14:textId="77777777" w:rsidR="00506D50" w:rsidRPr="00BD48EF" w:rsidRDefault="00506D50" w:rsidP="00E53188">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b/>
        </w:rPr>
      </w:pPr>
    </w:p>
    <w:p w14:paraId="736ACD00" w14:textId="649160D8" w:rsidR="008B77BE" w:rsidRPr="00BD48EF" w:rsidRDefault="00C32B8A" w:rsidP="004024F5">
      <w:pPr>
        <w:widowControl w:val="0"/>
        <w:pBdr>
          <w:top w:val="single" w:sz="4" w:space="1" w:color="auto"/>
          <w:left w:val="single" w:sz="4" w:space="4" w:color="auto"/>
          <w:bottom w:val="single" w:sz="4" w:space="1" w:color="auto"/>
          <w:right w:val="single" w:sz="4" w:space="4" w:color="auto"/>
        </w:pBdr>
        <w:tabs>
          <w:tab w:val="left" w:pos="1701"/>
        </w:tabs>
        <w:jc w:val="both"/>
        <w:rPr>
          <w:rFonts w:ascii="Arial" w:hAnsi="Arial" w:cs="Arial"/>
          <w:spacing w:val="-3"/>
          <w:lang w:val="es-ES_tradnl"/>
        </w:rPr>
      </w:pPr>
      <w:r w:rsidRPr="00BD48EF">
        <w:rPr>
          <w:rFonts w:ascii="Arial" w:hAnsi="Arial" w:cs="Arial"/>
          <w:b/>
        </w:rPr>
        <w:t>OBJETO PÓLIZA</w:t>
      </w:r>
      <w:r w:rsidR="004024F5">
        <w:rPr>
          <w:rFonts w:ascii="Arial" w:hAnsi="Arial" w:cs="Arial"/>
          <w:b/>
        </w:rPr>
        <w:t xml:space="preserve">: </w:t>
      </w:r>
      <w:r w:rsidR="004024F5" w:rsidRPr="004024F5">
        <w:rPr>
          <w:rFonts w:ascii="Arial" w:hAnsi="Arial" w:cs="Arial"/>
        </w:rPr>
        <w:t>amparar  los  perjuicios patrimoniales causados a la vía o a las estructuras de la misma o a terceros, como consecuencia de un</w:t>
      </w:r>
      <w:r w:rsidR="004024F5">
        <w:rPr>
          <w:rFonts w:ascii="Arial" w:hAnsi="Arial" w:cs="Arial"/>
        </w:rPr>
        <w:t xml:space="preserve"> </w:t>
      </w:r>
      <w:r w:rsidR="004024F5" w:rsidRPr="004024F5">
        <w:rPr>
          <w:rFonts w:ascii="Arial" w:hAnsi="Arial" w:cs="Arial"/>
        </w:rPr>
        <w:t>hecho  de  carácter  accidental, súbito e imprevisto imputable al tomador de acuerdo con la ley colombiana por razón u ocasión</w:t>
      </w:r>
      <w:r w:rsidR="004024F5">
        <w:rPr>
          <w:rFonts w:ascii="Arial" w:hAnsi="Arial" w:cs="Arial"/>
        </w:rPr>
        <w:t xml:space="preserve"> </w:t>
      </w:r>
      <w:r w:rsidR="004024F5" w:rsidRPr="004024F5">
        <w:rPr>
          <w:rFonts w:ascii="Arial" w:hAnsi="Arial" w:cs="Arial"/>
        </w:rPr>
        <w:t>del permiso concedido, por la interrupción del tránsito o por la inadecuada operación que causen la muerte, lesión o menoscabo</w:t>
      </w:r>
      <w:r w:rsidR="004024F5">
        <w:rPr>
          <w:rFonts w:ascii="Arial" w:hAnsi="Arial" w:cs="Arial"/>
        </w:rPr>
        <w:t xml:space="preserve"> </w:t>
      </w:r>
      <w:r w:rsidR="004024F5" w:rsidRPr="004024F5">
        <w:rPr>
          <w:rFonts w:ascii="Arial" w:hAnsi="Arial" w:cs="Arial"/>
        </w:rPr>
        <w:t>en  la  salud  de  las  personas  (daños  personales) y/o el deterioro o destrucción de bienes (daños materiales) y perjuicios</w:t>
      </w:r>
      <w:r w:rsidR="004024F5">
        <w:rPr>
          <w:rFonts w:ascii="Arial" w:hAnsi="Arial" w:cs="Arial"/>
        </w:rPr>
        <w:t xml:space="preserve"> </w:t>
      </w:r>
      <w:r w:rsidR="004024F5" w:rsidRPr="004024F5">
        <w:rPr>
          <w:rFonts w:ascii="Arial" w:hAnsi="Arial" w:cs="Arial"/>
        </w:rPr>
        <w:t>económicos,  incluyendo  lucro  cesante  como  consecuencia  directa  de tales daños personales y/o daños materiales, causados</w:t>
      </w:r>
      <w:r w:rsidR="004024F5">
        <w:rPr>
          <w:rFonts w:ascii="Arial" w:hAnsi="Arial" w:cs="Arial"/>
        </w:rPr>
        <w:t xml:space="preserve"> </w:t>
      </w:r>
      <w:r w:rsidR="004024F5" w:rsidRPr="004024F5">
        <w:rPr>
          <w:rFonts w:ascii="Arial" w:hAnsi="Arial" w:cs="Arial"/>
        </w:rPr>
        <w:t>durante el giro normal de sus actividades.</w:t>
      </w:r>
    </w:p>
    <w:p w14:paraId="63476306" w14:textId="77777777" w:rsidR="00C32B8A" w:rsidRPr="00BD48EF" w:rsidRDefault="00C32B8A" w:rsidP="00E53188">
      <w:pPr>
        <w:jc w:val="both"/>
        <w:rPr>
          <w:rFonts w:ascii="Arial" w:hAnsi="Arial" w:cs="Arial"/>
          <w:lang w:val="es-CO"/>
        </w:rPr>
      </w:pPr>
    </w:p>
    <w:p w14:paraId="44AEB7EB" w14:textId="68472D62"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CLASE SE PROCESO:</w:t>
      </w:r>
      <w:r w:rsidR="003B6B44" w:rsidRPr="00BD48EF">
        <w:rPr>
          <w:rFonts w:cs="Arial"/>
          <w:sz w:val="20"/>
        </w:rPr>
        <w:t xml:space="preserve"> </w:t>
      </w:r>
      <w:r w:rsidR="001245C8" w:rsidRPr="00BD48EF">
        <w:rPr>
          <w:rFonts w:cs="Arial"/>
          <w:b w:val="0"/>
          <w:sz w:val="20"/>
        </w:rPr>
        <w:t>V</w:t>
      </w:r>
      <w:r w:rsidR="00FE06AD" w:rsidRPr="00BD48EF">
        <w:rPr>
          <w:rFonts w:cs="Arial"/>
          <w:b w:val="0"/>
          <w:sz w:val="20"/>
        </w:rPr>
        <w:t xml:space="preserve">erbal de Responsabilidad Civil </w:t>
      </w:r>
      <w:r w:rsidR="00D66386">
        <w:rPr>
          <w:rFonts w:cs="Arial"/>
          <w:b w:val="0"/>
          <w:sz w:val="20"/>
        </w:rPr>
        <w:t>Extracontractual</w:t>
      </w:r>
    </w:p>
    <w:p w14:paraId="7DD28AEF" w14:textId="77777777" w:rsidR="008B77BE" w:rsidRPr="00BD48EF" w:rsidRDefault="008B77BE" w:rsidP="00E53188">
      <w:pPr>
        <w:pStyle w:val="Ttulo2"/>
        <w:rPr>
          <w:rFonts w:cs="Arial"/>
          <w:sz w:val="20"/>
        </w:rPr>
      </w:pPr>
    </w:p>
    <w:p w14:paraId="1128E77E" w14:textId="6C918275" w:rsidR="008B77BE" w:rsidRPr="00BD48EF" w:rsidRDefault="008B77BE" w:rsidP="00E53188">
      <w:pPr>
        <w:pStyle w:val="Ttulo2"/>
        <w:pBdr>
          <w:top w:val="single" w:sz="4" w:space="1" w:color="auto"/>
          <w:left w:val="single" w:sz="4" w:space="4" w:color="auto"/>
          <w:bottom w:val="single" w:sz="4" w:space="1" w:color="auto"/>
          <w:right w:val="single" w:sz="4" w:space="4" w:color="auto"/>
        </w:pBdr>
        <w:rPr>
          <w:rFonts w:cs="Arial"/>
          <w:b w:val="0"/>
          <w:sz w:val="20"/>
        </w:rPr>
      </w:pPr>
      <w:r w:rsidRPr="00BD48EF">
        <w:rPr>
          <w:rFonts w:cs="Arial"/>
          <w:sz w:val="20"/>
        </w:rPr>
        <w:t xml:space="preserve">INSTANCIA DEL PROCESO: </w:t>
      </w:r>
      <w:r w:rsidR="003B6B44" w:rsidRPr="00BD48EF">
        <w:rPr>
          <w:rFonts w:cs="Arial"/>
          <w:b w:val="0"/>
          <w:sz w:val="20"/>
        </w:rPr>
        <w:t>P</w:t>
      </w:r>
      <w:r w:rsidR="00FE06AD" w:rsidRPr="00BD48EF">
        <w:rPr>
          <w:rFonts w:cs="Arial"/>
          <w:b w:val="0"/>
          <w:sz w:val="20"/>
        </w:rPr>
        <w:t>rimera Instancia</w:t>
      </w:r>
    </w:p>
    <w:p w14:paraId="69457934" w14:textId="77777777" w:rsidR="008B77BE" w:rsidRPr="00BD48EF" w:rsidRDefault="008B77BE" w:rsidP="00E53188">
      <w:pPr>
        <w:jc w:val="both"/>
        <w:rPr>
          <w:rFonts w:ascii="Arial" w:hAnsi="Arial" w:cs="Arial"/>
          <w:lang w:val="es-ES_tradnl"/>
        </w:rPr>
      </w:pPr>
    </w:p>
    <w:p w14:paraId="2947B515" w14:textId="7B2FEEB5" w:rsidR="008B77BE" w:rsidRPr="000F7255" w:rsidRDefault="001245C8" w:rsidP="000F7255">
      <w:pPr>
        <w:pStyle w:val="Ttulo2"/>
        <w:pBdr>
          <w:top w:val="single" w:sz="4" w:space="1" w:color="auto"/>
          <w:left w:val="single" w:sz="4" w:space="4" w:color="auto"/>
          <w:bottom w:val="single" w:sz="4" w:space="1" w:color="auto"/>
          <w:right w:val="single" w:sz="4" w:space="4" w:color="auto"/>
        </w:pBdr>
        <w:rPr>
          <w:rFonts w:cs="Arial"/>
          <w:b w:val="0"/>
          <w:bCs/>
          <w:sz w:val="20"/>
        </w:rPr>
      </w:pPr>
      <w:r w:rsidRPr="00BD48EF">
        <w:rPr>
          <w:rFonts w:cs="Arial"/>
          <w:sz w:val="20"/>
        </w:rPr>
        <w:t>FE</w:t>
      </w:r>
      <w:r w:rsidR="008B77BE" w:rsidRPr="00BD48EF">
        <w:rPr>
          <w:rFonts w:cs="Arial"/>
          <w:sz w:val="20"/>
        </w:rPr>
        <w:t>CHA DEL SINIESTRO:</w:t>
      </w:r>
      <w:r w:rsidRPr="00BD48EF">
        <w:rPr>
          <w:rFonts w:cs="Arial"/>
          <w:sz w:val="20"/>
        </w:rPr>
        <w:t xml:space="preserve"> </w:t>
      </w:r>
      <w:r w:rsidR="004024F5" w:rsidRPr="004024F5">
        <w:rPr>
          <w:rFonts w:cs="Arial"/>
          <w:b w:val="0"/>
          <w:bCs/>
          <w:sz w:val="20"/>
        </w:rPr>
        <w:t>21 de abril de 2018</w:t>
      </w:r>
      <w:r w:rsidR="004024F5">
        <w:rPr>
          <w:rFonts w:cs="Arial"/>
          <w:b w:val="0"/>
          <w:bCs/>
          <w:sz w:val="20"/>
        </w:rPr>
        <w:t xml:space="preserve"> </w:t>
      </w:r>
    </w:p>
    <w:p w14:paraId="3EFA9D67" w14:textId="3CB403AB" w:rsidR="008B77BE" w:rsidRPr="00BD48EF" w:rsidRDefault="000F7255" w:rsidP="00E53188">
      <w:pPr>
        <w:jc w:val="both"/>
        <w:rPr>
          <w:rFonts w:ascii="Arial" w:hAnsi="Arial" w:cs="Arial"/>
          <w:lang w:val="es-ES_tradnl"/>
        </w:rPr>
      </w:pPr>
      <w:r>
        <w:rPr>
          <w:rFonts w:ascii="Arial" w:hAnsi="Arial" w:cs="Arial"/>
          <w:lang w:val="es-ES_tradnl"/>
        </w:rPr>
        <w:t xml:space="preserve"> </w:t>
      </w:r>
    </w:p>
    <w:p w14:paraId="32D61F0D" w14:textId="46B5B7F1" w:rsidR="008B77BE" w:rsidRPr="00BD48EF" w:rsidRDefault="00FE06AD" w:rsidP="000F7255">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DEMANDANTE:  </w:t>
      </w:r>
      <w:r w:rsidR="004024F5" w:rsidRPr="004024F5">
        <w:rPr>
          <w:rFonts w:ascii="Arial" w:hAnsi="Arial" w:cs="Arial"/>
        </w:rPr>
        <w:t>JAIME ARMANDO GUAÑARITA SERNA</w:t>
      </w:r>
    </w:p>
    <w:p w14:paraId="6A739D3E" w14:textId="390539CA" w:rsidR="00FE06AD" w:rsidRPr="000F7255" w:rsidRDefault="004024F5" w:rsidP="000F7255">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DEMANDADOS: </w:t>
      </w:r>
      <w:r>
        <w:rPr>
          <w:rFonts w:ascii="Arial" w:hAnsi="Arial" w:cs="Arial"/>
        </w:rPr>
        <w:t>DIEGO   ANDRÉS   AMBUILA   VIÁ</w:t>
      </w:r>
      <w:r w:rsidRPr="004024F5">
        <w:rPr>
          <w:rFonts w:ascii="Arial" w:hAnsi="Arial" w:cs="Arial"/>
        </w:rPr>
        <w:t>FARA</w:t>
      </w:r>
      <w:r>
        <w:rPr>
          <w:rFonts w:ascii="Arial" w:hAnsi="Arial" w:cs="Arial"/>
        </w:rPr>
        <w:t xml:space="preserve">, </w:t>
      </w:r>
      <w:r w:rsidRPr="004024F5">
        <w:rPr>
          <w:rFonts w:ascii="Arial" w:hAnsi="Arial" w:cs="Arial"/>
        </w:rPr>
        <w:t>SERVICIOS ETIWAN S.A.S.</w:t>
      </w:r>
      <w:r>
        <w:rPr>
          <w:rFonts w:ascii="Arial" w:hAnsi="Arial" w:cs="Arial"/>
        </w:rPr>
        <w:t xml:space="preserve">, </w:t>
      </w:r>
      <w:r w:rsidRPr="004024F5">
        <w:rPr>
          <w:rFonts w:ascii="Arial" w:hAnsi="Arial" w:cs="Arial"/>
        </w:rPr>
        <w:t>INGENIOLA CABAÑA S.A.</w:t>
      </w:r>
      <w:r>
        <w:rPr>
          <w:rFonts w:ascii="Arial" w:hAnsi="Arial" w:cs="Arial"/>
        </w:rPr>
        <w:t xml:space="preserve">, COMPAÑÍA MUNDIAL DE </w:t>
      </w:r>
      <w:r w:rsidRPr="004024F5">
        <w:rPr>
          <w:rFonts w:ascii="Arial" w:hAnsi="Arial" w:cs="Arial"/>
        </w:rPr>
        <w:t>SEGUROS</w:t>
      </w:r>
      <w:r>
        <w:rPr>
          <w:rFonts w:ascii="Arial" w:hAnsi="Arial" w:cs="Arial"/>
        </w:rPr>
        <w:t xml:space="preserve"> </w:t>
      </w:r>
      <w:r w:rsidRPr="004024F5">
        <w:rPr>
          <w:rFonts w:ascii="Arial" w:hAnsi="Arial" w:cs="Arial"/>
        </w:rPr>
        <w:t>S.A</w:t>
      </w:r>
      <w:r>
        <w:rPr>
          <w:rFonts w:ascii="Arial" w:hAnsi="Arial" w:cs="Arial"/>
        </w:rPr>
        <w:t xml:space="preserve">., SEGUROS GENERALES SURAMERICANA </w:t>
      </w:r>
      <w:r w:rsidRPr="004024F5">
        <w:rPr>
          <w:rFonts w:ascii="Arial" w:hAnsi="Arial" w:cs="Arial"/>
        </w:rPr>
        <w:t>S.A</w:t>
      </w:r>
      <w:r>
        <w:rPr>
          <w:rFonts w:ascii="Arial" w:hAnsi="Arial" w:cs="Arial"/>
        </w:rPr>
        <w:t>.</w:t>
      </w:r>
    </w:p>
    <w:p w14:paraId="7AE490E7" w14:textId="17D18017" w:rsidR="00FE06AD" w:rsidRPr="00BD48EF" w:rsidRDefault="00FE06AD" w:rsidP="00E53188">
      <w:pPr>
        <w:pBdr>
          <w:top w:val="single" w:sz="4" w:space="1" w:color="auto"/>
          <w:left w:val="single" w:sz="4" w:space="4" w:color="auto"/>
          <w:bottom w:val="single" w:sz="4" w:space="1" w:color="auto"/>
          <w:right w:val="single" w:sz="4" w:space="4" w:color="auto"/>
        </w:pBdr>
        <w:jc w:val="both"/>
        <w:rPr>
          <w:rFonts w:ascii="Arial" w:hAnsi="Arial" w:cs="Arial"/>
        </w:rPr>
      </w:pPr>
      <w:r w:rsidRPr="00BD48EF">
        <w:rPr>
          <w:rFonts w:ascii="Arial" w:hAnsi="Arial" w:cs="Arial"/>
          <w:b/>
          <w:bCs/>
        </w:rPr>
        <w:t xml:space="preserve">LLAMADA EN GARANTÍA: </w:t>
      </w:r>
      <w:r w:rsidR="000F7255">
        <w:rPr>
          <w:rFonts w:ascii="Arial" w:hAnsi="Arial" w:cs="Arial"/>
        </w:rPr>
        <w:t>N/A</w:t>
      </w:r>
    </w:p>
    <w:p w14:paraId="0406F683" w14:textId="77777777" w:rsidR="008B77BE" w:rsidRPr="00BD48EF" w:rsidRDefault="008B77BE" w:rsidP="00E53188">
      <w:pPr>
        <w:jc w:val="both"/>
        <w:rPr>
          <w:rFonts w:ascii="Arial" w:hAnsi="Arial" w:cs="Arial"/>
          <w:lang w:val="es-ES_tradnl"/>
        </w:rPr>
      </w:pPr>
    </w:p>
    <w:p w14:paraId="16C9B7FA" w14:textId="1EF0B14C" w:rsidR="004024F5" w:rsidRPr="004024F5" w:rsidRDefault="00870A27" w:rsidP="004024F5">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BD48EF">
        <w:rPr>
          <w:rFonts w:ascii="Arial" w:hAnsi="Arial" w:cs="Arial"/>
          <w:b/>
          <w:lang w:val="es-ES_tradnl"/>
        </w:rPr>
        <w:t>RESUMEN DE LA CONTINGENCIA:</w:t>
      </w:r>
      <w:r w:rsidR="00FE06AD" w:rsidRPr="000E4F93">
        <w:rPr>
          <w:rFonts w:ascii="Arial" w:hAnsi="Arial" w:cs="Arial"/>
          <w:bCs/>
          <w:lang w:val="es-ES_tradnl"/>
        </w:rPr>
        <w:t xml:space="preserve"> </w:t>
      </w:r>
      <w:r w:rsidR="004024F5" w:rsidRPr="004024F5">
        <w:rPr>
          <w:rFonts w:ascii="Arial" w:hAnsi="Arial" w:cs="Arial"/>
          <w:bCs/>
          <w:lang w:val="es-ES_tradnl"/>
        </w:rPr>
        <w:t xml:space="preserve">Según los hechos consignados en la demanda: el 21 de abril de 2018 a las 2:30 a. m. ocurrió un accidente de tránsito en la vía Popayán – Cali Km. 93 + 500 metros, donde estuvieron involucrados el vehículo de placas ZNL110 conducido por Diego Andrés Ambuila Viáfara y el vehículo de placas IZP610 conducido por el señor Jaime Armando Guañarita Serna. </w:t>
      </w:r>
    </w:p>
    <w:p w14:paraId="53A3A06D" w14:textId="17FB76F4" w:rsidR="004024F5" w:rsidRPr="004024F5"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4024F5">
        <w:rPr>
          <w:rFonts w:ascii="Arial" w:hAnsi="Arial" w:cs="Arial"/>
          <w:bCs/>
          <w:lang w:val="es-ES_tradnl"/>
        </w:rPr>
        <w:t>Se indica el vehículo tren cañero de placas ZNL110 estaba estacionado al lado derecho de la vía sin señalización y el vehículo de IZP610 no lo ve y lo colisiona, causando lesiones al demandante y el fallecimiento del señor Ferney Serrano Delgado (q.e.p.d.) quien iba como pasajero.</w:t>
      </w:r>
    </w:p>
    <w:p w14:paraId="2B112FB7" w14:textId="222D8EA8" w:rsidR="00A84363"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lang w:val="es-ES_tradnl"/>
        </w:rPr>
      </w:pPr>
      <w:r w:rsidRPr="004024F5">
        <w:rPr>
          <w:rFonts w:ascii="Arial" w:hAnsi="Arial" w:cs="Arial"/>
          <w:bCs/>
          <w:lang w:val="es-ES_tradnl"/>
        </w:rPr>
        <w:t xml:space="preserve">El señor Jaime Armando Guañarita Serna sufre traumatismo por aplastamiento de la cara, traumatismo superficial de la cabeza, contusión del tórax, herida de la cabeza, herida de la nariz, fractura en huesos de la nariz, fractura huesos propios nasales, trauma craneoencefálico moderado, trauma facial + quemadura por fricción grado III, trauma cervical, entro otros.    </w:t>
      </w:r>
    </w:p>
    <w:p w14:paraId="48C678E8" w14:textId="77777777" w:rsidR="004024F5" w:rsidRPr="00BD48EF"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rPr>
      </w:pPr>
    </w:p>
    <w:p w14:paraId="4502CB04" w14:textId="77777777" w:rsidR="00AC6836" w:rsidRDefault="00AC6836" w:rsidP="00AC6836">
      <w:pPr>
        <w:pBdr>
          <w:top w:val="single" w:sz="4" w:space="1" w:color="auto"/>
          <w:left w:val="single" w:sz="4" w:space="4" w:color="auto"/>
          <w:bottom w:val="single" w:sz="4" w:space="0" w:color="auto"/>
          <w:right w:val="single" w:sz="4" w:space="4" w:color="auto"/>
        </w:pBdr>
        <w:jc w:val="both"/>
        <w:rPr>
          <w:rFonts w:ascii="Arial" w:hAnsi="Arial" w:cs="Arial"/>
          <w:b/>
        </w:rPr>
      </w:pPr>
      <w:r>
        <w:rPr>
          <w:rFonts w:ascii="Arial" w:hAnsi="Arial" w:cs="Arial"/>
          <w:b/>
        </w:rPr>
        <w:t>PRETENSIONES:</w:t>
      </w:r>
      <w:r w:rsidR="007F4116" w:rsidRPr="00BD48EF">
        <w:rPr>
          <w:rFonts w:ascii="Arial" w:hAnsi="Arial" w:cs="Arial"/>
          <w:b/>
        </w:rPr>
        <w:t xml:space="preserve"> </w:t>
      </w:r>
    </w:p>
    <w:p w14:paraId="5516EB7D" w14:textId="77777777" w:rsidR="004024F5" w:rsidRPr="004024F5"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rPr>
      </w:pPr>
      <w:r w:rsidRPr="004024F5">
        <w:rPr>
          <w:rFonts w:ascii="Arial" w:hAnsi="Arial" w:cs="Arial"/>
          <w:bCs/>
        </w:rPr>
        <w:lastRenderedPageBreak/>
        <w:t xml:space="preserve">Declarativas. Declarar civilmente responsables a los demandados por los daños y perjuicios causados al señor Jaime Armando Guañarita Serna.  </w:t>
      </w:r>
    </w:p>
    <w:p w14:paraId="6B5503E8" w14:textId="77777777" w:rsidR="004024F5" w:rsidRPr="004024F5"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rPr>
      </w:pPr>
      <w:r w:rsidRPr="004024F5">
        <w:rPr>
          <w:rFonts w:ascii="Arial" w:hAnsi="Arial" w:cs="Arial"/>
          <w:bCs/>
        </w:rPr>
        <w:t>Condenatorias:</w:t>
      </w:r>
    </w:p>
    <w:p w14:paraId="3783D1E5" w14:textId="6EA2AF1D" w:rsidR="004024F5" w:rsidRPr="004024F5"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rPr>
      </w:pPr>
      <w:r w:rsidRPr="004024F5">
        <w:rPr>
          <w:rFonts w:ascii="Arial" w:hAnsi="Arial" w:cs="Arial"/>
          <w:bCs/>
        </w:rPr>
        <w:t>A)</w:t>
      </w:r>
      <w:r>
        <w:rPr>
          <w:rFonts w:ascii="Arial" w:hAnsi="Arial" w:cs="Arial"/>
          <w:bCs/>
        </w:rPr>
        <w:t xml:space="preserve"> </w:t>
      </w:r>
      <w:r w:rsidRPr="004024F5">
        <w:rPr>
          <w:rFonts w:ascii="Arial" w:hAnsi="Arial" w:cs="Arial"/>
          <w:bCs/>
        </w:rPr>
        <w:t>Patrimoniales:</w:t>
      </w:r>
    </w:p>
    <w:p w14:paraId="57180659" w14:textId="77777777" w:rsidR="004024F5" w:rsidRPr="004024F5"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rPr>
      </w:pPr>
      <w:r w:rsidRPr="004024F5">
        <w:rPr>
          <w:rFonts w:ascii="Arial" w:hAnsi="Arial" w:cs="Arial"/>
          <w:bCs/>
        </w:rPr>
        <w:t xml:space="preserve">$33.490.002 por la pérdida total del vehículo. </w:t>
      </w:r>
    </w:p>
    <w:p w14:paraId="4FB85B19" w14:textId="38479436" w:rsidR="004024F5" w:rsidRPr="004024F5"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rPr>
      </w:pPr>
      <w:r>
        <w:rPr>
          <w:rFonts w:ascii="Arial" w:hAnsi="Arial" w:cs="Arial"/>
          <w:bCs/>
        </w:rPr>
        <w:t xml:space="preserve">B) </w:t>
      </w:r>
      <w:r w:rsidRPr="004024F5">
        <w:rPr>
          <w:rFonts w:ascii="Arial" w:hAnsi="Arial" w:cs="Arial"/>
          <w:bCs/>
        </w:rPr>
        <w:t>Extrapatrimoniales:</w:t>
      </w:r>
    </w:p>
    <w:p w14:paraId="6E8BB4F5" w14:textId="77777777" w:rsidR="004024F5" w:rsidRPr="004024F5"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rPr>
      </w:pPr>
      <w:r w:rsidRPr="004024F5">
        <w:rPr>
          <w:rFonts w:ascii="Arial" w:hAnsi="Arial" w:cs="Arial"/>
          <w:bCs/>
        </w:rPr>
        <w:t>Daño moral a favor de Jaime Armando Guañarita Serna por $ 43.850.000</w:t>
      </w:r>
    </w:p>
    <w:p w14:paraId="00AA03E8" w14:textId="77777777" w:rsidR="004024F5" w:rsidRPr="004024F5"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rPr>
      </w:pPr>
      <w:r w:rsidRPr="004024F5">
        <w:rPr>
          <w:rFonts w:ascii="Arial" w:hAnsi="Arial" w:cs="Arial"/>
          <w:bCs/>
        </w:rPr>
        <w:t>Daño a la vida de relación a favor de Jaime Armando Guañarita Serna por $ 43.850.000</w:t>
      </w:r>
    </w:p>
    <w:p w14:paraId="3CF3E563" w14:textId="15649A26" w:rsidR="00AC6836" w:rsidRPr="004024F5" w:rsidRDefault="004024F5" w:rsidP="004024F5">
      <w:pPr>
        <w:pBdr>
          <w:top w:val="single" w:sz="4" w:space="1" w:color="auto"/>
          <w:left w:val="single" w:sz="4" w:space="4" w:color="auto"/>
          <w:bottom w:val="single" w:sz="4" w:space="0" w:color="auto"/>
          <w:right w:val="single" w:sz="4" w:space="4" w:color="auto"/>
        </w:pBdr>
        <w:jc w:val="both"/>
        <w:rPr>
          <w:rFonts w:ascii="Arial" w:hAnsi="Arial" w:cs="Arial"/>
          <w:bCs/>
        </w:rPr>
      </w:pPr>
      <w:r w:rsidRPr="004024F5">
        <w:rPr>
          <w:rFonts w:ascii="Arial" w:hAnsi="Arial" w:cs="Arial"/>
          <w:bCs/>
        </w:rPr>
        <w:t>TOTAL: $ 121.190.002</w:t>
      </w:r>
    </w:p>
    <w:p w14:paraId="25BAC814" w14:textId="77777777" w:rsidR="004024F5" w:rsidRDefault="004024F5" w:rsidP="00DE13B3">
      <w:pPr>
        <w:pBdr>
          <w:top w:val="single" w:sz="4" w:space="1" w:color="auto"/>
          <w:left w:val="single" w:sz="4" w:space="4" w:color="auto"/>
          <w:bottom w:val="single" w:sz="4" w:space="0" w:color="auto"/>
          <w:right w:val="single" w:sz="4" w:space="4" w:color="auto"/>
        </w:pBdr>
        <w:jc w:val="both"/>
        <w:rPr>
          <w:rFonts w:ascii="Arial" w:hAnsi="Arial" w:cs="Arial"/>
          <w:b/>
          <w:lang w:val="es-ES_tradnl"/>
        </w:rPr>
      </w:pPr>
    </w:p>
    <w:p w14:paraId="34F75DA0" w14:textId="2B32BBB9" w:rsidR="00FE06AD" w:rsidRPr="00DE13B3" w:rsidRDefault="00870A27" w:rsidP="00DE13B3">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DE13B3">
        <w:rPr>
          <w:rFonts w:ascii="Arial" w:hAnsi="Arial" w:cs="Arial"/>
          <w:b/>
          <w:lang w:val="es-ES_tradnl"/>
        </w:rPr>
        <w:t>VALOR CONTINGENCIA</w:t>
      </w:r>
      <w:r w:rsidR="006B3074" w:rsidRPr="00DE13B3">
        <w:rPr>
          <w:rFonts w:ascii="Arial" w:hAnsi="Arial" w:cs="Arial"/>
          <w:b/>
          <w:lang w:val="es-ES_tradnl"/>
        </w:rPr>
        <w:t xml:space="preserve">: </w:t>
      </w:r>
      <w:r w:rsidR="000E4F93" w:rsidRPr="00DE13B3">
        <w:rPr>
          <w:rFonts w:ascii="Arial" w:hAnsi="Arial" w:cs="Arial"/>
          <w:b/>
          <w:lang w:val="es-ES_tradnl"/>
        </w:rPr>
        <w:t>$</w:t>
      </w:r>
      <w:r w:rsidR="00EC03E9" w:rsidRPr="00DE13B3">
        <w:t xml:space="preserve"> </w:t>
      </w:r>
      <w:r w:rsidR="004024F5" w:rsidRPr="004024F5">
        <w:rPr>
          <w:rFonts w:ascii="Arial" w:hAnsi="Arial" w:cs="Arial"/>
          <w:b/>
          <w:lang w:val="es-ES_tradnl"/>
        </w:rPr>
        <w:t>121.190.002</w:t>
      </w:r>
      <w:r w:rsidR="004024F5">
        <w:rPr>
          <w:rFonts w:ascii="Arial" w:hAnsi="Arial" w:cs="Arial"/>
          <w:b/>
          <w:lang w:val="es-ES_tradnl"/>
        </w:rPr>
        <w:t xml:space="preserve"> </w:t>
      </w:r>
    </w:p>
    <w:p w14:paraId="02250CBA" w14:textId="77777777" w:rsidR="00FE06AD" w:rsidRPr="00BD48EF" w:rsidRDefault="00FE06AD" w:rsidP="00E53188">
      <w:pPr>
        <w:jc w:val="both"/>
        <w:rPr>
          <w:rFonts w:ascii="Arial" w:hAnsi="Arial" w:cs="Arial"/>
          <w:b/>
          <w:lang w:val="es-ES_tradnl"/>
        </w:rPr>
      </w:pPr>
    </w:p>
    <w:p w14:paraId="751CA8BC" w14:textId="3F88E5C3" w:rsidR="008B77BE" w:rsidRPr="00BD48EF" w:rsidRDefault="008B77BE"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b/>
          <w:lang w:val="es-ES_tradnl"/>
        </w:rPr>
        <w:t>CALIFICACION</w:t>
      </w:r>
      <w:r w:rsidR="00870A27" w:rsidRPr="00BD48EF">
        <w:rPr>
          <w:rFonts w:ascii="Arial" w:hAnsi="Arial" w:cs="Arial"/>
          <w:b/>
          <w:lang w:val="es-ES_tradnl"/>
        </w:rPr>
        <w:t xml:space="preserve"> DE LA CONTINGENCIA</w:t>
      </w:r>
      <w:r w:rsidRPr="00BD48EF">
        <w:rPr>
          <w:rFonts w:ascii="Arial" w:hAnsi="Arial" w:cs="Arial"/>
          <w:b/>
          <w:lang w:val="es-ES_tradnl"/>
        </w:rPr>
        <w:t>:</w:t>
      </w:r>
      <w:r w:rsidRPr="00BD48EF">
        <w:rPr>
          <w:rFonts w:ascii="Arial" w:hAnsi="Arial" w:cs="Arial"/>
          <w:lang w:val="es-ES_tradnl"/>
        </w:rPr>
        <w:t xml:space="preserve"> El abogado califica la contingencia como</w:t>
      </w:r>
      <w:r w:rsidR="00870A27" w:rsidRPr="00BD48EF">
        <w:rPr>
          <w:rFonts w:ascii="Arial" w:hAnsi="Arial" w:cs="Arial"/>
          <w:lang w:val="es-ES_tradnl"/>
        </w:rPr>
        <w:t>:</w:t>
      </w:r>
    </w:p>
    <w:p w14:paraId="67823698" w14:textId="0EBB790A" w:rsidR="00870A27" w:rsidRPr="00BD48EF" w:rsidRDefault="00E5237F"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noProof/>
          <w:lang w:val="en-US" w:eastAsia="en-US"/>
        </w:rPr>
        <mc:AlternateContent>
          <mc:Choice Requires="wps">
            <w:drawing>
              <wp:anchor distT="0" distB="0" distL="114300" distR="114300" simplePos="0" relativeHeight="251666432" behindDoc="0" locked="0" layoutInCell="1" allowOverlap="1" wp14:anchorId="6333C277" wp14:editId="6B57DBEB">
                <wp:simplePos x="0" y="0"/>
                <wp:positionH relativeFrom="column">
                  <wp:posOffset>2085975</wp:posOffset>
                </wp:positionH>
                <wp:positionV relativeFrom="paragraph">
                  <wp:posOffset>116840</wp:posOffset>
                </wp:positionV>
                <wp:extent cx="257175" cy="219075"/>
                <wp:effectExtent l="0" t="0" r="2857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2BBE017" w14:textId="3EA9FB84" w:rsidR="00E5237F" w:rsidRPr="00FE06AD" w:rsidRDefault="00E5237F" w:rsidP="00E5237F">
                            <w:pPr>
                              <w:rPr>
                                <w:rFonts w:ascii="Arial" w:hAnsi="Arial" w:cs="Arial"/>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3C277" id="_x0000_t202" coordsize="21600,21600" o:spt="202" path="m,l,21600r21600,l21600,xe">
                <v:stroke joinstyle="miter"/>
                <v:path gradientshapeok="t" o:connecttype="rect"/>
              </v:shapetype>
              <v:shape id="Text Box 10" o:spid="_x0000_s1026" type="#_x0000_t202" style="position:absolute;left:0;text-align:left;margin-left:164.25pt;margin-top:9.2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">
                <v:textbox>
                  <w:txbxContent>
                    <w:p w14:paraId="12BBE017" w14:textId="3EA9FB84" w:rsidR="00E5237F" w:rsidRPr="00FE06AD" w:rsidRDefault="00E5237F" w:rsidP="00E5237F">
                      <w:pPr>
                        <w:rPr>
                          <w:rFonts w:ascii="Arial" w:hAnsi="Arial" w:cs="Arial"/>
                          <w:lang w:val="es-CO"/>
                        </w:rPr>
                      </w:pPr>
                    </w:p>
                  </w:txbxContent>
                </v:textbox>
              </v:shape>
            </w:pict>
          </mc:Fallback>
        </mc:AlternateContent>
      </w:r>
      <w:r w:rsidRPr="00BD48EF">
        <w:rPr>
          <w:rFonts w:ascii="Arial" w:hAnsi="Arial" w:cs="Arial"/>
          <w:noProof/>
          <w:lang w:val="en-US" w:eastAsia="en-US"/>
        </w:rPr>
        <mc:AlternateContent>
          <mc:Choice Requires="wps">
            <w:drawing>
              <wp:anchor distT="0" distB="0" distL="114300" distR="114300" simplePos="0" relativeHeight="251668480" behindDoc="0" locked="0" layoutInCell="1" allowOverlap="1" wp14:anchorId="015754C8" wp14:editId="3C8B7550">
                <wp:simplePos x="0" y="0"/>
                <wp:positionH relativeFrom="column">
                  <wp:posOffset>3295650</wp:posOffset>
                </wp:positionH>
                <wp:positionV relativeFrom="paragraph">
                  <wp:posOffset>114300</wp:posOffset>
                </wp:positionV>
                <wp:extent cx="257175" cy="219075"/>
                <wp:effectExtent l="0" t="0" r="2857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B73644B" w14:textId="1A22D49E" w:rsidR="00E5237F" w:rsidRPr="00FE06AD" w:rsidRDefault="008F27A4" w:rsidP="00E5237F">
                            <w:pPr>
                              <w:rPr>
                                <w:rFonts w:ascii="Arial" w:hAnsi="Arial" w:cs="Arial"/>
                                <w:lang w:val="es-CO"/>
                              </w:rPr>
                            </w:pPr>
                            <w:r>
                              <w:rPr>
                                <w:rFonts w:ascii="Arial" w:hAnsi="Arial" w:cs="Arial"/>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54C8" id="_x0000_s1027" type="#_x0000_t202" style="position:absolute;left:0;text-align:left;margin-left:259.5pt;margin-top:9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">
                <v:textbox>
                  <w:txbxContent>
                    <w:p w14:paraId="3B73644B" w14:textId="1A22D49E" w:rsidR="00E5237F" w:rsidRPr="00FE06AD" w:rsidRDefault="008F27A4" w:rsidP="00E5237F">
                      <w:pPr>
                        <w:rPr>
                          <w:rFonts w:ascii="Arial" w:hAnsi="Arial" w:cs="Arial"/>
                          <w:lang w:val="es-CO"/>
                        </w:rPr>
                      </w:pPr>
                      <w:r>
                        <w:rPr>
                          <w:rFonts w:ascii="Arial" w:hAnsi="Arial" w:cs="Arial"/>
                          <w:lang w:val="es-CO"/>
                        </w:rPr>
                        <w:t>X</w:t>
                      </w:r>
                    </w:p>
                  </w:txbxContent>
                </v:textbox>
              </v:shape>
            </w:pict>
          </mc:Fallback>
        </mc:AlternateContent>
      </w:r>
      <w:r w:rsidRPr="00BD48EF">
        <w:rPr>
          <w:rFonts w:ascii="Arial" w:hAnsi="Arial" w:cs="Arial"/>
          <w:noProof/>
          <w:lang w:val="en-US" w:eastAsia="en-US"/>
        </w:rPr>
        <mc:AlternateContent>
          <mc:Choice Requires="wps">
            <w:drawing>
              <wp:anchor distT="0" distB="0" distL="114300" distR="114300" simplePos="0" relativeHeight="251664384" behindDoc="0" locked="0" layoutInCell="1" allowOverlap="1" wp14:anchorId="795BC147" wp14:editId="53BB69FC">
                <wp:simplePos x="0" y="0"/>
                <wp:positionH relativeFrom="column">
                  <wp:posOffset>756285</wp:posOffset>
                </wp:positionH>
                <wp:positionV relativeFrom="paragraph">
                  <wp:posOffset>106680</wp:posOffset>
                </wp:positionV>
                <wp:extent cx="257175" cy="219075"/>
                <wp:effectExtent l="0" t="0" r="28575" b="2857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4838E1" w14:textId="7450B183" w:rsidR="00701D20" w:rsidRPr="00FE06AD" w:rsidRDefault="00FE06AD" w:rsidP="00701D20">
                            <w:pPr>
                              <w:rPr>
                                <w:rFonts w:ascii="Arial" w:hAnsi="Arial" w:cs="Arial"/>
                                <w:lang w:val="es-CO"/>
                              </w:rPr>
                            </w:pPr>
                            <w:r>
                              <w:rPr>
                                <w:rFonts w:ascii="Arial" w:hAnsi="Arial" w:cs="Arial"/>
                                <w:lang w:val="es-C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C147" id="_x0000_s1028" type="#_x0000_t202" style="position:absolute;left:0;text-align:left;margin-left:59.55pt;margin-top:8.4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">
                <v:textbox>
                  <w:txbxContent>
                    <w:p w14:paraId="274838E1" w14:textId="7450B183" w:rsidR="00701D20" w:rsidRPr="00FE06AD" w:rsidRDefault="00FE06AD" w:rsidP="00701D20">
                      <w:pPr>
                        <w:rPr>
                          <w:rFonts w:ascii="Arial" w:hAnsi="Arial" w:cs="Arial"/>
                          <w:lang w:val="es-CO"/>
                        </w:rPr>
                      </w:pPr>
                      <w:r>
                        <w:rPr>
                          <w:rFonts w:ascii="Arial" w:hAnsi="Arial" w:cs="Arial"/>
                          <w:lang w:val="es-CO"/>
                        </w:rPr>
                        <w:t xml:space="preserve"> </w:t>
                      </w:r>
                    </w:p>
                  </w:txbxContent>
                </v:textbox>
              </v:shape>
            </w:pict>
          </mc:Fallback>
        </mc:AlternateContent>
      </w:r>
    </w:p>
    <w:p w14:paraId="097560A1" w14:textId="77777777" w:rsidR="00870A27" w:rsidRPr="00BD48EF" w:rsidRDefault="00870A27"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r w:rsidRPr="00BD48EF">
        <w:rPr>
          <w:rFonts w:ascii="Arial" w:hAnsi="Arial" w:cs="Arial"/>
          <w:lang w:val="es-ES_tradnl"/>
        </w:rPr>
        <w:t xml:space="preserve">PROBABLE </w:t>
      </w:r>
      <w:r w:rsidRPr="00BD48EF">
        <w:rPr>
          <w:rFonts w:ascii="Arial" w:hAnsi="Arial" w:cs="Arial"/>
          <w:lang w:val="es-ES_tradnl"/>
        </w:rPr>
        <w:tab/>
      </w:r>
      <w:r w:rsidRPr="00BD48EF">
        <w:rPr>
          <w:rFonts w:ascii="Arial" w:hAnsi="Arial" w:cs="Arial"/>
          <w:lang w:val="es-ES_tradnl"/>
        </w:rPr>
        <w:tab/>
        <w:t xml:space="preserve">EVENTUAL </w:t>
      </w:r>
      <w:r w:rsidRPr="00BD48EF">
        <w:rPr>
          <w:rFonts w:ascii="Arial" w:hAnsi="Arial" w:cs="Arial"/>
          <w:lang w:val="es-ES_tradnl"/>
        </w:rPr>
        <w:tab/>
      </w:r>
      <w:r w:rsidRPr="00BD48EF">
        <w:rPr>
          <w:rFonts w:ascii="Arial" w:hAnsi="Arial" w:cs="Arial"/>
          <w:lang w:val="es-ES_tradnl"/>
        </w:rPr>
        <w:tab/>
        <w:t>REMOTA</w:t>
      </w:r>
    </w:p>
    <w:p w14:paraId="7708BA2E" w14:textId="77777777" w:rsidR="00506D50" w:rsidRPr="00BD48EF" w:rsidRDefault="00506D50" w:rsidP="00E53188">
      <w:pPr>
        <w:pBdr>
          <w:top w:val="single" w:sz="4" w:space="1" w:color="auto"/>
          <w:left w:val="single" w:sz="4" w:space="4" w:color="auto"/>
          <w:bottom w:val="single" w:sz="4" w:space="1" w:color="auto"/>
          <w:right w:val="single" w:sz="4" w:space="4" w:color="auto"/>
        </w:pBdr>
        <w:jc w:val="both"/>
        <w:rPr>
          <w:rFonts w:ascii="Arial" w:hAnsi="Arial" w:cs="Arial"/>
          <w:lang w:val="es-ES_tradnl"/>
        </w:rPr>
      </w:pPr>
    </w:p>
    <w:p w14:paraId="24DB71AC" w14:textId="77777777" w:rsidR="00870A27" w:rsidRPr="00BD48EF" w:rsidRDefault="00870A27" w:rsidP="00E53188">
      <w:pPr>
        <w:jc w:val="both"/>
        <w:rPr>
          <w:rFonts w:ascii="Arial" w:hAnsi="Arial" w:cs="Arial"/>
          <w:lang w:val="es-ES_tradnl"/>
        </w:rPr>
      </w:pPr>
    </w:p>
    <w:p w14:paraId="6471E73B" w14:textId="63DDF9FC" w:rsidR="00DF0532" w:rsidRPr="00BD48EF" w:rsidRDefault="00FE06AD" w:rsidP="00E53188">
      <w:pPr>
        <w:pBdr>
          <w:top w:val="single" w:sz="4" w:space="1" w:color="auto"/>
          <w:left w:val="single" w:sz="4" w:space="4" w:color="auto"/>
          <w:bottom w:val="single" w:sz="4" w:space="0" w:color="auto"/>
          <w:right w:val="single" w:sz="4" w:space="4" w:color="auto"/>
        </w:pBdr>
        <w:jc w:val="both"/>
        <w:rPr>
          <w:rFonts w:ascii="Arial" w:hAnsi="Arial" w:cs="Arial"/>
          <w:b/>
          <w:lang w:val="es-ES_tradnl"/>
        </w:rPr>
      </w:pPr>
      <w:r w:rsidRPr="00BD48EF">
        <w:rPr>
          <w:rFonts w:ascii="Arial" w:hAnsi="Arial" w:cs="Arial"/>
          <w:b/>
          <w:lang w:val="es-ES_tradnl"/>
        </w:rPr>
        <w:t xml:space="preserve">CALIFICACION MOTIVOS: </w:t>
      </w:r>
    </w:p>
    <w:p w14:paraId="0B7616E4" w14:textId="77777777" w:rsidR="00611B83" w:rsidRDefault="00611B83" w:rsidP="0018021B">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2A2669AA" w14:textId="65FCA7F7" w:rsidR="004731CA" w:rsidRDefault="00511D69" w:rsidP="0018021B">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511D69">
        <w:rPr>
          <w:rFonts w:ascii="Arial" w:hAnsi="Arial" w:cs="Arial"/>
          <w:lang w:val="es-ES_tradnl"/>
        </w:rPr>
        <w:t xml:space="preserve">La contingencia se califica como </w:t>
      </w:r>
      <w:r w:rsidR="008F27A4">
        <w:rPr>
          <w:rFonts w:ascii="Arial" w:hAnsi="Arial" w:cs="Arial"/>
          <w:lang w:val="es-ES_tradnl"/>
        </w:rPr>
        <w:t>REMOTA</w:t>
      </w:r>
      <w:r w:rsidRPr="00511D69">
        <w:rPr>
          <w:rFonts w:ascii="Arial" w:hAnsi="Arial" w:cs="Arial"/>
          <w:lang w:val="es-ES_tradnl"/>
        </w:rPr>
        <w:t>, toda vez que, si bien el contrato de seguro</w:t>
      </w:r>
      <w:r w:rsidR="00BD0AD1">
        <w:rPr>
          <w:rFonts w:ascii="Arial" w:hAnsi="Arial" w:cs="Arial"/>
          <w:lang w:val="es-ES_tradnl"/>
        </w:rPr>
        <w:t xml:space="preserve"> presta cobertura temporal y material</w:t>
      </w:r>
      <w:r w:rsidR="00611B83">
        <w:rPr>
          <w:rFonts w:ascii="Arial" w:hAnsi="Arial" w:cs="Arial"/>
          <w:lang w:val="es-ES_tradnl"/>
        </w:rPr>
        <w:t xml:space="preserve"> como se desarrollará más adelante</w:t>
      </w:r>
      <w:r w:rsidR="00BD0AD1">
        <w:rPr>
          <w:rFonts w:ascii="Arial" w:hAnsi="Arial" w:cs="Arial"/>
          <w:lang w:val="es-ES_tradnl"/>
        </w:rPr>
        <w:t xml:space="preserve">, </w:t>
      </w:r>
      <w:r w:rsidR="004731CA">
        <w:rPr>
          <w:rFonts w:ascii="Arial" w:hAnsi="Arial" w:cs="Arial"/>
          <w:lang w:val="es-ES_tradnl"/>
        </w:rPr>
        <w:t>lo cierto es que la p</w:t>
      </w:r>
      <w:r w:rsidR="004731CA" w:rsidRPr="004731CA">
        <w:rPr>
          <w:rFonts w:ascii="Arial" w:hAnsi="Arial" w:cs="Arial"/>
          <w:lang w:val="es-ES_tradnl"/>
        </w:rPr>
        <w:t xml:space="preserve">óliza de </w:t>
      </w:r>
      <w:r w:rsidR="004731CA">
        <w:rPr>
          <w:rFonts w:ascii="Arial" w:hAnsi="Arial" w:cs="Arial"/>
        </w:rPr>
        <w:t xml:space="preserve">Compañía Mundial de </w:t>
      </w:r>
      <w:r w:rsidR="004731CA" w:rsidRPr="004024F5">
        <w:rPr>
          <w:rFonts w:ascii="Arial" w:hAnsi="Arial" w:cs="Arial"/>
        </w:rPr>
        <w:t>Seguros</w:t>
      </w:r>
      <w:r w:rsidR="004731CA">
        <w:rPr>
          <w:rFonts w:ascii="Arial" w:hAnsi="Arial" w:cs="Arial"/>
        </w:rPr>
        <w:t xml:space="preserve"> </w:t>
      </w:r>
      <w:r w:rsidR="004731CA" w:rsidRPr="004024F5">
        <w:rPr>
          <w:rFonts w:ascii="Arial" w:hAnsi="Arial" w:cs="Arial"/>
        </w:rPr>
        <w:t>S.A</w:t>
      </w:r>
      <w:r w:rsidR="004731CA">
        <w:rPr>
          <w:rFonts w:ascii="Arial" w:hAnsi="Arial" w:cs="Arial"/>
        </w:rPr>
        <w:t>.</w:t>
      </w:r>
      <w:r w:rsidR="00611B83">
        <w:rPr>
          <w:rFonts w:ascii="Arial" w:hAnsi="Arial" w:cs="Arial"/>
        </w:rPr>
        <w:t xml:space="preserve"> no podrá afectarse ante un eventual reconocimiento indemnizatorio al demandante por dos razones, la primera, por cuanto la Póliza C-250001374</w:t>
      </w:r>
      <w:r w:rsidR="004731CA">
        <w:rPr>
          <w:rFonts w:ascii="Arial" w:hAnsi="Arial" w:cs="Arial"/>
        </w:rPr>
        <w:t xml:space="preserve"> </w:t>
      </w:r>
      <w:r w:rsidR="004731CA" w:rsidRPr="004731CA">
        <w:rPr>
          <w:rFonts w:ascii="Arial" w:hAnsi="Arial" w:cs="Arial"/>
          <w:lang w:val="es-ES_tradnl"/>
        </w:rPr>
        <w:t xml:space="preserve">opera en exceso de los seguros </w:t>
      </w:r>
      <w:r w:rsidR="00134D1D">
        <w:rPr>
          <w:rFonts w:ascii="Arial" w:hAnsi="Arial" w:cs="Arial"/>
          <w:lang w:val="es-ES_tradnl"/>
        </w:rPr>
        <w:t xml:space="preserve">de automóviles u </w:t>
      </w:r>
      <w:r w:rsidR="004731CA" w:rsidRPr="004731CA">
        <w:rPr>
          <w:rFonts w:ascii="Arial" w:hAnsi="Arial" w:cs="Arial"/>
          <w:lang w:val="es-ES_tradnl"/>
        </w:rPr>
        <w:t>obligatorios</w:t>
      </w:r>
      <w:r w:rsidR="00134D1D">
        <w:rPr>
          <w:rFonts w:ascii="Arial" w:hAnsi="Arial" w:cs="Arial"/>
          <w:lang w:val="es-ES_tradnl"/>
        </w:rPr>
        <w:t xml:space="preserve"> del vehículo</w:t>
      </w:r>
      <w:r w:rsidR="001F60A8">
        <w:rPr>
          <w:rFonts w:ascii="Arial" w:hAnsi="Arial" w:cs="Arial"/>
          <w:lang w:val="es-ES_tradnl"/>
        </w:rPr>
        <w:t>,</w:t>
      </w:r>
      <w:r w:rsidR="004731CA" w:rsidRPr="004731CA">
        <w:rPr>
          <w:rFonts w:ascii="Arial" w:hAnsi="Arial" w:cs="Arial"/>
          <w:lang w:val="es-ES_tradnl"/>
        </w:rPr>
        <w:t xml:space="preserve"> </w:t>
      </w:r>
      <w:r w:rsidR="001F60A8">
        <w:rPr>
          <w:rFonts w:ascii="Arial" w:hAnsi="Arial" w:cs="Arial"/>
          <w:lang w:val="es-ES_tradnl"/>
        </w:rPr>
        <w:t xml:space="preserve">ahora, como </w:t>
      </w:r>
      <w:r w:rsidR="004731CA" w:rsidRPr="004731CA">
        <w:rPr>
          <w:rFonts w:ascii="Arial" w:hAnsi="Arial" w:cs="Arial"/>
          <w:lang w:val="es-ES_tradnl"/>
        </w:rPr>
        <w:t xml:space="preserve">en el proceso </w:t>
      </w:r>
      <w:r w:rsidR="00611B83">
        <w:rPr>
          <w:rFonts w:ascii="Arial" w:hAnsi="Arial" w:cs="Arial"/>
          <w:lang w:val="es-ES_tradnl"/>
        </w:rPr>
        <w:t xml:space="preserve">se encuentra </w:t>
      </w:r>
      <w:r w:rsidR="004731CA" w:rsidRPr="004731CA">
        <w:rPr>
          <w:rFonts w:ascii="Arial" w:hAnsi="Arial" w:cs="Arial"/>
          <w:lang w:val="es-ES_tradnl"/>
        </w:rPr>
        <w:t xml:space="preserve">vinculada la </w:t>
      </w:r>
      <w:r w:rsidR="005E6DD7">
        <w:rPr>
          <w:rFonts w:ascii="Arial" w:hAnsi="Arial" w:cs="Arial"/>
          <w:lang w:val="es-ES_tradnl"/>
        </w:rPr>
        <w:t>aseguradora</w:t>
      </w:r>
      <w:r w:rsidR="004731CA" w:rsidRPr="004731CA">
        <w:rPr>
          <w:rFonts w:ascii="Arial" w:hAnsi="Arial" w:cs="Arial"/>
          <w:lang w:val="es-ES_tradnl"/>
        </w:rPr>
        <w:t xml:space="preserve"> </w:t>
      </w:r>
      <w:r w:rsidR="004731CA">
        <w:rPr>
          <w:rFonts w:ascii="Arial" w:hAnsi="Arial" w:cs="Arial"/>
          <w:lang w:val="es-ES_tradnl"/>
        </w:rPr>
        <w:t>Seguros Generales Suramericana S.A.</w:t>
      </w:r>
      <w:r w:rsidR="004731CA" w:rsidRPr="004731CA">
        <w:rPr>
          <w:rFonts w:ascii="Arial" w:hAnsi="Arial" w:cs="Arial"/>
          <w:lang w:val="es-ES_tradnl"/>
        </w:rPr>
        <w:t xml:space="preserve">, que es aseguradora de la Póliza </w:t>
      </w:r>
      <w:r w:rsidR="00134D1D">
        <w:rPr>
          <w:rFonts w:ascii="Arial" w:hAnsi="Arial" w:cs="Arial"/>
          <w:lang w:val="es-ES_tradnl"/>
        </w:rPr>
        <w:t>Seguros de Autos</w:t>
      </w:r>
      <w:r w:rsidR="004731CA" w:rsidRPr="004731CA">
        <w:rPr>
          <w:rFonts w:ascii="Arial" w:hAnsi="Arial" w:cs="Arial"/>
          <w:lang w:val="es-ES_tradnl"/>
        </w:rPr>
        <w:t xml:space="preserve"> de RCE de </w:t>
      </w:r>
      <w:r w:rsidR="00134D1D" w:rsidRPr="00134D1D">
        <w:rPr>
          <w:rFonts w:ascii="Arial" w:hAnsi="Arial" w:cs="Arial"/>
          <w:lang w:val="es-ES_tradnl"/>
        </w:rPr>
        <w:t>SERVICIOS ETIWAN S.A.S</w:t>
      </w:r>
      <w:r w:rsidR="00134D1D">
        <w:rPr>
          <w:rFonts w:ascii="Arial" w:hAnsi="Arial" w:cs="Arial"/>
          <w:lang w:val="es-ES_tradnl"/>
        </w:rPr>
        <w:t>.</w:t>
      </w:r>
      <w:r w:rsidR="004731CA" w:rsidRPr="004731CA">
        <w:rPr>
          <w:rFonts w:ascii="Arial" w:hAnsi="Arial" w:cs="Arial"/>
          <w:lang w:val="es-ES_tradnl"/>
        </w:rPr>
        <w:t xml:space="preserve">, </w:t>
      </w:r>
      <w:r w:rsidR="001F60A8">
        <w:rPr>
          <w:rFonts w:ascii="Arial" w:hAnsi="Arial" w:cs="Arial"/>
          <w:lang w:val="es-ES_tradnl"/>
        </w:rPr>
        <w:t xml:space="preserve">debe precisarse que </w:t>
      </w:r>
      <w:r w:rsidR="004731CA" w:rsidRPr="004731CA">
        <w:rPr>
          <w:rFonts w:ascii="Arial" w:hAnsi="Arial" w:cs="Arial"/>
          <w:lang w:val="es-ES_tradnl"/>
        </w:rPr>
        <w:t xml:space="preserve"> </w:t>
      </w:r>
      <w:r w:rsidR="001F60A8">
        <w:rPr>
          <w:rFonts w:ascii="Arial" w:hAnsi="Arial" w:cs="Arial"/>
          <w:lang w:val="es-ES_tradnl"/>
        </w:rPr>
        <w:t xml:space="preserve">esta </w:t>
      </w:r>
      <w:r w:rsidR="004731CA" w:rsidRPr="004731CA">
        <w:rPr>
          <w:rFonts w:ascii="Arial" w:hAnsi="Arial" w:cs="Arial"/>
          <w:lang w:val="es-ES_tradnl"/>
        </w:rPr>
        <w:t xml:space="preserve">cuenta con un valor asegurado que cubre completamente los perjuicios </w:t>
      </w:r>
      <w:r w:rsidR="00611B83">
        <w:rPr>
          <w:rFonts w:ascii="Arial" w:hAnsi="Arial" w:cs="Arial"/>
          <w:lang w:val="es-ES_tradnl"/>
        </w:rPr>
        <w:t>solicitados</w:t>
      </w:r>
      <w:r w:rsidR="004731CA" w:rsidRPr="004731CA">
        <w:rPr>
          <w:rFonts w:ascii="Arial" w:hAnsi="Arial" w:cs="Arial"/>
          <w:lang w:val="es-ES_tradnl"/>
        </w:rPr>
        <w:t xml:space="preserve"> </w:t>
      </w:r>
      <w:r w:rsidR="00611B83">
        <w:rPr>
          <w:rFonts w:ascii="Arial" w:hAnsi="Arial" w:cs="Arial"/>
          <w:lang w:val="es-ES_tradnl"/>
        </w:rPr>
        <w:t>por e</w:t>
      </w:r>
      <w:r w:rsidR="00134D1D">
        <w:rPr>
          <w:rFonts w:ascii="Arial" w:hAnsi="Arial" w:cs="Arial"/>
          <w:lang w:val="es-ES_tradnl"/>
        </w:rPr>
        <w:t>l demandante</w:t>
      </w:r>
      <w:r w:rsidR="00611B83">
        <w:rPr>
          <w:rFonts w:ascii="Arial" w:hAnsi="Arial" w:cs="Arial"/>
          <w:lang w:val="es-ES_tradnl"/>
        </w:rPr>
        <w:t xml:space="preserve">. Y la segunda, por cuanto </w:t>
      </w:r>
      <w:r w:rsidR="001F60A8">
        <w:rPr>
          <w:rFonts w:ascii="Arial" w:hAnsi="Arial" w:cs="Arial"/>
          <w:lang w:val="es-ES_tradnl"/>
        </w:rPr>
        <w:t xml:space="preserve">en el desarrollo del proceso </w:t>
      </w:r>
      <w:r w:rsidR="003619D0">
        <w:rPr>
          <w:rFonts w:ascii="Arial" w:hAnsi="Arial" w:cs="Arial"/>
          <w:lang w:val="es-ES_tradnl"/>
        </w:rPr>
        <w:t xml:space="preserve">no </w:t>
      </w:r>
      <w:r w:rsidR="001F60A8">
        <w:rPr>
          <w:rFonts w:ascii="Arial" w:hAnsi="Arial" w:cs="Arial"/>
          <w:lang w:val="es-ES_tradnl"/>
        </w:rPr>
        <w:t>se encuentra</w:t>
      </w:r>
      <w:r w:rsidR="003619D0">
        <w:rPr>
          <w:rFonts w:ascii="Arial" w:hAnsi="Arial" w:cs="Arial"/>
          <w:lang w:val="es-ES_tradnl"/>
        </w:rPr>
        <w:t xml:space="preserve"> demostrada la responsabilidad del asegurado</w:t>
      </w:r>
      <w:r w:rsidR="001F60A8">
        <w:rPr>
          <w:rFonts w:ascii="Arial" w:hAnsi="Arial" w:cs="Arial"/>
          <w:lang w:val="es-ES_tradnl"/>
        </w:rPr>
        <w:t>, elemento fundamental para la afectación del seguro.</w:t>
      </w:r>
    </w:p>
    <w:p w14:paraId="3796C534" w14:textId="654E0DFF" w:rsidR="00AC6836" w:rsidRDefault="00AC6836" w:rsidP="0018021B">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06766829" w14:textId="4ACDE832" w:rsidR="004741AE" w:rsidRDefault="001F60A8"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De acuerdo con lo expuesto</w:t>
      </w:r>
      <w:r w:rsidR="004F4285" w:rsidRPr="004F4285">
        <w:rPr>
          <w:rFonts w:ascii="Arial" w:hAnsi="Arial" w:cs="Arial"/>
          <w:lang w:val="es-ES_tradnl"/>
        </w:rPr>
        <w:t xml:space="preserve">, </w:t>
      </w:r>
      <w:r>
        <w:rPr>
          <w:rFonts w:ascii="Arial" w:hAnsi="Arial" w:cs="Arial"/>
          <w:lang w:val="es-ES_tradnl"/>
        </w:rPr>
        <w:t xml:space="preserve">respecto a la cobertura de la Póliza </w:t>
      </w:r>
      <w:r>
        <w:rPr>
          <w:rFonts w:ascii="Arial" w:hAnsi="Arial" w:cs="Arial"/>
        </w:rPr>
        <w:t>C-</w:t>
      </w:r>
      <w:r>
        <w:rPr>
          <w:rFonts w:ascii="Arial" w:hAnsi="Arial" w:cs="Arial"/>
        </w:rPr>
        <w:t xml:space="preserve">250001374 </w:t>
      </w:r>
      <w:r>
        <w:rPr>
          <w:rFonts w:ascii="Arial" w:hAnsi="Arial" w:cs="Arial"/>
          <w:lang w:val="es-ES_tradnl"/>
        </w:rPr>
        <w:t xml:space="preserve">en el asunto objeto de la acción, se debe precisar que, </w:t>
      </w:r>
      <w:r w:rsidR="004F4285" w:rsidRPr="004F4285">
        <w:rPr>
          <w:rFonts w:ascii="Arial" w:hAnsi="Arial" w:cs="Arial"/>
          <w:lang w:val="es-ES_tradnl"/>
        </w:rPr>
        <w:t xml:space="preserve">el </w:t>
      </w:r>
      <w:r w:rsidR="004F4285" w:rsidRPr="005E6DD7">
        <w:rPr>
          <w:rFonts w:ascii="Arial" w:hAnsi="Arial" w:cs="Arial"/>
          <w:b/>
          <w:u w:val="single"/>
          <w:lang w:val="es-ES_tradnl"/>
        </w:rPr>
        <w:t>contrato de seguro presta cobertura temporal</w:t>
      </w:r>
      <w:r w:rsidR="004F4285" w:rsidRPr="004F4285">
        <w:rPr>
          <w:rFonts w:ascii="Arial" w:hAnsi="Arial" w:cs="Arial"/>
          <w:lang w:val="es-ES_tradnl"/>
        </w:rPr>
        <w:t xml:space="preserve"> ya que el accidente ocurrió el </w:t>
      </w:r>
      <w:r w:rsidR="00BD0AD1" w:rsidRPr="00BD0AD1">
        <w:rPr>
          <w:rFonts w:ascii="Arial" w:hAnsi="Arial" w:cs="Arial"/>
          <w:bCs/>
        </w:rPr>
        <w:t xml:space="preserve">21 de abril de 2018 </w:t>
      </w:r>
      <w:r w:rsidR="004F4285" w:rsidRPr="004F4285">
        <w:rPr>
          <w:rFonts w:ascii="Arial" w:hAnsi="Arial" w:cs="Arial"/>
          <w:lang w:val="es-ES_tradnl"/>
        </w:rPr>
        <w:t>y la vigencia de la póliza</w:t>
      </w:r>
      <w:r w:rsidR="00BD0AD1">
        <w:rPr>
          <w:rFonts w:ascii="Arial" w:hAnsi="Arial" w:cs="Arial"/>
          <w:lang w:val="es-ES_tradnl"/>
        </w:rPr>
        <w:t xml:space="preserve"> comprendía desde el 12</w:t>
      </w:r>
      <w:r w:rsidR="004F4285">
        <w:rPr>
          <w:rFonts w:ascii="Arial" w:hAnsi="Arial" w:cs="Arial"/>
          <w:lang w:val="es-ES_tradnl"/>
        </w:rPr>
        <w:t xml:space="preserve"> de </w:t>
      </w:r>
      <w:r w:rsidR="00BD0AD1">
        <w:rPr>
          <w:rFonts w:ascii="Arial" w:hAnsi="Arial" w:cs="Arial"/>
          <w:lang w:val="es-ES_tradnl"/>
        </w:rPr>
        <w:t xml:space="preserve">febrero </w:t>
      </w:r>
      <w:r w:rsidR="004F4285">
        <w:rPr>
          <w:rFonts w:ascii="Arial" w:hAnsi="Arial" w:cs="Arial"/>
          <w:lang w:val="es-ES_tradnl"/>
        </w:rPr>
        <w:t xml:space="preserve">de </w:t>
      </w:r>
      <w:r w:rsidR="00BD0AD1">
        <w:rPr>
          <w:rFonts w:ascii="Arial" w:hAnsi="Arial" w:cs="Arial"/>
          <w:lang w:val="es-ES_tradnl"/>
        </w:rPr>
        <w:t>2018</w:t>
      </w:r>
      <w:r w:rsidR="00262719">
        <w:rPr>
          <w:rFonts w:ascii="Arial" w:hAnsi="Arial" w:cs="Arial"/>
          <w:lang w:val="es-ES_tradnl"/>
        </w:rPr>
        <w:t xml:space="preserve"> al</w:t>
      </w:r>
      <w:r w:rsidR="00BD0AD1">
        <w:rPr>
          <w:rFonts w:ascii="Arial" w:hAnsi="Arial" w:cs="Arial"/>
          <w:lang w:val="es-ES_tradnl"/>
        </w:rPr>
        <w:t xml:space="preserve"> 23</w:t>
      </w:r>
      <w:r w:rsidR="00262719">
        <w:rPr>
          <w:rFonts w:ascii="Arial" w:hAnsi="Arial" w:cs="Arial"/>
          <w:lang w:val="es-ES_tradnl"/>
        </w:rPr>
        <w:t xml:space="preserve"> de </w:t>
      </w:r>
      <w:r w:rsidR="00BD0AD1">
        <w:rPr>
          <w:rFonts w:ascii="Arial" w:hAnsi="Arial" w:cs="Arial"/>
          <w:lang w:val="es-ES_tradnl"/>
        </w:rPr>
        <w:t>octubre de 2018</w:t>
      </w:r>
      <w:r w:rsidR="004F4285" w:rsidRPr="004F4285">
        <w:rPr>
          <w:rFonts w:ascii="Arial" w:hAnsi="Arial" w:cs="Arial"/>
          <w:lang w:val="es-ES_tradnl"/>
        </w:rPr>
        <w:t xml:space="preserve">, en modalidad ocurrencia, quiere decir que </w:t>
      </w:r>
      <w:r>
        <w:rPr>
          <w:rFonts w:ascii="Arial" w:hAnsi="Arial" w:cs="Arial"/>
          <w:lang w:val="es-ES_tradnl"/>
        </w:rPr>
        <w:t xml:space="preserve">el suceso </w:t>
      </w:r>
      <w:r w:rsidR="004F4285" w:rsidRPr="004F4285">
        <w:rPr>
          <w:rFonts w:ascii="Arial" w:hAnsi="Arial" w:cs="Arial"/>
          <w:lang w:val="es-ES_tradnl"/>
        </w:rPr>
        <w:t>se presentó dent</w:t>
      </w:r>
      <w:r w:rsidR="003619D0">
        <w:rPr>
          <w:rFonts w:ascii="Arial" w:hAnsi="Arial" w:cs="Arial"/>
          <w:lang w:val="es-ES_tradnl"/>
        </w:rPr>
        <w:t>ro de la vigencia de la póliza</w:t>
      </w:r>
      <w:r>
        <w:rPr>
          <w:rFonts w:ascii="Arial" w:hAnsi="Arial" w:cs="Arial"/>
          <w:lang w:val="es-ES_tradnl"/>
        </w:rPr>
        <w:t>, veamos:</w:t>
      </w:r>
    </w:p>
    <w:p w14:paraId="7BE036E2" w14:textId="77777777" w:rsidR="001F60A8" w:rsidRDefault="001F60A8"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0277B698" w14:textId="2D49CB58" w:rsidR="001F60A8" w:rsidRDefault="001F60A8" w:rsidP="001F60A8">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sidRPr="001F60A8">
        <w:rPr>
          <w:rFonts w:ascii="Arial" w:hAnsi="Arial" w:cs="Arial"/>
          <w:lang w:val="es-ES_tradnl"/>
        </w:rPr>
        <w:drawing>
          <wp:inline distT="0" distB="0" distL="0" distR="0" wp14:anchorId="030AB209" wp14:editId="43D4C735">
            <wp:extent cx="3951890" cy="846098"/>
            <wp:effectExtent l="0" t="0" r="0" b="0"/>
            <wp:docPr id="13394911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491121" name=""/>
                    <pic:cNvPicPr/>
                  </pic:nvPicPr>
                  <pic:blipFill>
                    <a:blip r:embed="rId8"/>
                    <a:stretch>
                      <a:fillRect/>
                    </a:stretch>
                  </pic:blipFill>
                  <pic:spPr>
                    <a:xfrm>
                      <a:off x="0" y="0"/>
                      <a:ext cx="4000664" cy="856540"/>
                    </a:xfrm>
                    <a:prstGeom prst="rect">
                      <a:avLst/>
                    </a:prstGeom>
                  </pic:spPr>
                </pic:pic>
              </a:graphicData>
            </a:graphic>
          </wp:inline>
        </w:drawing>
      </w:r>
    </w:p>
    <w:p w14:paraId="42C85264" w14:textId="1A0D9AC6" w:rsidR="003619D0" w:rsidRDefault="003619D0"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38BEBF17" w14:textId="4FE43196" w:rsidR="001F60A8" w:rsidRDefault="001F60A8"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t>Documento: Informe Policial de Accidente de Tránsito No. C000743867</w:t>
      </w:r>
    </w:p>
    <w:p w14:paraId="7573FA6C" w14:textId="0C5EDFE8" w:rsidR="001F60A8" w:rsidRDefault="001F60A8"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ab/>
      </w:r>
      <w:r>
        <w:rPr>
          <w:rFonts w:ascii="Arial" w:hAnsi="Arial" w:cs="Arial"/>
          <w:lang w:val="es-ES_tradnl"/>
        </w:rPr>
        <w:tab/>
      </w:r>
      <w:r>
        <w:rPr>
          <w:rFonts w:ascii="Arial" w:hAnsi="Arial" w:cs="Arial"/>
          <w:lang w:val="es-ES_tradnl"/>
        </w:rPr>
        <w:tab/>
      </w:r>
    </w:p>
    <w:p w14:paraId="16F76C9B" w14:textId="7D268F70" w:rsidR="003619D0" w:rsidRDefault="003619D0" w:rsidP="003619D0">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sidRPr="003619D0">
        <w:rPr>
          <w:rFonts w:ascii="Arial" w:hAnsi="Arial" w:cs="Arial"/>
          <w:noProof/>
          <w:lang w:val="es-ES_tradnl"/>
        </w:rPr>
        <w:drawing>
          <wp:inline distT="0" distB="0" distL="0" distR="0" wp14:anchorId="4B59C508" wp14:editId="52756010">
            <wp:extent cx="3895725" cy="428625"/>
            <wp:effectExtent l="152400" t="152400" r="371475" b="3714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32846" cy="432709"/>
                    </a:xfrm>
                    <a:prstGeom prst="rect">
                      <a:avLst/>
                    </a:prstGeom>
                    <a:ln>
                      <a:noFill/>
                    </a:ln>
                    <a:effectLst>
                      <a:outerShdw blurRad="292100" dist="139700" dir="2700000" algn="tl" rotWithShape="0">
                        <a:srgbClr val="333333">
                          <a:alpha val="65000"/>
                        </a:srgbClr>
                      </a:outerShdw>
                    </a:effectLst>
                  </pic:spPr>
                </pic:pic>
              </a:graphicData>
            </a:graphic>
          </wp:inline>
        </w:drawing>
      </w:r>
    </w:p>
    <w:p w14:paraId="548F197E" w14:textId="2D751BA5" w:rsidR="004741AE" w:rsidRDefault="003619D0" w:rsidP="003619D0">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sidRPr="003619D0">
        <w:rPr>
          <w:rFonts w:ascii="Arial" w:hAnsi="Arial" w:cs="Arial"/>
          <w:noProof/>
          <w:lang w:val="es-ES_tradnl"/>
        </w:rPr>
        <w:lastRenderedPageBreak/>
        <w:drawing>
          <wp:inline distT="0" distB="0" distL="0" distR="0" wp14:anchorId="00B25B4B" wp14:editId="37DE20B2">
            <wp:extent cx="3200847" cy="228632"/>
            <wp:effectExtent l="152400" t="152400" r="342900" b="3619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0847" cy="228632"/>
                    </a:xfrm>
                    <a:prstGeom prst="rect">
                      <a:avLst/>
                    </a:prstGeom>
                    <a:ln>
                      <a:noFill/>
                    </a:ln>
                    <a:effectLst>
                      <a:outerShdw blurRad="292100" dist="139700" dir="2700000" algn="tl" rotWithShape="0">
                        <a:srgbClr val="333333">
                          <a:alpha val="65000"/>
                        </a:srgbClr>
                      </a:outerShdw>
                    </a:effectLst>
                  </pic:spPr>
                </pic:pic>
              </a:graphicData>
            </a:graphic>
          </wp:inline>
        </w:drawing>
      </w:r>
    </w:p>
    <w:p w14:paraId="28FB989B" w14:textId="1A310659" w:rsidR="001F60A8" w:rsidRDefault="001F60A8" w:rsidP="003619D0">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Pr>
          <w:rFonts w:ascii="Arial" w:hAnsi="Arial" w:cs="Arial"/>
          <w:lang w:val="es-ES_tradnl"/>
        </w:rPr>
        <w:t xml:space="preserve">Documento: Póliza </w:t>
      </w:r>
      <w:r>
        <w:rPr>
          <w:rFonts w:ascii="Arial" w:hAnsi="Arial" w:cs="Arial"/>
        </w:rPr>
        <w:t>C-250001374</w:t>
      </w:r>
    </w:p>
    <w:p w14:paraId="006DE515" w14:textId="12FA01A4" w:rsidR="003619D0" w:rsidRDefault="003619D0"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469D22AD" w14:textId="09B37EB8" w:rsidR="005E6DD7" w:rsidRDefault="001F60A8"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Así mismo</w:t>
      </w:r>
      <w:r w:rsidR="004741AE">
        <w:rPr>
          <w:rFonts w:ascii="Arial" w:hAnsi="Arial" w:cs="Arial"/>
          <w:lang w:val="es-ES_tradnl"/>
        </w:rPr>
        <w:t xml:space="preserve">, </w:t>
      </w:r>
      <w:r>
        <w:rPr>
          <w:rFonts w:ascii="Arial" w:hAnsi="Arial" w:cs="Arial"/>
          <w:lang w:val="es-ES_tradnl"/>
        </w:rPr>
        <w:t xml:space="preserve">es preciso señalar que la Póliza </w:t>
      </w:r>
      <w:r>
        <w:rPr>
          <w:rFonts w:ascii="Arial" w:hAnsi="Arial" w:cs="Arial"/>
        </w:rPr>
        <w:t xml:space="preserve">C-250001374 </w:t>
      </w:r>
      <w:r w:rsidR="004741AE" w:rsidRPr="005E6DD7">
        <w:rPr>
          <w:rFonts w:ascii="Arial" w:hAnsi="Arial" w:cs="Arial"/>
          <w:b/>
          <w:u w:val="single"/>
          <w:lang w:val="es-ES_tradnl"/>
        </w:rPr>
        <w:t>presta cobertura material</w:t>
      </w:r>
      <w:r w:rsidR="004741AE">
        <w:rPr>
          <w:rFonts w:ascii="Arial" w:hAnsi="Arial" w:cs="Arial"/>
          <w:lang w:val="es-ES_tradnl"/>
        </w:rPr>
        <w:t xml:space="preserve">, toda vez que el </w:t>
      </w:r>
      <w:r w:rsidR="003619D0">
        <w:rPr>
          <w:rFonts w:ascii="Arial" w:hAnsi="Arial" w:cs="Arial"/>
          <w:lang w:val="es-ES_tradnl"/>
        </w:rPr>
        <w:t>vehículo de placas ZNL110 está expresamente amparado y nombrado en la carátula de la póliza</w:t>
      </w:r>
      <w:r>
        <w:rPr>
          <w:rFonts w:ascii="Arial" w:hAnsi="Arial" w:cs="Arial"/>
          <w:lang w:val="es-ES_tradnl"/>
        </w:rPr>
        <w:t xml:space="preserve">, de tal forma que </w:t>
      </w:r>
      <w:r w:rsidR="003619D0">
        <w:rPr>
          <w:rFonts w:ascii="Arial" w:hAnsi="Arial" w:cs="Arial"/>
          <w:lang w:val="es-ES_tradnl"/>
        </w:rPr>
        <w:t xml:space="preserve">la obligación de la aseguradora surge por los daños causados por </w:t>
      </w:r>
      <w:r w:rsidR="003619D0" w:rsidRPr="003619D0">
        <w:rPr>
          <w:rFonts w:ascii="Arial" w:hAnsi="Arial" w:cs="Arial"/>
          <w:lang w:val="es-ES_tradnl"/>
        </w:rPr>
        <w:t>las operaciones que lleve a cabo el asegurado en el desarrollo de las actividades</w:t>
      </w:r>
      <w:r w:rsidR="003619D0">
        <w:rPr>
          <w:rFonts w:ascii="Arial" w:hAnsi="Arial" w:cs="Arial"/>
          <w:lang w:val="es-ES_tradnl"/>
        </w:rPr>
        <w:t xml:space="preserve"> </w:t>
      </w:r>
      <w:r w:rsidR="003619D0" w:rsidRPr="003619D0">
        <w:rPr>
          <w:rFonts w:ascii="Arial" w:hAnsi="Arial" w:cs="Arial"/>
          <w:lang w:val="es-ES_tradnl"/>
        </w:rPr>
        <w:t>y/o en el giro normal de su negocio</w:t>
      </w:r>
      <w:r>
        <w:rPr>
          <w:rFonts w:ascii="Arial" w:hAnsi="Arial" w:cs="Arial"/>
          <w:lang w:val="es-ES_tradnl"/>
        </w:rPr>
        <w:t xml:space="preserve">, lo anterior de conformidad con lo </w:t>
      </w:r>
      <w:r w:rsidR="00BF30A5">
        <w:rPr>
          <w:rFonts w:ascii="Arial" w:hAnsi="Arial" w:cs="Arial"/>
          <w:lang w:val="es-ES_tradnl"/>
        </w:rPr>
        <w:t>consagrado</w:t>
      </w:r>
      <w:r>
        <w:rPr>
          <w:rFonts w:ascii="Arial" w:hAnsi="Arial" w:cs="Arial"/>
          <w:lang w:val="es-ES_tradnl"/>
        </w:rPr>
        <w:t xml:space="preserve"> en el</w:t>
      </w:r>
      <w:r w:rsidR="00BF30A5">
        <w:rPr>
          <w:rFonts w:ascii="Arial" w:hAnsi="Arial" w:cs="Arial"/>
          <w:lang w:val="es-ES_tradnl"/>
        </w:rPr>
        <w:t xml:space="preserve"> condicionado general de la Póliza, sección I acápite de Coberturas</w:t>
      </w:r>
      <w:r w:rsidR="003619D0" w:rsidRPr="003619D0">
        <w:rPr>
          <w:rFonts w:ascii="Arial" w:hAnsi="Arial" w:cs="Arial"/>
          <w:lang w:val="es-ES_tradnl"/>
        </w:rPr>
        <w:t>.</w:t>
      </w:r>
      <w:r w:rsidR="005E6DD7">
        <w:rPr>
          <w:rFonts w:ascii="Arial" w:hAnsi="Arial" w:cs="Arial"/>
          <w:lang w:val="es-ES_tradnl"/>
        </w:rPr>
        <w:t xml:space="preserve"> </w:t>
      </w:r>
      <w:r w:rsidR="004741AE">
        <w:rPr>
          <w:rFonts w:ascii="Arial" w:hAnsi="Arial" w:cs="Arial"/>
          <w:lang w:val="es-ES_tradnl"/>
        </w:rPr>
        <w:t>Para el caso particular, el vehículo de placas ZNL110 tren cañero estaba cargado con caña de azúcar y la transportaba</w:t>
      </w:r>
      <w:r w:rsidR="006D70E1">
        <w:rPr>
          <w:rFonts w:ascii="Arial" w:hAnsi="Arial" w:cs="Arial"/>
          <w:lang w:val="es-ES_tradnl"/>
        </w:rPr>
        <w:t>,</w:t>
      </w:r>
      <w:r w:rsidR="00BF30A5">
        <w:rPr>
          <w:rFonts w:ascii="Arial" w:hAnsi="Arial" w:cs="Arial"/>
          <w:lang w:val="es-ES_tradnl"/>
        </w:rPr>
        <w:t xml:space="preserve"> quedando demostrado que el mismo se encontraba </w:t>
      </w:r>
      <w:r w:rsidR="006D70E1">
        <w:rPr>
          <w:rFonts w:ascii="Arial" w:hAnsi="Arial" w:cs="Arial"/>
          <w:lang w:val="es-ES_tradnl"/>
        </w:rPr>
        <w:t>ejecutando su objeto social</w:t>
      </w:r>
      <w:r w:rsidR="00BF30A5">
        <w:rPr>
          <w:rFonts w:ascii="Arial" w:hAnsi="Arial" w:cs="Arial"/>
          <w:lang w:val="es-ES_tradnl"/>
        </w:rPr>
        <w:t>, veamos:</w:t>
      </w:r>
    </w:p>
    <w:p w14:paraId="77684BCF" w14:textId="77313C3B" w:rsidR="005E6DD7" w:rsidRDefault="005E6DD7"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3E57136F" w14:textId="5E747714" w:rsidR="005E6DD7" w:rsidRDefault="005E6DD7" w:rsidP="005E6DD7">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sidRPr="005E6DD7">
        <w:rPr>
          <w:rFonts w:ascii="Arial" w:hAnsi="Arial" w:cs="Arial"/>
          <w:noProof/>
          <w:lang w:val="es-ES_tradnl"/>
        </w:rPr>
        <w:drawing>
          <wp:inline distT="0" distB="0" distL="0" distR="0" wp14:anchorId="05AA4BAC" wp14:editId="6062D1C0">
            <wp:extent cx="5066665" cy="247619"/>
            <wp:effectExtent l="152400" t="152400" r="324485" b="3625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2961" cy="257212"/>
                    </a:xfrm>
                    <a:prstGeom prst="rect">
                      <a:avLst/>
                    </a:prstGeom>
                    <a:ln>
                      <a:noFill/>
                    </a:ln>
                    <a:effectLst>
                      <a:outerShdw blurRad="292100" dist="139700" dir="2700000" algn="tl" rotWithShape="0">
                        <a:srgbClr val="333333">
                          <a:alpha val="65000"/>
                        </a:srgbClr>
                      </a:outerShdw>
                    </a:effectLst>
                  </pic:spPr>
                </pic:pic>
              </a:graphicData>
            </a:graphic>
          </wp:inline>
        </w:drawing>
      </w:r>
    </w:p>
    <w:p w14:paraId="199D116C" w14:textId="77777777" w:rsidR="00BF30A5" w:rsidRDefault="00BF30A5" w:rsidP="00BF30A5">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Pr>
          <w:rFonts w:ascii="Arial" w:hAnsi="Arial" w:cs="Arial"/>
          <w:lang w:val="es-ES_tradnl"/>
        </w:rPr>
        <w:t xml:space="preserve">Documento: Póliza </w:t>
      </w:r>
      <w:r>
        <w:rPr>
          <w:rFonts w:ascii="Arial" w:hAnsi="Arial" w:cs="Arial"/>
        </w:rPr>
        <w:t>C-250001374</w:t>
      </w:r>
    </w:p>
    <w:p w14:paraId="463FD361" w14:textId="77777777" w:rsidR="00BF30A5" w:rsidRDefault="00BF30A5" w:rsidP="005E6DD7">
      <w:pPr>
        <w:pBdr>
          <w:top w:val="single" w:sz="4" w:space="0" w:color="auto"/>
          <w:left w:val="single" w:sz="4" w:space="4" w:color="auto"/>
          <w:bottom w:val="single" w:sz="4" w:space="1" w:color="auto"/>
          <w:right w:val="single" w:sz="4" w:space="4" w:color="auto"/>
        </w:pBdr>
        <w:jc w:val="center"/>
        <w:rPr>
          <w:rFonts w:ascii="Arial" w:hAnsi="Arial" w:cs="Arial"/>
          <w:lang w:val="es-ES_tradnl"/>
        </w:rPr>
      </w:pPr>
    </w:p>
    <w:p w14:paraId="3D373833" w14:textId="2DC5F283" w:rsidR="005E6DD7" w:rsidRDefault="005E6DD7" w:rsidP="005E6DD7">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sidRPr="005E6DD7">
        <w:rPr>
          <w:rFonts w:ascii="Arial" w:hAnsi="Arial" w:cs="Arial"/>
          <w:noProof/>
          <w:lang w:val="es-ES_tradnl"/>
        </w:rPr>
        <w:drawing>
          <wp:inline distT="0" distB="0" distL="0" distR="0" wp14:anchorId="1DF5547F" wp14:editId="7B8158EC">
            <wp:extent cx="4591691" cy="800212"/>
            <wp:effectExtent l="152400" t="152400" r="361315" b="3619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1691" cy="800212"/>
                    </a:xfrm>
                    <a:prstGeom prst="rect">
                      <a:avLst/>
                    </a:prstGeom>
                    <a:ln>
                      <a:noFill/>
                    </a:ln>
                    <a:effectLst>
                      <a:outerShdw blurRad="292100" dist="139700" dir="2700000" algn="tl" rotWithShape="0">
                        <a:srgbClr val="333333">
                          <a:alpha val="65000"/>
                        </a:srgbClr>
                      </a:outerShdw>
                    </a:effectLst>
                  </pic:spPr>
                </pic:pic>
              </a:graphicData>
            </a:graphic>
          </wp:inline>
        </w:drawing>
      </w:r>
    </w:p>
    <w:p w14:paraId="538302BE" w14:textId="77777777" w:rsidR="00BF30A5" w:rsidRDefault="00BF30A5" w:rsidP="00BF30A5">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Pr>
          <w:rFonts w:ascii="Arial" w:hAnsi="Arial" w:cs="Arial"/>
          <w:lang w:val="es-ES_tradnl"/>
        </w:rPr>
        <w:t xml:space="preserve">Documento: Póliza </w:t>
      </w:r>
      <w:r>
        <w:rPr>
          <w:rFonts w:ascii="Arial" w:hAnsi="Arial" w:cs="Arial"/>
        </w:rPr>
        <w:t>C-250001374</w:t>
      </w:r>
    </w:p>
    <w:p w14:paraId="6DCFAF3F" w14:textId="77777777" w:rsidR="00BF30A5" w:rsidRDefault="00BF30A5" w:rsidP="005E6DD7">
      <w:pPr>
        <w:pBdr>
          <w:top w:val="single" w:sz="4" w:space="0" w:color="auto"/>
          <w:left w:val="single" w:sz="4" w:space="4" w:color="auto"/>
          <w:bottom w:val="single" w:sz="4" w:space="1" w:color="auto"/>
          <w:right w:val="single" w:sz="4" w:space="4" w:color="auto"/>
        </w:pBdr>
        <w:jc w:val="center"/>
        <w:rPr>
          <w:rFonts w:ascii="Arial" w:hAnsi="Arial" w:cs="Arial"/>
          <w:lang w:val="es-ES_tradnl"/>
        </w:rPr>
      </w:pPr>
    </w:p>
    <w:p w14:paraId="0B03D2A6" w14:textId="66BAE624" w:rsidR="005E6DD7" w:rsidRDefault="005E6DD7"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5E6DD7">
        <w:rPr>
          <w:rFonts w:ascii="Arial" w:hAnsi="Arial" w:cs="Arial"/>
          <w:noProof/>
          <w:lang w:val="es-ES_tradnl"/>
        </w:rPr>
        <w:lastRenderedPageBreak/>
        <w:drawing>
          <wp:inline distT="0" distB="0" distL="0" distR="0" wp14:anchorId="2B1BD60F" wp14:editId="4E656F8D">
            <wp:extent cx="6332220" cy="3213735"/>
            <wp:effectExtent l="152400" t="152400" r="354330" b="36766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220" cy="3213735"/>
                    </a:xfrm>
                    <a:prstGeom prst="rect">
                      <a:avLst/>
                    </a:prstGeom>
                    <a:ln>
                      <a:noFill/>
                    </a:ln>
                    <a:effectLst>
                      <a:outerShdw blurRad="292100" dist="139700" dir="2700000" algn="tl" rotWithShape="0">
                        <a:srgbClr val="333333">
                          <a:alpha val="65000"/>
                        </a:srgbClr>
                      </a:outerShdw>
                    </a:effectLst>
                  </pic:spPr>
                </pic:pic>
              </a:graphicData>
            </a:graphic>
          </wp:inline>
        </w:drawing>
      </w:r>
    </w:p>
    <w:p w14:paraId="66A2F768" w14:textId="3D0F4B09" w:rsidR="004741AE" w:rsidRDefault="005E6DD7"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 xml:space="preserve">  </w:t>
      </w:r>
      <w:r w:rsidRPr="005E6DD7">
        <w:rPr>
          <w:rFonts w:ascii="Arial" w:hAnsi="Arial" w:cs="Arial"/>
          <w:noProof/>
          <w:lang w:val="es-ES_tradnl"/>
        </w:rPr>
        <w:drawing>
          <wp:inline distT="0" distB="0" distL="0" distR="0" wp14:anchorId="1E78CA3A" wp14:editId="0356D5B4">
            <wp:extent cx="6332220" cy="354330"/>
            <wp:effectExtent l="152400" t="152400" r="354330" b="3695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2220" cy="354330"/>
                    </a:xfrm>
                    <a:prstGeom prst="rect">
                      <a:avLst/>
                    </a:prstGeom>
                    <a:ln>
                      <a:noFill/>
                    </a:ln>
                    <a:effectLst>
                      <a:outerShdw blurRad="292100" dist="139700" dir="2700000" algn="tl" rotWithShape="0">
                        <a:srgbClr val="333333">
                          <a:alpha val="65000"/>
                        </a:srgbClr>
                      </a:outerShdw>
                    </a:effectLst>
                  </pic:spPr>
                </pic:pic>
              </a:graphicData>
            </a:graphic>
          </wp:inline>
        </w:drawing>
      </w:r>
    </w:p>
    <w:p w14:paraId="50B2D6C8" w14:textId="524218DD" w:rsidR="004F4285" w:rsidRPr="004F4285" w:rsidRDefault="004F4285" w:rsidP="004F4285">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48671D9A" w14:textId="645D7201" w:rsidR="005E6DD7" w:rsidRDefault="005E6DD7" w:rsidP="00134D1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5E6DD7">
        <w:rPr>
          <w:rFonts w:ascii="Arial" w:hAnsi="Arial" w:cs="Arial"/>
          <w:noProof/>
          <w:lang w:val="es-ES_tradnl"/>
        </w:rPr>
        <w:drawing>
          <wp:inline distT="0" distB="0" distL="0" distR="0" wp14:anchorId="6FEB8A7E" wp14:editId="3BB1E123">
            <wp:extent cx="6332220" cy="688975"/>
            <wp:effectExtent l="152400" t="152400" r="354330" b="3587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2220" cy="6889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D38BB30" w14:textId="77777777" w:rsidR="00BF30A5" w:rsidRDefault="00BF30A5" w:rsidP="00134D1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3418066B" w14:textId="614AE159" w:rsidR="00BF30A5" w:rsidRDefault="00BF30A5" w:rsidP="00BF30A5">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Pr>
          <w:rFonts w:ascii="Arial" w:hAnsi="Arial" w:cs="Arial"/>
          <w:lang w:val="es-ES_tradnl"/>
        </w:rPr>
        <w:t xml:space="preserve">Documento: </w:t>
      </w:r>
      <w:r>
        <w:rPr>
          <w:rFonts w:ascii="Arial" w:hAnsi="Arial" w:cs="Arial"/>
          <w:lang w:val="es-ES_tradnl"/>
        </w:rPr>
        <w:t>Condicionado General de la Póliza 01-05-2015-1317-P-06-PP06SUS8R0000001-01-08-2011-1317-NY-A-05-AMPRCE01</w:t>
      </w:r>
    </w:p>
    <w:p w14:paraId="03BAE60C" w14:textId="77777777" w:rsidR="00BF30A5" w:rsidRDefault="00BF30A5" w:rsidP="00134D1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5792D1D8" w14:textId="2C1CAC5A" w:rsidR="00211DCA" w:rsidRDefault="00BF30A5" w:rsidP="00134D1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 xml:space="preserve">Ahora bien, es menester precisar en este punto que, aun cuando existe cobertura de la </w:t>
      </w:r>
      <w:r w:rsidR="005E6DD7">
        <w:rPr>
          <w:rFonts w:ascii="Arial" w:hAnsi="Arial" w:cs="Arial"/>
          <w:lang w:val="es-ES_tradnl"/>
        </w:rPr>
        <w:t xml:space="preserve">póliza </w:t>
      </w:r>
      <w:r>
        <w:rPr>
          <w:rFonts w:ascii="Arial" w:hAnsi="Arial" w:cs="Arial"/>
        </w:rPr>
        <w:t>C-250001374</w:t>
      </w:r>
      <w:r>
        <w:rPr>
          <w:rFonts w:ascii="Arial" w:hAnsi="Arial" w:cs="Arial"/>
        </w:rPr>
        <w:t>, la misma no está llamada a ser afectada, por cuanto la misma operar</w:t>
      </w:r>
      <w:r w:rsidR="005E6DD7">
        <w:rPr>
          <w:rFonts w:ascii="Arial" w:hAnsi="Arial" w:cs="Arial"/>
          <w:lang w:val="es-ES_tradnl"/>
        </w:rPr>
        <w:t xml:space="preserve">opera en </w:t>
      </w:r>
      <w:r w:rsidR="005E6DD7" w:rsidRPr="00BF30A5">
        <w:rPr>
          <w:rFonts w:ascii="Arial" w:hAnsi="Arial" w:cs="Arial"/>
          <w:u w:val="single"/>
          <w:lang w:val="es-ES_tradnl"/>
        </w:rPr>
        <w:t>exceso</w:t>
      </w:r>
      <w:r w:rsidR="005E6DD7">
        <w:rPr>
          <w:rFonts w:ascii="Arial" w:hAnsi="Arial" w:cs="Arial"/>
          <w:lang w:val="es-ES_tradnl"/>
        </w:rPr>
        <w:t xml:space="preserve"> de los contratos de seguro de autos que tenga contratado el vehículo de placas ZNL 110</w:t>
      </w:r>
      <w:r>
        <w:rPr>
          <w:rFonts w:ascii="Arial" w:hAnsi="Arial" w:cs="Arial"/>
          <w:lang w:val="es-ES_tradnl"/>
        </w:rPr>
        <w:t>, de acuerdo con lo establecido en el condicionado general de la póliza, veamos:</w:t>
      </w:r>
    </w:p>
    <w:p w14:paraId="486022BD" w14:textId="15E1EF6C" w:rsidR="00211DCA" w:rsidRDefault="00211DCA" w:rsidP="00134D1D">
      <w:pPr>
        <w:pBdr>
          <w:top w:val="single" w:sz="4" w:space="0" w:color="auto"/>
          <w:left w:val="single" w:sz="4" w:space="4" w:color="auto"/>
          <w:bottom w:val="single" w:sz="4" w:space="1" w:color="auto"/>
          <w:right w:val="single" w:sz="4" w:space="4" w:color="auto"/>
        </w:pBdr>
        <w:jc w:val="both"/>
        <w:rPr>
          <w:rFonts w:ascii="Arial" w:hAnsi="Arial" w:cs="Arial"/>
          <w:lang w:val="es-ES_tradnl"/>
        </w:rPr>
      </w:pPr>
    </w:p>
    <w:p w14:paraId="175E8D1F" w14:textId="77777777" w:rsidR="00BF30A5" w:rsidRDefault="00BF30A5" w:rsidP="00134D1D">
      <w:pPr>
        <w:pBdr>
          <w:top w:val="single" w:sz="4" w:space="0" w:color="auto"/>
          <w:left w:val="single" w:sz="4" w:space="4" w:color="auto"/>
          <w:bottom w:val="single" w:sz="4" w:space="1" w:color="auto"/>
          <w:right w:val="single" w:sz="4" w:space="4" w:color="auto"/>
        </w:pBdr>
        <w:jc w:val="both"/>
        <w:rPr>
          <w:rFonts w:ascii="Arial" w:hAnsi="Arial" w:cs="Arial"/>
          <w:noProof/>
          <w:lang w:val="es-ES_tradnl"/>
        </w:rPr>
      </w:pPr>
    </w:p>
    <w:p w14:paraId="17AAB1F7" w14:textId="1B11DD2B" w:rsidR="00BB6C22" w:rsidRDefault="00BB6C22" w:rsidP="00134D1D">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BB6C22">
        <w:rPr>
          <w:rFonts w:ascii="Arial" w:hAnsi="Arial" w:cs="Arial"/>
          <w:noProof/>
          <w:lang w:val="es-ES_tradnl"/>
        </w:rPr>
        <w:drawing>
          <wp:inline distT="0" distB="0" distL="0" distR="0" wp14:anchorId="7075F9B1" wp14:editId="0C7E48C6">
            <wp:extent cx="6332220" cy="219075"/>
            <wp:effectExtent l="152400" t="152400" r="335280" b="3714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32220" cy="2190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10D9E08" w14:textId="77777777" w:rsidR="00BF30A5" w:rsidRDefault="00BF30A5" w:rsidP="00BF30A5">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Pr>
          <w:rFonts w:ascii="Arial" w:hAnsi="Arial" w:cs="Arial"/>
          <w:lang w:val="es-ES_tradnl"/>
        </w:rPr>
        <w:t>Documento: Condicionado General de la Póliza 01-05-2015-1317-P-06-PP06SUS8R0000001-01-08-2011-1317-NY-A-05-AMPRCE01</w:t>
      </w:r>
    </w:p>
    <w:p w14:paraId="5DC7B23C" w14:textId="77777777" w:rsidR="00BF30A5" w:rsidRDefault="00BF30A5" w:rsidP="00BB6C22">
      <w:pPr>
        <w:pBdr>
          <w:top w:val="single" w:sz="4" w:space="0" w:color="auto"/>
          <w:left w:val="single" w:sz="4" w:space="4" w:color="auto"/>
          <w:bottom w:val="single" w:sz="4" w:space="1" w:color="auto"/>
          <w:right w:val="single" w:sz="4" w:space="4" w:color="auto"/>
        </w:pBdr>
        <w:jc w:val="center"/>
        <w:rPr>
          <w:rFonts w:ascii="Arial" w:hAnsi="Arial" w:cs="Arial"/>
          <w:lang w:val="es-ES_tradnl"/>
        </w:rPr>
      </w:pPr>
    </w:p>
    <w:p w14:paraId="0A0DE83E" w14:textId="21589137" w:rsidR="00BB6C22" w:rsidRDefault="00BB6C22" w:rsidP="00BB6C22">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sidRPr="00BB6C22">
        <w:rPr>
          <w:rFonts w:ascii="Arial" w:hAnsi="Arial" w:cs="Arial"/>
          <w:noProof/>
          <w:lang w:val="es-ES_tradnl"/>
        </w:rPr>
        <w:drawing>
          <wp:inline distT="0" distB="0" distL="0" distR="0" wp14:anchorId="4DA32B9C" wp14:editId="0B04FA7C">
            <wp:extent cx="4813401" cy="3047232"/>
            <wp:effectExtent l="152400" t="152400" r="368300" b="3632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17147" cy="3049603"/>
                    </a:xfrm>
                    <a:prstGeom prst="rect">
                      <a:avLst/>
                    </a:prstGeom>
                    <a:ln>
                      <a:noFill/>
                    </a:ln>
                    <a:effectLst>
                      <a:outerShdw blurRad="292100" dist="139700" dir="2700000" algn="tl" rotWithShape="0">
                        <a:srgbClr val="333333">
                          <a:alpha val="65000"/>
                        </a:srgbClr>
                      </a:outerShdw>
                    </a:effectLst>
                  </pic:spPr>
                </pic:pic>
              </a:graphicData>
            </a:graphic>
          </wp:inline>
        </w:drawing>
      </w:r>
    </w:p>
    <w:p w14:paraId="6FDF9FE7" w14:textId="77777777" w:rsidR="00BF30A5" w:rsidRDefault="00BF30A5" w:rsidP="00BF30A5">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Pr>
          <w:rFonts w:ascii="Arial" w:hAnsi="Arial" w:cs="Arial"/>
          <w:lang w:val="es-ES_tradnl"/>
        </w:rPr>
        <w:t>Documento: Condicionado General de la Póliza 01-05-2015-1317-P-06-PP06SUS8R0000001-01-08-2011-1317-NY-A-05-AMPRCE01</w:t>
      </w:r>
    </w:p>
    <w:p w14:paraId="7B2703C5" w14:textId="77777777" w:rsidR="00BF30A5" w:rsidRDefault="00BF30A5" w:rsidP="00BB6C22">
      <w:pPr>
        <w:pBdr>
          <w:top w:val="single" w:sz="4" w:space="0" w:color="auto"/>
          <w:left w:val="single" w:sz="4" w:space="4" w:color="auto"/>
          <w:bottom w:val="single" w:sz="4" w:space="1" w:color="auto"/>
          <w:right w:val="single" w:sz="4" w:space="4" w:color="auto"/>
        </w:pBdr>
        <w:jc w:val="center"/>
        <w:rPr>
          <w:rFonts w:ascii="Arial" w:hAnsi="Arial" w:cs="Arial"/>
          <w:lang w:val="es-ES_tradnl"/>
        </w:rPr>
      </w:pPr>
    </w:p>
    <w:p w14:paraId="0EA4BE64" w14:textId="71D9313F" w:rsidR="00BB6C22" w:rsidRDefault="00BB6C22" w:rsidP="00BB6C22">
      <w:pPr>
        <w:pBdr>
          <w:top w:val="single" w:sz="4" w:space="0" w:color="auto"/>
          <w:left w:val="single" w:sz="4" w:space="4" w:color="auto"/>
          <w:bottom w:val="single" w:sz="4" w:space="1" w:color="auto"/>
          <w:right w:val="single" w:sz="4" w:space="4" w:color="auto"/>
        </w:pBdr>
        <w:rPr>
          <w:rFonts w:ascii="Arial" w:hAnsi="Arial" w:cs="Arial"/>
          <w:lang w:val="es-ES_tradnl"/>
        </w:rPr>
      </w:pPr>
    </w:p>
    <w:p w14:paraId="34433566" w14:textId="64827B89" w:rsidR="00BB6C22" w:rsidRDefault="00BF30A5" w:rsidP="00BF30A5">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Pr>
          <w:rFonts w:ascii="Arial" w:hAnsi="Arial" w:cs="Arial"/>
          <w:lang w:val="es-ES_tradnl"/>
        </w:rPr>
        <w:t xml:space="preserve">En conclusión, en </w:t>
      </w:r>
      <w:r w:rsidR="00BB6C22">
        <w:rPr>
          <w:rFonts w:ascii="Arial" w:hAnsi="Arial" w:cs="Arial"/>
          <w:lang w:val="es-ES_tradnl"/>
        </w:rPr>
        <w:t xml:space="preserve">el caso de marras, </w:t>
      </w:r>
      <w:r>
        <w:rPr>
          <w:rFonts w:ascii="Arial" w:hAnsi="Arial" w:cs="Arial"/>
          <w:lang w:val="es-ES_tradnl"/>
        </w:rPr>
        <w:t>a</w:t>
      </w:r>
      <w:r w:rsidR="00BB6C22">
        <w:rPr>
          <w:rFonts w:ascii="Arial" w:hAnsi="Arial" w:cs="Arial"/>
          <w:lang w:val="es-ES_tradnl"/>
        </w:rPr>
        <w:t>l vehículo de placas ZNL110</w:t>
      </w:r>
      <w:r>
        <w:rPr>
          <w:rFonts w:ascii="Arial" w:hAnsi="Arial" w:cs="Arial"/>
          <w:lang w:val="es-ES_tradnl"/>
        </w:rPr>
        <w:t xml:space="preserve"> contar con una póliza de automóviles primaria, se debe concluir </w:t>
      </w:r>
      <w:r w:rsidR="00B11196">
        <w:rPr>
          <w:rFonts w:ascii="Arial" w:hAnsi="Arial" w:cs="Arial"/>
          <w:lang w:val="es-ES_tradnl"/>
        </w:rPr>
        <w:t xml:space="preserve">indiscutiblemente </w:t>
      </w:r>
      <w:r>
        <w:rPr>
          <w:rFonts w:ascii="Arial" w:hAnsi="Arial" w:cs="Arial"/>
          <w:lang w:val="es-ES_tradnl"/>
        </w:rPr>
        <w:t xml:space="preserve">que es </w:t>
      </w:r>
      <w:r w:rsidR="00B11196">
        <w:rPr>
          <w:rFonts w:ascii="Arial" w:hAnsi="Arial" w:cs="Arial"/>
          <w:lang w:val="es-ES_tradnl"/>
        </w:rPr>
        <w:t xml:space="preserve">esta </w:t>
      </w:r>
      <w:r>
        <w:rPr>
          <w:rFonts w:ascii="Arial" w:hAnsi="Arial" w:cs="Arial"/>
          <w:lang w:val="es-ES_tradnl"/>
        </w:rPr>
        <w:t xml:space="preserve">la llamada a </w:t>
      </w:r>
      <w:r w:rsidR="00B11196">
        <w:rPr>
          <w:rFonts w:ascii="Arial" w:hAnsi="Arial" w:cs="Arial"/>
          <w:lang w:val="es-ES_tradnl"/>
        </w:rPr>
        <w:t xml:space="preserve">ser afectada </w:t>
      </w:r>
      <w:r>
        <w:rPr>
          <w:rFonts w:ascii="Arial" w:hAnsi="Arial" w:cs="Arial"/>
          <w:lang w:val="es-ES_tradnl"/>
        </w:rPr>
        <w:t>en primer lugar ante una eventual condena</w:t>
      </w:r>
      <w:r w:rsidR="00B11196">
        <w:rPr>
          <w:rFonts w:ascii="Arial" w:hAnsi="Arial" w:cs="Arial"/>
          <w:lang w:val="es-ES_tradnl"/>
        </w:rPr>
        <w:t>. Ahora, respecto a esta Póliza todo riesgo es preciso señalar lo siguiente: i) el automotor de placas ZNL110</w:t>
      </w:r>
      <w:r w:rsidR="00BB6C22">
        <w:rPr>
          <w:rFonts w:ascii="Arial" w:hAnsi="Arial" w:cs="Arial"/>
          <w:lang w:val="es-ES_tradnl"/>
        </w:rPr>
        <w:t xml:space="preserve"> se encuentra </w:t>
      </w:r>
      <w:r w:rsidR="00B11196">
        <w:rPr>
          <w:rFonts w:ascii="Arial" w:hAnsi="Arial" w:cs="Arial"/>
          <w:lang w:val="es-ES_tradnl"/>
        </w:rPr>
        <w:t>asegurado</w:t>
      </w:r>
      <w:r w:rsidR="00BB6C22">
        <w:rPr>
          <w:rFonts w:ascii="Arial" w:hAnsi="Arial" w:cs="Arial"/>
          <w:lang w:val="es-ES_tradnl"/>
        </w:rPr>
        <w:t xml:space="preserve"> por la póliza No. </w:t>
      </w:r>
      <w:r w:rsidR="00BB6C22" w:rsidRPr="005E6DD7">
        <w:rPr>
          <w:rFonts w:ascii="Arial" w:hAnsi="Arial" w:cs="Arial"/>
          <w:lang w:val="es-ES_tradnl"/>
        </w:rPr>
        <w:t>7268209</w:t>
      </w:r>
      <w:r w:rsidR="00BB6C22">
        <w:rPr>
          <w:rFonts w:ascii="Arial" w:hAnsi="Arial" w:cs="Arial"/>
          <w:lang w:val="es-ES_tradnl"/>
        </w:rPr>
        <w:t xml:space="preserve"> emitida por Seguros Generales Suramericana S.A., </w:t>
      </w:r>
      <w:proofErr w:type="spellStart"/>
      <w:r w:rsidR="00B11196">
        <w:rPr>
          <w:rFonts w:ascii="Arial" w:hAnsi="Arial" w:cs="Arial"/>
          <w:lang w:val="es-ES_tradnl"/>
        </w:rPr>
        <w:t>ii</w:t>
      </w:r>
      <w:proofErr w:type="spellEnd"/>
      <w:r w:rsidR="00B11196">
        <w:rPr>
          <w:rFonts w:ascii="Arial" w:hAnsi="Arial" w:cs="Arial"/>
          <w:lang w:val="es-ES_tradnl"/>
        </w:rPr>
        <w:t xml:space="preserve">) La </w:t>
      </w:r>
      <w:r w:rsidR="00B11196">
        <w:rPr>
          <w:rFonts w:ascii="Arial" w:hAnsi="Arial" w:cs="Arial"/>
          <w:lang w:val="es-ES_tradnl"/>
        </w:rPr>
        <w:t xml:space="preserve">póliza No. </w:t>
      </w:r>
      <w:r w:rsidR="00B11196" w:rsidRPr="005E6DD7">
        <w:rPr>
          <w:rFonts w:ascii="Arial" w:hAnsi="Arial" w:cs="Arial"/>
          <w:lang w:val="es-ES_tradnl"/>
        </w:rPr>
        <w:t>7268209</w:t>
      </w:r>
      <w:r w:rsidR="00B11196">
        <w:rPr>
          <w:rFonts w:ascii="Arial" w:hAnsi="Arial" w:cs="Arial"/>
          <w:lang w:val="es-ES_tradnl"/>
        </w:rPr>
        <w:t xml:space="preserve"> </w:t>
      </w:r>
      <w:r w:rsidR="00B11196">
        <w:rPr>
          <w:rFonts w:ascii="Arial" w:hAnsi="Arial" w:cs="Arial"/>
          <w:lang w:val="es-ES_tradnl"/>
        </w:rPr>
        <w:t xml:space="preserve">presta </w:t>
      </w:r>
      <w:r w:rsidR="00BB6C22">
        <w:rPr>
          <w:rFonts w:ascii="Arial" w:hAnsi="Arial" w:cs="Arial"/>
          <w:lang w:val="es-ES_tradnl"/>
        </w:rPr>
        <w:t>cobertura temporal y</w:t>
      </w:r>
      <w:r w:rsidR="00B11196">
        <w:rPr>
          <w:rFonts w:ascii="Arial" w:hAnsi="Arial" w:cs="Arial"/>
          <w:lang w:val="es-ES_tradnl"/>
        </w:rPr>
        <w:t xml:space="preserve"> </w:t>
      </w:r>
      <w:proofErr w:type="spellStart"/>
      <w:r w:rsidR="00B11196">
        <w:rPr>
          <w:rFonts w:ascii="Arial" w:hAnsi="Arial" w:cs="Arial"/>
          <w:lang w:val="es-ES_tradnl"/>
        </w:rPr>
        <w:t>iii</w:t>
      </w:r>
      <w:proofErr w:type="spellEnd"/>
      <w:r w:rsidR="00B11196">
        <w:rPr>
          <w:rFonts w:ascii="Arial" w:hAnsi="Arial" w:cs="Arial"/>
          <w:lang w:val="es-ES_tradnl"/>
        </w:rPr>
        <w:t>) L</w:t>
      </w:r>
      <w:r w:rsidR="00BB6C22">
        <w:rPr>
          <w:rFonts w:ascii="Arial" w:hAnsi="Arial" w:cs="Arial"/>
          <w:lang w:val="es-ES_tradnl"/>
        </w:rPr>
        <w:t xml:space="preserve">a cobertura de daños a terceros </w:t>
      </w:r>
      <w:r w:rsidR="00B11196">
        <w:rPr>
          <w:rFonts w:ascii="Arial" w:hAnsi="Arial" w:cs="Arial"/>
          <w:lang w:val="es-ES_tradnl"/>
        </w:rPr>
        <w:t>tiene un</w:t>
      </w:r>
      <w:r w:rsidR="00BB6C22">
        <w:rPr>
          <w:rFonts w:ascii="Arial" w:hAnsi="Arial" w:cs="Arial"/>
          <w:lang w:val="es-ES_tradnl"/>
        </w:rPr>
        <w:t xml:space="preserve"> límite asegurado de </w:t>
      </w:r>
      <w:r w:rsidR="00BB6C22" w:rsidRPr="005E6DD7">
        <w:rPr>
          <w:rFonts w:ascii="Arial" w:hAnsi="Arial" w:cs="Arial"/>
          <w:lang w:val="es-ES_tradnl"/>
        </w:rPr>
        <w:t>$</w:t>
      </w:r>
      <w:r w:rsidR="00BB6C22">
        <w:rPr>
          <w:rFonts w:ascii="Arial" w:hAnsi="Arial" w:cs="Arial"/>
          <w:lang w:val="es-ES_tradnl"/>
        </w:rPr>
        <w:t xml:space="preserve"> </w:t>
      </w:r>
      <w:r w:rsidR="00BB6C22" w:rsidRPr="005E6DD7">
        <w:rPr>
          <w:rFonts w:ascii="Arial" w:hAnsi="Arial" w:cs="Arial"/>
          <w:lang w:val="es-ES_tradnl"/>
        </w:rPr>
        <w:t>1.640.000.000</w:t>
      </w:r>
      <w:r w:rsidR="00BB6C22">
        <w:rPr>
          <w:rFonts w:ascii="Arial" w:hAnsi="Arial" w:cs="Arial"/>
          <w:lang w:val="es-ES_tradnl"/>
        </w:rPr>
        <w:t xml:space="preserve">, </w:t>
      </w:r>
      <w:r w:rsidR="00B11196">
        <w:rPr>
          <w:rFonts w:ascii="Arial" w:hAnsi="Arial" w:cs="Arial"/>
          <w:lang w:val="es-ES_tradnl"/>
        </w:rPr>
        <w:t>de aquí que</w:t>
      </w:r>
      <w:r w:rsidR="00BB6C22">
        <w:rPr>
          <w:rFonts w:ascii="Arial" w:hAnsi="Arial" w:cs="Arial"/>
          <w:lang w:val="es-ES_tradnl"/>
        </w:rPr>
        <w:t xml:space="preserve">, como las pretensiones de la demanda ascienden a la suma de </w:t>
      </w:r>
      <w:r w:rsidR="00BB6C22" w:rsidRPr="004024F5">
        <w:rPr>
          <w:rFonts w:ascii="Arial" w:hAnsi="Arial" w:cs="Arial"/>
          <w:bCs/>
        </w:rPr>
        <w:t>$121.190.002</w:t>
      </w:r>
      <w:r w:rsidR="00BB6C22">
        <w:rPr>
          <w:rFonts w:ascii="Arial" w:hAnsi="Arial" w:cs="Arial"/>
          <w:bCs/>
        </w:rPr>
        <w:t xml:space="preserve">, el seguro de automóviles expedido por </w:t>
      </w:r>
      <w:r w:rsidR="00BB6C22">
        <w:rPr>
          <w:rFonts w:ascii="Arial" w:hAnsi="Arial" w:cs="Arial"/>
          <w:lang w:val="es-ES_tradnl"/>
        </w:rPr>
        <w:t>Seguros Generales Suramericana S.A. ampara por completo la eventual condena que se profiera contra el asegurado</w:t>
      </w:r>
      <w:r w:rsidR="00B11196">
        <w:rPr>
          <w:rFonts w:ascii="Arial" w:hAnsi="Arial" w:cs="Arial"/>
          <w:lang w:val="es-ES_tradnl"/>
        </w:rPr>
        <w:t xml:space="preserve">. Por lo expuesto, ante una eventual condena, la Póliza </w:t>
      </w:r>
      <w:r w:rsidR="00B11196">
        <w:rPr>
          <w:rFonts w:ascii="Arial" w:hAnsi="Arial" w:cs="Arial"/>
        </w:rPr>
        <w:t>C-250001374</w:t>
      </w:r>
      <w:r w:rsidR="00B11196">
        <w:rPr>
          <w:rFonts w:ascii="Arial" w:hAnsi="Arial" w:cs="Arial"/>
        </w:rPr>
        <w:t xml:space="preserve"> no tendría lugar a afectación alguna, pues como ya se expreso con la póliza primaria se podría cumplir con suficiencia lo pretendido por el extremo actor. </w:t>
      </w:r>
    </w:p>
    <w:p w14:paraId="4922D6A3" w14:textId="77777777" w:rsidR="00B11196" w:rsidRDefault="00B11196" w:rsidP="00B11196">
      <w:pPr>
        <w:pBdr>
          <w:top w:val="single" w:sz="4" w:space="0" w:color="auto"/>
          <w:left w:val="single" w:sz="4" w:space="4" w:color="auto"/>
          <w:bottom w:val="single" w:sz="4" w:space="1" w:color="auto"/>
          <w:right w:val="single" w:sz="4" w:space="4" w:color="auto"/>
        </w:pBdr>
        <w:jc w:val="center"/>
        <w:rPr>
          <w:rFonts w:ascii="Arial" w:hAnsi="Arial" w:cs="Arial"/>
          <w:lang w:val="es-ES_tradnl"/>
        </w:rPr>
      </w:pPr>
    </w:p>
    <w:p w14:paraId="0A8B7CA7" w14:textId="77777777" w:rsidR="00B11196" w:rsidRDefault="00B11196" w:rsidP="00B11196">
      <w:pPr>
        <w:pBdr>
          <w:top w:val="single" w:sz="4" w:space="0" w:color="auto"/>
          <w:left w:val="single" w:sz="4" w:space="4" w:color="auto"/>
          <w:bottom w:val="single" w:sz="4" w:space="1" w:color="auto"/>
          <w:right w:val="single" w:sz="4" w:space="4" w:color="auto"/>
        </w:pBdr>
        <w:jc w:val="center"/>
        <w:rPr>
          <w:rFonts w:ascii="Arial" w:hAnsi="Arial" w:cs="Arial"/>
          <w:lang w:val="es-ES_tradnl"/>
        </w:rPr>
      </w:pPr>
    </w:p>
    <w:p w14:paraId="55173884" w14:textId="14152725" w:rsidR="005E6DD7" w:rsidRDefault="00211DCA" w:rsidP="00B11196">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sidRPr="00211DCA">
        <w:rPr>
          <w:rFonts w:ascii="Arial" w:hAnsi="Arial" w:cs="Arial"/>
          <w:noProof/>
          <w:lang w:val="es-ES_tradnl"/>
        </w:rPr>
        <w:lastRenderedPageBreak/>
        <w:drawing>
          <wp:inline distT="0" distB="0" distL="0" distR="0" wp14:anchorId="6D223B72" wp14:editId="624415DD">
            <wp:extent cx="5720861" cy="1842126"/>
            <wp:effectExtent l="152400" t="152400" r="356235" b="36830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9047" cy="1847982"/>
                    </a:xfrm>
                    <a:prstGeom prst="rect">
                      <a:avLst/>
                    </a:prstGeom>
                    <a:ln>
                      <a:noFill/>
                    </a:ln>
                    <a:effectLst>
                      <a:outerShdw blurRad="292100" dist="139700" dir="2700000" algn="tl" rotWithShape="0">
                        <a:srgbClr val="333333">
                          <a:alpha val="65000"/>
                        </a:srgbClr>
                      </a:outerShdw>
                    </a:effectLst>
                  </pic:spPr>
                </pic:pic>
              </a:graphicData>
            </a:graphic>
          </wp:inline>
        </w:drawing>
      </w:r>
    </w:p>
    <w:p w14:paraId="58959E0D" w14:textId="635020F8" w:rsidR="00B11196" w:rsidRDefault="00B11196" w:rsidP="00B11196">
      <w:pPr>
        <w:pBdr>
          <w:top w:val="single" w:sz="4" w:space="0" w:color="auto"/>
          <w:left w:val="single" w:sz="4" w:space="4" w:color="auto"/>
          <w:bottom w:val="single" w:sz="4" w:space="1" w:color="auto"/>
          <w:right w:val="single" w:sz="4" w:space="4" w:color="auto"/>
        </w:pBdr>
        <w:jc w:val="center"/>
        <w:rPr>
          <w:rFonts w:ascii="Arial" w:hAnsi="Arial" w:cs="Arial"/>
          <w:lang w:val="es-ES_tradnl"/>
        </w:rPr>
      </w:pPr>
      <w:r>
        <w:rPr>
          <w:rFonts w:ascii="Arial" w:hAnsi="Arial" w:cs="Arial"/>
          <w:lang w:val="es-ES_tradnl"/>
        </w:rPr>
        <w:t xml:space="preserve">Documento: </w:t>
      </w:r>
      <w:r>
        <w:rPr>
          <w:rFonts w:ascii="Arial" w:hAnsi="Arial" w:cs="Arial"/>
          <w:lang w:val="es-ES_tradnl"/>
        </w:rPr>
        <w:t>P</w:t>
      </w:r>
      <w:r>
        <w:rPr>
          <w:rFonts w:ascii="Arial" w:hAnsi="Arial" w:cs="Arial"/>
          <w:lang w:val="es-ES_tradnl"/>
        </w:rPr>
        <w:t xml:space="preserve">óliza No. </w:t>
      </w:r>
      <w:r w:rsidRPr="005E6DD7">
        <w:rPr>
          <w:rFonts w:ascii="Arial" w:hAnsi="Arial" w:cs="Arial"/>
          <w:lang w:val="es-ES_tradnl"/>
        </w:rPr>
        <w:t>7268209</w:t>
      </w:r>
    </w:p>
    <w:p w14:paraId="6AEF32A4" w14:textId="77777777" w:rsidR="00B11196" w:rsidRDefault="00B11196" w:rsidP="00B11196">
      <w:pPr>
        <w:pBdr>
          <w:top w:val="single" w:sz="4" w:space="0" w:color="auto"/>
          <w:left w:val="single" w:sz="4" w:space="4" w:color="auto"/>
          <w:bottom w:val="single" w:sz="4" w:space="1" w:color="auto"/>
          <w:right w:val="single" w:sz="4" w:space="4" w:color="auto"/>
        </w:pBdr>
        <w:jc w:val="center"/>
        <w:rPr>
          <w:rFonts w:ascii="Arial" w:hAnsi="Arial" w:cs="Arial"/>
          <w:lang w:val="es-ES_tradnl"/>
        </w:rPr>
      </w:pPr>
    </w:p>
    <w:p w14:paraId="49EF98C1" w14:textId="5379AA55" w:rsidR="00134D1D" w:rsidRDefault="00B11196" w:rsidP="00134D1D">
      <w:pPr>
        <w:pBdr>
          <w:top w:val="single" w:sz="4" w:space="0" w:color="auto"/>
          <w:left w:val="single" w:sz="4" w:space="4" w:color="auto"/>
          <w:bottom w:val="single" w:sz="4" w:space="1" w:color="auto"/>
          <w:right w:val="single" w:sz="4" w:space="4" w:color="auto"/>
        </w:pBdr>
        <w:jc w:val="both"/>
        <w:rPr>
          <w:rFonts w:ascii="Arial" w:eastAsia="Arial Unicode MS" w:hAnsi="Arial" w:cs="Arial"/>
          <w:bCs/>
          <w:color w:val="000000"/>
        </w:rPr>
      </w:pPr>
      <w:r>
        <w:rPr>
          <w:rFonts w:ascii="Arial" w:hAnsi="Arial" w:cs="Arial"/>
          <w:lang w:val="es-ES_tradnl"/>
        </w:rPr>
        <w:t xml:space="preserve">Por último, debe señalarse que, lo aquí expuesto </w:t>
      </w:r>
      <w:r w:rsidR="004F4285" w:rsidRPr="004F4285">
        <w:rPr>
          <w:rFonts w:ascii="Arial" w:hAnsi="Arial" w:cs="Arial"/>
          <w:lang w:val="es-ES_tradnl"/>
        </w:rPr>
        <w:t xml:space="preserve">debe ser analizado de manera conjunta con el estudio de la responsabilidad del asegurado, </w:t>
      </w:r>
      <w:r>
        <w:rPr>
          <w:rFonts w:ascii="Arial" w:hAnsi="Arial" w:cs="Arial"/>
          <w:lang w:val="es-ES_tradnl"/>
        </w:rPr>
        <w:t xml:space="preserve">por cuanto este es un elemento esencial para que haya lugar a la afectación del seguro </w:t>
      </w:r>
      <w:r>
        <w:rPr>
          <w:rFonts w:ascii="Arial" w:hAnsi="Arial" w:cs="Arial"/>
        </w:rPr>
        <w:t>C-250001374</w:t>
      </w:r>
      <w:r w:rsidR="004F4285" w:rsidRPr="004F4285">
        <w:rPr>
          <w:rFonts w:ascii="Arial" w:hAnsi="Arial" w:cs="Arial"/>
          <w:lang w:val="es-ES_tradnl"/>
        </w:rPr>
        <w:t xml:space="preserve">. </w:t>
      </w:r>
      <w:r>
        <w:rPr>
          <w:rFonts w:ascii="Arial" w:hAnsi="Arial" w:cs="Arial"/>
          <w:lang w:val="es-ES_tradnl"/>
        </w:rPr>
        <w:t>En ese sentido, es preciso señalar qu</w:t>
      </w:r>
      <w:r w:rsidR="004F4285" w:rsidRPr="004F4285">
        <w:rPr>
          <w:rFonts w:ascii="Arial" w:hAnsi="Arial" w:cs="Arial"/>
          <w:lang w:val="es-ES_tradnl"/>
        </w:rPr>
        <w:t xml:space="preserve">e acuerdo a los medios de prueba obrantes en el proceso, se concluye que: (i) </w:t>
      </w:r>
      <w:r w:rsidR="004741AE">
        <w:rPr>
          <w:rFonts w:ascii="Arial" w:hAnsi="Arial" w:cs="Arial"/>
          <w:lang w:val="es-ES_tradnl"/>
        </w:rPr>
        <w:t>Si bien e</w:t>
      </w:r>
      <w:r w:rsidR="004F4285" w:rsidRPr="004F4285">
        <w:rPr>
          <w:rFonts w:ascii="Arial" w:hAnsi="Arial" w:cs="Arial"/>
          <w:lang w:val="es-ES_tradnl"/>
        </w:rPr>
        <w:t xml:space="preserve">n el IPAT se codificó </w:t>
      </w:r>
      <w:r w:rsidR="0026616B" w:rsidRPr="004F4285">
        <w:rPr>
          <w:rFonts w:ascii="Arial" w:hAnsi="Arial" w:cs="Arial"/>
          <w:lang w:val="es-ES_tradnl"/>
        </w:rPr>
        <w:t>únicamente</w:t>
      </w:r>
      <w:r w:rsidR="004F4285" w:rsidRPr="004F4285">
        <w:rPr>
          <w:rFonts w:ascii="Arial" w:hAnsi="Arial" w:cs="Arial"/>
          <w:lang w:val="es-ES_tradnl"/>
        </w:rPr>
        <w:t xml:space="preserve"> al conductor del vehículo de placas </w:t>
      </w:r>
      <w:r w:rsidR="004741AE">
        <w:rPr>
          <w:rFonts w:ascii="Arial" w:hAnsi="Arial" w:cs="Arial"/>
          <w:lang w:val="es-ES_tradnl"/>
        </w:rPr>
        <w:t xml:space="preserve">ZNL 110 </w:t>
      </w:r>
      <w:r w:rsidR="0026616B">
        <w:rPr>
          <w:rFonts w:ascii="Arial" w:hAnsi="Arial" w:cs="Arial"/>
          <w:lang w:val="es-ES_tradnl"/>
        </w:rPr>
        <w:t>con la hipótesis 1</w:t>
      </w:r>
      <w:r w:rsidR="0054357E">
        <w:rPr>
          <w:rFonts w:ascii="Arial" w:hAnsi="Arial" w:cs="Arial"/>
          <w:lang w:val="es-ES_tradnl"/>
        </w:rPr>
        <w:t>40 “</w:t>
      </w:r>
      <w:r w:rsidR="0054357E" w:rsidRPr="0054357E">
        <w:rPr>
          <w:rFonts w:ascii="Arial" w:hAnsi="Arial" w:cs="Arial"/>
          <w:lang w:val="es-ES_tradnl"/>
        </w:rPr>
        <w:t>Transitar sin los disp</w:t>
      </w:r>
      <w:r w:rsidR="0054357E">
        <w:rPr>
          <w:rFonts w:ascii="Arial" w:hAnsi="Arial" w:cs="Arial"/>
          <w:lang w:val="es-ES_tradnl"/>
        </w:rPr>
        <w:t xml:space="preserve">ositivos luminosos de detención </w:t>
      </w:r>
      <w:r w:rsidR="0026616B">
        <w:rPr>
          <w:rFonts w:ascii="Arial" w:hAnsi="Arial" w:cs="Arial"/>
          <w:lang w:val="es-ES_tradnl"/>
        </w:rPr>
        <w:t xml:space="preserve">– </w:t>
      </w:r>
      <w:r w:rsidR="0054357E">
        <w:rPr>
          <w:rFonts w:ascii="Arial" w:hAnsi="Arial" w:cs="Arial"/>
          <w:lang w:val="es-ES_tradnl"/>
        </w:rPr>
        <w:t>c</w:t>
      </w:r>
      <w:r w:rsidR="0054357E" w:rsidRPr="0054357E">
        <w:rPr>
          <w:rFonts w:ascii="Arial" w:hAnsi="Arial" w:cs="Arial"/>
          <w:lang w:val="es-ES_tradnl"/>
        </w:rPr>
        <w:t>onducir un vehículo sin el uso de la luz roja de freno y/o p</w:t>
      </w:r>
      <w:r w:rsidR="0054357E">
        <w:rPr>
          <w:rFonts w:ascii="Arial" w:hAnsi="Arial" w:cs="Arial"/>
          <w:lang w:val="es-ES_tradnl"/>
        </w:rPr>
        <w:t>osición o con estas defectuosas</w:t>
      </w:r>
      <w:r w:rsidR="0026616B">
        <w:rPr>
          <w:rFonts w:ascii="Arial" w:hAnsi="Arial" w:cs="Arial"/>
          <w:lang w:val="es-ES_tradnl"/>
        </w:rPr>
        <w:t>”</w:t>
      </w:r>
      <w:r w:rsidR="0054357E">
        <w:rPr>
          <w:rFonts w:ascii="Arial" w:hAnsi="Arial" w:cs="Arial"/>
          <w:lang w:val="es-ES_tradnl"/>
        </w:rPr>
        <w:t xml:space="preserve">, lo cierto es que a través del medio de prueba documental fotográfico allegado se observa que el vehículo de placas ZNL110 sí tenía los dispositivos luminosos en regla. (ii) Si bien en la demanda se afirma que el vehículo de placas ZNL 110 estaba detenido sobre el carril derecho de la vía, de acuerdo al bosquejo topográfico, la posición final de los vehículos y la dinámica del siniestro, el vehículo de placas ZNL 110 estaba en movimiento y una vez ocurre el choque se detiene sobre la berma. (iii) Se observa además que </w:t>
      </w:r>
      <w:r w:rsidR="00931403">
        <w:rPr>
          <w:rFonts w:ascii="Arial" w:hAnsi="Arial" w:cs="Arial"/>
          <w:lang w:val="es-ES_tradnl"/>
        </w:rPr>
        <w:t xml:space="preserve">el vehículo de placas ZNL 110 cumplía con toda la normatividad de un vehículo extradimensionado. (iv) Finalmente el demandante, conductor del vehículo de placas </w:t>
      </w:r>
      <w:r w:rsidR="00931403">
        <w:rPr>
          <w:rFonts w:ascii="Arial" w:eastAsia="Arial Unicode MS" w:hAnsi="Arial" w:cs="Arial"/>
          <w:bCs/>
          <w:color w:val="000000"/>
        </w:rPr>
        <w:t>IZP</w:t>
      </w:r>
      <w:r w:rsidR="00931403" w:rsidRPr="00AC5C67">
        <w:rPr>
          <w:rFonts w:ascii="Arial" w:eastAsia="Arial Unicode MS" w:hAnsi="Arial" w:cs="Arial"/>
          <w:bCs/>
          <w:color w:val="000000"/>
        </w:rPr>
        <w:t>610</w:t>
      </w:r>
      <w:r w:rsidR="00931403">
        <w:rPr>
          <w:rFonts w:ascii="Arial" w:eastAsia="Arial Unicode MS" w:hAnsi="Arial" w:cs="Arial"/>
          <w:bCs/>
          <w:color w:val="000000"/>
        </w:rPr>
        <w:t xml:space="preserve"> se desplazaba a exceso de velocidad, tenía plena visibilidad de los demás actores viales y la vía era plana y recta</w:t>
      </w:r>
      <w:r w:rsidR="00FF1209">
        <w:rPr>
          <w:rFonts w:ascii="Arial" w:eastAsia="Arial Unicode MS" w:hAnsi="Arial" w:cs="Arial"/>
          <w:bCs/>
          <w:color w:val="000000"/>
        </w:rPr>
        <w:t xml:space="preserve">, pudiendo evitar bajo todas las condiciones normales el hecho dañoso. </w:t>
      </w:r>
      <w:r w:rsidR="00931403">
        <w:rPr>
          <w:rFonts w:ascii="Arial" w:eastAsia="Arial Unicode MS" w:hAnsi="Arial" w:cs="Arial"/>
          <w:bCs/>
          <w:color w:val="000000"/>
        </w:rPr>
        <w:t xml:space="preserve">  </w:t>
      </w:r>
    </w:p>
    <w:p w14:paraId="07706E9B" w14:textId="77777777" w:rsidR="00134D1D" w:rsidRDefault="00134D1D" w:rsidP="00134D1D">
      <w:pPr>
        <w:pBdr>
          <w:top w:val="single" w:sz="4" w:space="0" w:color="auto"/>
          <w:left w:val="single" w:sz="4" w:space="4" w:color="auto"/>
          <w:bottom w:val="single" w:sz="4" w:space="1" w:color="auto"/>
          <w:right w:val="single" w:sz="4" w:space="4" w:color="auto"/>
        </w:pBdr>
        <w:jc w:val="both"/>
        <w:rPr>
          <w:rFonts w:ascii="Arial" w:eastAsia="Arial Unicode MS" w:hAnsi="Arial" w:cs="Arial"/>
          <w:bCs/>
          <w:color w:val="000000"/>
        </w:rPr>
      </w:pPr>
    </w:p>
    <w:p w14:paraId="1DF87781" w14:textId="6C1671C9" w:rsidR="004F4285" w:rsidRPr="00BD48EF" w:rsidRDefault="00134D1D" w:rsidP="0018021B">
      <w:pPr>
        <w:pBdr>
          <w:top w:val="single" w:sz="4" w:space="0" w:color="auto"/>
          <w:left w:val="single" w:sz="4" w:space="4" w:color="auto"/>
          <w:bottom w:val="single" w:sz="4" w:space="1" w:color="auto"/>
          <w:right w:val="single" w:sz="4" w:space="4" w:color="auto"/>
        </w:pBdr>
        <w:jc w:val="both"/>
        <w:rPr>
          <w:rFonts w:ascii="Arial" w:hAnsi="Arial" w:cs="Arial"/>
          <w:lang w:val="es-ES_tradnl"/>
        </w:rPr>
      </w:pPr>
      <w:r w:rsidRPr="00640C4E">
        <w:rPr>
          <w:rFonts w:ascii="Arial" w:hAnsi="Arial" w:cs="Arial"/>
          <w:b/>
          <w:bCs/>
          <w:lang w:val="es-ES_tradnl"/>
        </w:rPr>
        <w:t>Lo anterior sin perjuicio del carácter contingente del proceso</w:t>
      </w:r>
      <w:r w:rsidRPr="00BD48EF">
        <w:rPr>
          <w:rFonts w:ascii="Arial" w:hAnsi="Arial" w:cs="Arial"/>
          <w:lang w:val="es-ES_tradnl"/>
        </w:rPr>
        <w:t xml:space="preserve">. </w:t>
      </w:r>
    </w:p>
    <w:p w14:paraId="3525FEAD" w14:textId="77777777" w:rsidR="00BE7F9D" w:rsidRPr="00BD48EF" w:rsidRDefault="00BE7F9D" w:rsidP="00E53188">
      <w:pPr>
        <w:tabs>
          <w:tab w:val="left" w:pos="-720"/>
        </w:tabs>
        <w:suppressAutoHyphens/>
        <w:jc w:val="both"/>
        <w:rPr>
          <w:rFonts w:ascii="Arial" w:hAnsi="Arial" w:cs="Arial"/>
          <w:b/>
          <w:spacing w:val="-3"/>
          <w:lang w:val="es-ES_tradnl"/>
        </w:rPr>
      </w:pPr>
    </w:p>
    <w:p w14:paraId="219F1F4B" w14:textId="77777777" w:rsidR="008B77BE" w:rsidRPr="00BD48EF" w:rsidRDefault="008B77BE" w:rsidP="00E53188">
      <w:pPr>
        <w:tabs>
          <w:tab w:val="left" w:pos="-720"/>
        </w:tabs>
        <w:suppressAutoHyphens/>
        <w:jc w:val="both"/>
        <w:rPr>
          <w:rFonts w:ascii="Arial" w:hAnsi="Arial" w:cs="Arial"/>
          <w:b/>
          <w:spacing w:val="-3"/>
          <w:lang w:val="es-ES_tradnl"/>
        </w:rPr>
      </w:pPr>
      <w:r w:rsidRPr="00BD48EF">
        <w:rPr>
          <w:rFonts w:ascii="Arial" w:hAnsi="Arial" w:cs="Arial"/>
          <w:b/>
          <w:spacing w:val="-3"/>
          <w:lang w:val="es-ES_tradnl"/>
        </w:rPr>
        <w:t xml:space="preserve">HONORARIOS PROPUESTOS POR EL ABOGADO </w:t>
      </w:r>
    </w:p>
    <w:p w14:paraId="70803CDC" w14:textId="77777777" w:rsidR="009D680E" w:rsidRPr="00BD48EF" w:rsidRDefault="009D680E" w:rsidP="00E53188">
      <w:pPr>
        <w:tabs>
          <w:tab w:val="left" w:pos="-720"/>
        </w:tabs>
        <w:suppressAutoHyphens/>
        <w:jc w:val="both"/>
        <w:rPr>
          <w:rFonts w:ascii="Arial" w:hAnsi="Arial" w:cs="Arial"/>
          <w:b/>
          <w:color w:val="FF0000"/>
          <w:spacing w:val="-3"/>
          <w:lang w:val="es-ES_tradnl"/>
        </w:rPr>
      </w:pPr>
    </w:p>
    <w:p w14:paraId="704CE30B" w14:textId="00F54960" w:rsidR="00F04073" w:rsidRPr="00BD48EF" w:rsidRDefault="00F04073" w:rsidP="009D680E">
      <w:pPr>
        <w:jc w:val="both"/>
        <w:rPr>
          <w:rFonts w:ascii="Arial" w:hAnsi="Arial" w:cs="Arial"/>
          <w:lang w:val="es-CO"/>
        </w:rPr>
      </w:pPr>
      <w:r w:rsidRPr="00BD48EF">
        <w:rPr>
          <w:rFonts w:ascii="Arial" w:hAnsi="Arial" w:cs="Arial"/>
        </w:rPr>
        <w:t>La siguiente estimación de perjuicios se realiza en atención a los soportes probatorios allegados junto con la demanda</w:t>
      </w:r>
      <w:r w:rsidR="003D7BF0" w:rsidRPr="00BD48EF">
        <w:rPr>
          <w:rFonts w:ascii="Arial" w:hAnsi="Arial" w:cs="Arial"/>
        </w:rPr>
        <w:t>.</w:t>
      </w:r>
    </w:p>
    <w:p w14:paraId="2E391706" w14:textId="5F34FD7F" w:rsidR="00F04073" w:rsidRPr="00BD48EF" w:rsidRDefault="00F04073" w:rsidP="009D680E">
      <w:pPr>
        <w:jc w:val="both"/>
        <w:rPr>
          <w:rFonts w:ascii="Arial" w:hAnsi="Arial" w:cs="Arial"/>
        </w:rPr>
      </w:pPr>
    </w:p>
    <w:p w14:paraId="5229D2D9" w14:textId="77777777" w:rsidR="00291ACF" w:rsidRDefault="00DE2313" w:rsidP="009B1785">
      <w:pPr>
        <w:jc w:val="both"/>
        <w:rPr>
          <w:rFonts w:ascii="Arial" w:hAnsi="Arial" w:cs="Arial"/>
          <w:iCs/>
          <w:u w:val="single"/>
        </w:rPr>
      </w:pPr>
      <w:r w:rsidRPr="003A5864">
        <w:rPr>
          <w:rFonts w:ascii="Arial" w:hAnsi="Arial" w:cs="Arial"/>
          <w:iCs/>
          <w:u w:val="single"/>
        </w:rPr>
        <w:t>Daños morales</w:t>
      </w:r>
      <w:r w:rsidRPr="00142FD4">
        <w:rPr>
          <w:rFonts w:ascii="Arial" w:hAnsi="Arial" w:cs="Arial"/>
          <w:iCs/>
        </w:rPr>
        <w:t>:</w:t>
      </w:r>
    </w:p>
    <w:p w14:paraId="34F26720" w14:textId="6DEDAD9A" w:rsidR="00DE2313" w:rsidRPr="003A5864" w:rsidRDefault="00DE2313" w:rsidP="009B1785">
      <w:pPr>
        <w:jc w:val="both"/>
        <w:rPr>
          <w:rFonts w:ascii="Arial" w:hAnsi="Arial" w:cs="Arial"/>
          <w:iCs/>
          <w:u w:val="single"/>
        </w:rPr>
      </w:pPr>
      <w:r w:rsidRPr="003A5864">
        <w:rPr>
          <w:rFonts w:ascii="Arial" w:hAnsi="Arial" w:cs="Arial"/>
          <w:iCs/>
          <w:u w:val="single"/>
        </w:rPr>
        <w:t xml:space="preserve"> </w:t>
      </w:r>
    </w:p>
    <w:p w14:paraId="6A8A6708" w14:textId="24753B4D" w:rsidR="00FA115B" w:rsidRPr="00F52ADD" w:rsidRDefault="00B648DB" w:rsidP="00F52ADD">
      <w:pPr>
        <w:pStyle w:val="Prrafodelista"/>
        <w:numPr>
          <w:ilvl w:val="0"/>
          <w:numId w:val="4"/>
        </w:numPr>
        <w:jc w:val="both"/>
        <w:rPr>
          <w:rFonts w:ascii="Arial" w:hAnsi="Arial" w:cs="Arial"/>
          <w:iCs/>
        </w:rPr>
      </w:pPr>
      <w:r>
        <w:rPr>
          <w:rFonts w:ascii="Arial" w:hAnsi="Arial" w:cs="Arial"/>
          <w:iCs/>
        </w:rPr>
        <w:t xml:space="preserve">Se reconoce la suma </w:t>
      </w:r>
      <w:r w:rsidR="00E63550">
        <w:rPr>
          <w:rFonts w:ascii="Arial" w:hAnsi="Arial" w:cs="Arial"/>
          <w:iCs/>
        </w:rPr>
        <w:t xml:space="preserve">total </w:t>
      </w:r>
      <w:r w:rsidR="00E63550" w:rsidRPr="00F52ADD">
        <w:rPr>
          <w:rFonts w:ascii="Arial" w:hAnsi="Arial" w:cs="Arial"/>
          <w:iCs/>
        </w:rPr>
        <w:t xml:space="preserve">de $ </w:t>
      </w:r>
      <w:r w:rsidR="002E53F4">
        <w:rPr>
          <w:rFonts w:ascii="Arial" w:hAnsi="Arial" w:cs="Arial"/>
          <w:iCs/>
        </w:rPr>
        <w:t>6</w:t>
      </w:r>
      <w:r w:rsidR="00E63550" w:rsidRPr="00F52ADD">
        <w:rPr>
          <w:rFonts w:ascii="Arial" w:hAnsi="Arial" w:cs="Arial"/>
          <w:iCs/>
        </w:rPr>
        <w:t xml:space="preserve">.000.000 </w:t>
      </w:r>
      <w:r w:rsidR="00F52ADD" w:rsidRPr="00F52ADD">
        <w:rPr>
          <w:rFonts w:ascii="Arial" w:hAnsi="Arial" w:cs="Arial"/>
          <w:iCs/>
        </w:rPr>
        <w:t>a favor</w:t>
      </w:r>
      <w:r w:rsidR="00F52ADD">
        <w:rPr>
          <w:rFonts w:ascii="Arial" w:hAnsi="Arial" w:cs="Arial"/>
          <w:iCs/>
        </w:rPr>
        <w:t xml:space="preserve"> de </w:t>
      </w:r>
      <w:r w:rsidR="00F52ADD" w:rsidRPr="00F52ADD">
        <w:rPr>
          <w:rFonts w:ascii="Arial" w:hAnsi="Arial" w:cs="Arial"/>
          <w:iCs/>
        </w:rPr>
        <w:t>JAIME ARMANDO GUAÑARITA SERNA</w:t>
      </w:r>
      <w:r w:rsidR="00F52ADD">
        <w:rPr>
          <w:rFonts w:ascii="Arial" w:hAnsi="Arial" w:cs="Arial"/>
          <w:iCs/>
        </w:rPr>
        <w:t xml:space="preserve">. </w:t>
      </w:r>
      <w:r>
        <w:rPr>
          <w:rFonts w:ascii="Arial" w:hAnsi="Arial" w:cs="Arial"/>
          <w:iCs/>
        </w:rPr>
        <w:t xml:space="preserve">En la historia clínica del </w:t>
      </w:r>
      <w:r w:rsidR="00F52ADD">
        <w:rPr>
          <w:rFonts w:ascii="Arial" w:hAnsi="Arial" w:cs="Arial"/>
          <w:iCs/>
        </w:rPr>
        <w:t>demandante s</w:t>
      </w:r>
      <w:r>
        <w:rPr>
          <w:rFonts w:ascii="Arial" w:hAnsi="Arial" w:cs="Arial"/>
          <w:bCs/>
        </w:rPr>
        <w:t xml:space="preserve">e observa </w:t>
      </w:r>
      <w:r w:rsidR="00F52ADD">
        <w:rPr>
          <w:rFonts w:ascii="Arial" w:hAnsi="Arial" w:cs="Arial"/>
          <w:bCs/>
        </w:rPr>
        <w:t xml:space="preserve">traumatismo por aplastamiento de la cara, traumatismo superficial de la cabeza, contusión del tórax, herida de la cabeza, </w:t>
      </w:r>
      <w:r w:rsidR="002E53F4">
        <w:rPr>
          <w:rFonts w:ascii="Arial" w:hAnsi="Arial" w:cs="Arial"/>
          <w:bCs/>
        </w:rPr>
        <w:t>fractura de los huesos</w:t>
      </w:r>
      <w:r w:rsidR="00F52ADD">
        <w:rPr>
          <w:rFonts w:ascii="Arial" w:hAnsi="Arial" w:cs="Arial"/>
          <w:bCs/>
        </w:rPr>
        <w:t xml:space="preserve"> de la nariz. No hay incapacidad médico legal del </w:t>
      </w:r>
      <w:r w:rsidR="00F52ADD" w:rsidRPr="00F52ADD">
        <w:rPr>
          <w:rFonts w:ascii="Arial" w:hAnsi="Arial" w:cs="Arial"/>
          <w:bCs/>
        </w:rPr>
        <w:t>Instituto Nacional De Medicina Legal Y Ciencias Forenses</w:t>
      </w:r>
      <w:r w:rsidR="00F52ADD">
        <w:rPr>
          <w:rFonts w:ascii="Arial" w:hAnsi="Arial" w:cs="Arial"/>
          <w:bCs/>
        </w:rPr>
        <w:t xml:space="preserve">, pero se le otorga una incapacidad médica de 30 días. Tampoco hay dictamen de PCL. </w:t>
      </w:r>
      <w:r w:rsidR="00C624A3" w:rsidRPr="00F52ADD">
        <w:rPr>
          <w:rFonts w:ascii="Arial" w:hAnsi="Arial" w:cs="Arial"/>
          <w:bCs/>
        </w:rPr>
        <w:t>S</w:t>
      </w:r>
      <w:r w:rsidR="00DE2313" w:rsidRPr="00F52ADD">
        <w:rPr>
          <w:rFonts w:ascii="Arial" w:hAnsi="Arial" w:cs="Arial"/>
        </w:rPr>
        <w:t xml:space="preserve">i bien esta tipología de perjuicios se encuentra deferida al recto criterio del fallador, respecto a estos perjuicios es preciso recordar el caso </w:t>
      </w:r>
      <w:r w:rsidR="00EB17B4" w:rsidRPr="00F52ADD">
        <w:rPr>
          <w:rFonts w:ascii="Arial" w:hAnsi="Arial" w:cs="Arial"/>
        </w:rPr>
        <w:t xml:space="preserve">una persona que sufrió lesiones al desplazarse como pasajero de un vehículo de servicio público, quien se golpeó fuertemente dentro del vehículo al tomar una curva. En dicha ocasión se reconoció la suma de $2.000.0000, lo anterior mediante </w:t>
      </w:r>
      <w:r w:rsidR="00EB17B4" w:rsidRPr="00F52ADD">
        <w:rPr>
          <w:rFonts w:ascii="Arial" w:hAnsi="Arial" w:cs="Arial"/>
        </w:rPr>
        <w:lastRenderedPageBreak/>
        <w:t>sentencia SC 05/05/1999 Exp. 4978. P</w:t>
      </w:r>
      <w:r w:rsidR="00FA115B" w:rsidRPr="00F52ADD">
        <w:rPr>
          <w:rFonts w:ascii="Arial" w:hAnsi="Arial" w:cs="Arial"/>
        </w:rPr>
        <w:t xml:space="preserve">or tanto, en atención a </w:t>
      </w:r>
      <w:r w:rsidR="00EB17B4" w:rsidRPr="00F52ADD">
        <w:rPr>
          <w:rFonts w:ascii="Arial" w:hAnsi="Arial" w:cs="Arial"/>
        </w:rPr>
        <w:t>la calidad de las lesiones del</w:t>
      </w:r>
      <w:r w:rsidR="00FA115B" w:rsidRPr="00F52ADD">
        <w:rPr>
          <w:rFonts w:ascii="Arial" w:hAnsi="Arial" w:cs="Arial"/>
        </w:rPr>
        <w:t xml:space="preserve"> demandante</w:t>
      </w:r>
      <w:r w:rsidR="00EB17B4" w:rsidRPr="00F52ADD">
        <w:rPr>
          <w:rFonts w:ascii="Arial" w:hAnsi="Arial" w:cs="Arial"/>
        </w:rPr>
        <w:t xml:space="preserve">, la incapacidad </w:t>
      </w:r>
      <w:r w:rsidR="000A01D0">
        <w:rPr>
          <w:rFonts w:ascii="Arial" w:hAnsi="Arial" w:cs="Arial"/>
        </w:rPr>
        <w:t xml:space="preserve">médica y el lugar de las lesiones </w:t>
      </w:r>
      <w:r w:rsidR="00FA115B" w:rsidRPr="00F52ADD">
        <w:rPr>
          <w:rFonts w:ascii="Arial" w:hAnsi="Arial" w:cs="Arial"/>
        </w:rPr>
        <w:t>este perj</w:t>
      </w:r>
      <w:r w:rsidR="00EB17B4" w:rsidRPr="00F52ADD">
        <w:rPr>
          <w:rFonts w:ascii="Arial" w:hAnsi="Arial" w:cs="Arial"/>
        </w:rPr>
        <w:t xml:space="preserve">uicio se estima en la suma de $ </w:t>
      </w:r>
      <w:r w:rsidR="002E53F4">
        <w:rPr>
          <w:rFonts w:ascii="Arial" w:hAnsi="Arial" w:cs="Arial"/>
        </w:rPr>
        <w:t>6</w:t>
      </w:r>
      <w:r w:rsidR="00FA115B" w:rsidRPr="00F52ADD">
        <w:rPr>
          <w:rFonts w:ascii="Arial" w:hAnsi="Arial" w:cs="Arial"/>
        </w:rPr>
        <w:t>.000.000</w:t>
      </w:r>
      <w:r w:rsidR="00637BD0" w:rsidRPr="00F52ADD">
        <w:rPr>
          <w:rFonts w:ascii="Arial" w:hAnsi="Arial" w:cs="Arial"/>
        </w:rPr>
        <w:t>.</w:t>
      </w:r>
      <w:r w:rsidR="00E63550" w:rsidRPr="00F52ADD">
        <w:rPr>
          <w:rFonts w:ascii="Arial" w:hAnsi="Arial" w:cs="Arial"/>
        </w:rPr>
        <w:t xml:space="preserve">  </w:t>
      </w:r>
      <w:r w:rsidR="00EB17B4" w:rsidRPr="00F52ADD">
        <w:rPr>
          <w:rFonts w:ascii="Arial" w:hAnsi="Arial" w:cs="Arial"/>
        </w:rPr>
        <w:tab/>
      </w:r>
    </w:p>
    <w:p w14:paraId="4F1B69B2" w14:textId="73E0F758" w:rsidR="00DE2313" w:rsidRPr="003A5864" w:rsidRDefault="00DE2313" w:rsidP="009B1785">
      <w:pPr>
        <w:jc w:val="both"/>
        <w:rPr>
          <w:rFonts w:ascii="Arial" w:hAnsi="Arial" w:cs="Arial"/>
          <w:iCs/>
        </w:rPr>
      </w:pPr>
    </w:p>
    <w:p w14:paraId="459DF7B6" w14:textId="77777777" w:rsidR="00291ACF" w:rsidRDefault="00650206" w:rsidP="00650206">
      <w:pPr>
        <w:jc w:val="both"/>
        <w:rPr>
          <w:rFonts w:ascii="Arial" w:hAnsi="Arial" w:cs="Arial"/>
          <w:iCs/>
        </w:rPr>
      </w:pPr>
      <w:r w:rsidRPr="003A5864">
        <w:rPr>
          <w:rFonts w:ascii="Arial" w:hAnsi="Arial" w:cs="Arial"/>
          <w:iCs/>
          <w:u w:val="single"/>
        </w:rPr>
        <w:t>Daño a la vida en relación</w:t>
      </w:r>
      <w:r w:rsidRPr="00142FD4">
        <w:rPr>
          <w:rFonts w:ascii="Arial" w:hAnsi="Arial" w:cs="Arial"/>
          <w:iCs/>
        </w:rPr>
        <w:t xml:space="preserve">: </w:t>
      </w:r>
    </w:p>
    <w:p w14:paraId="7E3C809F" w14:textId="77777777" w:rsidR="00291ACF" w:rsidRDefault="00291ACF" w:rsidP="00650206">
      <w:pPr>
        <w:jc w:val="both"/>
        <w:rPr>
          <w:rFonts w:ascii="Arial" w:hAnsi="Arial" w:cs="Arial"/>
          <w:iCs/>
        </w:rPr>
      </w:pPr>
    </w:p>
    <w:p w14:paraId="488CB889" w14:textId="3C8D0E1F" w:rsidR="003B0C17" w:rsidRDefault="00650206" w:rsidP="00A2283C">
      <w:pPr>
        <w:pStyle w:val="Prrafodelista"/>
        <w:numPr>
          <w:ilvl w:val="0"/>
          <w:numId w:val="4"/>
        </w:numPr>
        <w:jc w:val="both"/>
        <w:rPr>
          <w:rFonts w:ascii="Arial" w:hAnsi="Arial" w:cs="Arial"/>
        </w:rPr>
      </w:pPr>
      <w:r w:rsidRPr="00291ACF">
        <w:rPr>
          <w:rFonts w:ascii="Arial" w:hAnsi="Arial" w:cs="Arial"/>
        </w:rPr>
        <w:t xml:space="preserve">Respecto a esta tipología de perjuicio que pretende el extremo activo de la presente </w:t>
      </w:r>
      <w:r w:rsidR="00291ACF" w:rsidRPr="00291ACF">
        <w:rPr>
          <w:rFonts w:ascii="Arial" w:hAnsi="Arial" w:cs="Arial"/>
        </w:rPr>
        <w:t>Litis</w:t>
      </w:r>
      <w:r w:rsidRPr="00291ACF">
        <w:rPr>
          <w:rFonts w:ascii="Arial" w:hAnsi="Arial" w:cs="Arial"/>
        </w:rPr>
        <w:t xml:space="preserve"> es preciso señalar que la Corte Suprema de Justicia mediante sentencia SC-78242016 ha señalado que la misma debe basarse en afirmaciones concretas que den muestra de las afectaciones reales que ha sufrido la víc</w:t>
      </w:r>
      <w:r w:rsidR="00A2283C">
        <w:rPr>
          <w:rFonts w:ascii="Arial" w:hAnsi="Arial" w:cs="Arial"/>
        </w:rPr>
        <w:t>tima en sus condiciones de vida. Dentro del proceso se observa que las lesiones ocurrieron principalmente en la cara del demandante tales como: t</w:t>
      </w:r>
      <w:r w:rsidR="00A2283C" w:rsidRPr="00A2283C">
        <w:rPr>
          <w:rFonts w:ascii="Arial" w:hAnsi="Arial" w:cs="Arial"/>
        </w:rPr>
        <w:t>raumatis</w:t>
      </w:r>
      <w:r w:rsidR="00A2283C">
        <w:rPr>
          <w:rFonts w:ascii="Arial" w:hAnsi="Arial" w:cs="Arial"/>
        </w:rPr>
        <w:t>mo por aplastamiento de la cara, h</w:t>
      </w:r>
      <w:r w:rsidR="00A2283C" w:rsidRPr="00A2283C">
        <w:rPr>
          <w:rFonts w:ascii="Arial" w:hAnsi="Arial" w:cs="Arial"/>
        </w:rPr>
        <w:t>eridas en cabeza y nariz</w:t>
      </w:r>
      <w:r w:rsidR="00A2283C">
        <w:rPr>
          <w:rFonts w:ascii="Arial" w:hAnsi="Arial" w:cs="Arial"/>
        </w:rPr>
        <w:t xml:space="preserve">, fractura en huesos de la nariz, aunado a la incapacidad médica de 30 días. </w:t>
      </w:r>
      <w:r w:rsidR="00A2283C">
        <w:rPr>
          <w:rFonts w:ascii="Arial" w:hAnsi="Arial" w:cs="Arial"/>
          <w:bCs/>
        </w:rPr>
        <w:t xml:space="preserve">Por esa razón </w:t>
      </w:r>
      <w:r w:rsidR="00A2283C" w:rsidRPr="00EB17B4">
        <w:rPr>
          <w:rFonts w:ascii="Arial" w:hAnsi="Arial" w:cs="Arial"/>
        </w:rPr>
        <w:t>este perj</w:t>
      </w:r>
      <w:r w:rsidR="00A2283C">
        <w:rPr>
          <w:rFonts w:ascii="Arial" w:hAnsi="Arial" w:cs="Arial"/>
        </w:rPr>
        <w:t xml:space="preserve">uicio se estima en la suma de </w:t>
      </w:r>
      <w:r w:rsidR="00A2283C" w:rsidRPr="00F52ADD">
        <w:rPr>
          <w:rFonts w:ascii="Arial" w:hAnsi="Arial" w:cs="Arial"/>
        </w:rPr>
        <w:t xml:space="preserve">$ </w:t>
      </w:r>
      <w:r w:rsidR="00A2283C">
        <w:rPr>
          <w:rFonts w:ascii="Arial" w:hAnsi="Arial" w:cs="Arial"/>
        </w:rPr>
        <w:t>6</w:t>
      </w:r>
      <w:r w:rsidR="00A2283C" w:rsidRPr="00F52ADD">
        <w:rPr>
          <w:rFonts w:ascii="Arial" w:hAnsi="Arial" w:cs="Arial"/>
        </w:rPr>
        <w:t xml:space="preserve">.000.000.  </w:t>
      </w:r>
      <w:r w:rsidR="00A2283C">
        <w:rPr>
          <w:rFonts w:ascii="Arial" w:hAnsi="Arial" w:cs="Arial"/>
        </w:rPr>
        <w:t xml:space="preserve"> </w:t>
      </w:r>
      <w:r w:rsidRPr="00291ACF">
        <w:rPr>
          <w:rFonts w:ascii="Arial" w:hAnsi="Arial" w:cs="Arial"/>
        </w:rPr>
        <w:t xml:space="preserve"> </w:t>
      </w:r>
    </w:p>
    <w:p w14:paraId="041326D4" w14:textId="6F5515F9" w:rsidR="00142FD4" w:rsidRDefault="00142FD4" w:rsidP="009B1785">
      <w:pPr>
        <w:jc w:val="both"/>
        <w:rPr>
          <w:rFonts w:ascii="Arial" w:hAnsi="Arial" w:cs="Arial"/>
        </w:rPr>
      </w:pPr>
    </w:p>
    <w:p w14:paraId="41905F94" w14:textId="18B349F7" w:rsidR="00142FD4" w:rsidRDefault="00142FD4" w:rsidP="009B1785">
      <w:pPr>
        <w:jc w:val="both"/>
        <w:rPr>
          <w:rFonts w:ascii="Arial" w:hAnsi="Arial" w:cs="Arial"/>
        </w:rPr>
      </w:pPr>
      <w:r w:rsidRPr="00142FD4">
        <w:rPr>
          <w:rFonts w:ascii="Arial" w:hAnsi="Arial" w:cs="Arial"/>
          <w:u w:val="single"/>
        </w:rPr>
        <w:t>Daño emergente (debidamente soportado)</w:t>
      </w:r>
      <w:r>
        <w:rPr>
          <w:rFonts w:ascii="Arial" w:hAnsi="Arial" w:cs="Arial"/>
        </w:rPr>
        <w:t>:</w:t>
      </w:r>
    </w:p>
    <w:p w14:paraId="31293E3B" w14:textId="16452B70" w:rsidR="006F359A" w:rsidRDefault="006F359A" w:rsidP="009B1785">
      <w:pPr>
        <w:jc w:val="both"/>
        <w:rPr>
          <w:rFonts w:ascii="Arial" w:hAnsi="Arial" w:cs="Arial"/>
        </w:rPr>
      </w:pPr>
    </w:p>
    <w:p w14:paraId="09378880" w14:textId="6DADEC97" w:rsidR="00CB570B" w:rsidRDefault="002E53F4" w:rsidP="009B1785">
      <w:pPr>
        <w:jc w:val="both"/>
        <w:rPr>
          <w:rFonts w:ascii="Arial" w:hAnsi="Arial" w:cs="Arial"/>
        </w:rPr>
      </w:pPr>
      <w:r>
        <w:rPr>
          <w:rFonts w:ascii="Arial" w:hAnsi="Arial" w:cs="Arial"/>
        </w:rPr>
        <w:t xml:space="preserve">En el expediente no obra ningún documento que pruebe la pérdida total del vehículo, tampoco su valor comercial o FASECOLDA, tampoco la titularidad del dominio del mismo, por lo tanto, no es procedente el reconocimiento de suma alguna a favor del demandante.  </w:t>
      </w:r>
    </w:p>
    <w:p w14:paraId="19D6E429" w14:textId="77777777" w:rsidR="00142FD4" w:rsidRDefault="00142FD4" w:rsidP="009B1785">
      <w:pPr>
        <w:jc w:val="both"/>
        <w:rPr>
          <w:rFonts w:ascii="Arial" w:hAnsi="Arial" w:cs="Arial"/>
        </w:rPr>
      </w:pPr>
    </w:p>
    <w:p w14:paraId="10EFFEF5" w14:textId="11DB4F18" w:rsidR="008956CC" w:rsidRPr="00640C4E" w:rsidRDefault="006223DB" w:rsidP="00640C4E">
      <w:pPr>
        <w:jc w:val="both"/>
        <w:rPr>
          <w:rFonts w:ascii="Arial" w:hAnsi="Arial" w:cs="Arial"/>
          <w:b/>
          <w:bCs/>
        </w:rPr>
      </w:pPr>
      <w:r>
        <w:rPr>
          <w:rFonts w:ascii="Arial" w:hAnsi="Arial" w:cs="Arial"/>
        </w:rPr>
        <w:t xml:space="preserve"> </w:t>
      </w:r>
      <w:r w:rsidR="00640C4E" w:rsidRPr="00640C4E">
        <w:rPr>
          <w:rFonts w:ascii="Arial" w:hAnsi="Arial" w:cs="Arial"/>
          <w:b/>
          <w:bCs/>
        </w:rPr>
        <w:t>Lo anterior sin perjuicio del carácter contingente del proceso</w:t>
      </w:r>
      <w:r w:rsidR="00640C4E">
        <w:rPr>
          <w:rFonts w:ascii="Arial" w:hAnsi="Arial" w:cs="Arial"/>
          <w:b/>
          <w:bCs/>
        </w:rPr>
        <w:t>.</w:t>
      </w:r>
    </w:p>
    <w:p w14:paraId="219D7882" w14:textId="3DA5382C" w:rsidR="00FE06AD" w:rsidRPr="00BD48EF" w:rsidRDefault="00FE06AD" w:rsidP="00FE06AD">
      <w:pPr>
        <w:pStyle w:val="Textoindependiente"/>
        <w:rPr>
          <w:rFonts w:cs="Arial"/>
          <w:color w:val="FF0000"/>
          <w:sz w:val="20"/>
        </w:rPr>
      </w:pPr>
      <w:r w:rsidRPr="00BD48EF">
        <w:rPr>
          <w:rFonts w:cs="Arial"/>
          <w:color w:val="FF0000"/>
          <w:sz w:val="20"/>
        </w:rPr>
        <w:t>Respetuosamente pongo a su consideración la siguiente propuesta de honorarios profesionales</w:t>
      </w:r>
      <w:r w:rsidR="002500C2">
        <w:rPr>
          <w:rFonts w:cs="Arial"/>
          <w:color w:val="FF0000"/>
          <w:sz w:val="20"/>
        </w:rPr>
        <w:t>.</w:t>
      </w:r>
      <w:r w:rsidRPr="00BD48EF">
        <w:rPr>
          <w:rFonts w:cs="Arial"/>
          <w:color w:val="FF0000"/>
          <w:sz w:val="20"/>
        </w:rPr>
        <w:t xml:space="preserve"> </w:t>
      </w:r>
    </w:p>
    <w:p w14:paraId="1125FCB1" w14:textId="2DC51FDE" w:rsidR="00000000" w:rsidRPr="00BD48EF" w:rsidRDefault="00FE06AD" w:rsidP="000738AD">
      <w:pPr>
        <w:tabs>
          <w:tab w:val="left" w:pos="3178"/>
        </w:tabs>
        <w:jc w:val="both"/>
        <w:rPr>
          <w:rFonts w:ascii="Arial" w:hAnsi="Arial" w:cs="Arial"/>
        </w:rPr>
      </w:pPr>
      <w:r w:rsidRPr="00BD48EF">
        <w:rPr>
          <w:rFonts w:ascii="Arial" w:hAnsi="Arial" w:cs="Arial"/>
          <w:color w:val="FF0000"/>
        </w:rPr>
        <w:t>De esta forma dejo amablemente a su consideración la anterior propuesta y quedo atento a sus comentarios.</w:t>
      </w:r>
      <w:r w:rsidR="008B77BE" w:rsidRPr="00BD48EF">
        <w:rPr>
          <w:rFonts w:ascii="Arial" w:hAnsi="Arial" w:cs="Arial"/>
        </w:rPr>
        <w:t xml:space="preserve"> </w:t>
      </w:r>
    </w:p>
    <w:p w14:paraId="504F29ED" w14:textId="77777777" w:rsidR="00711EF6" w:rsidRDefault="00711EF6" w:rsidP="000738AD">
      <w:pPr>
        <w:tabs>
          <w:tab w:val="left" w:pos="3178"/>
        </w:tabs>
        <w:jc w:val="both"/>
        <w:rPr>
          <w:rFonts w:ascii="Arial" w:hAnsi="Arial" w:cs="Arial"/>
        </w:rPr>
      </w:pPr>
    </w:p>
    <w:p w14:paraId="5F874170" w14:textId="4E141A6E" w:rsidR="00711EF6" w:rsidRDefault="00711EF6" w:rsidP="000738AD">
      <w:pPr>
        <w:tabs>
          <w:tab w:val="left" w:pos="3178"/>
        </w:tabs>
        <w:jc w:val="both"/>
        <w:rPr>
          <w:rFonts w:ascii="Arial" w:hAnsi="Arial" w:cs="Arial"/>
        </w:rPr>
      </w:pPr>
    </w:p>
    <w:p w14:paraId="70E5EDD3" w14:textId="099CCD93" w:rsidR="006A28FD" w:rsidRPr="00BD48EF" w:rsidRDefault="006A28FD" w:rsidP="000738AD">
      <w:pPr>
        <w:tabs>
          <w:tab w:val="left" w:pos="3178"/>
        </w:tabs>
        <w:jc w:val="both"/>
        <w:rPr>
          <w:rFonts w:ascii="Arial" w:hAnsi="Arial" w:cs="Arial"/>
        </w:rPr>
      </w:pPr>
      <w:r w:rsidRPr="00BD48EF">
        <w:rPr>
          <w:rFonts w:ascii="Arial" w:hAnsi="Arial" w:cs="Arial"/>
          <w:noProof/>
          <w:lang w:val="en-US" w:eastAsia="en-US"/>
        </w:rPr>
        <w:drawing>
          <wp:anchor distT="0" distB="0" distL="114300" distR="114300" simplePos="0" relativeHeight="251670528" behindDoc="1" locked="0" layoutInCell="1" allowOverlap="1" wp14:anchorId="658A87C2" wp14:editId="3B6743CF">
            <wp:simplePos x="0" y="0"/>
            <wp:positionH relativeFrom="margin">
              <wp:posOffset>108585</wp:posOffset>
            </wp:positionH>
            <wp:positionV relativeFrom="paragraph">
              <wp:posOffset>6350</wp:posOffset>
            </wp:positionV>
            <wp:extent cx="2194869" cy="1400175"/>
            <wp:effectExtent l="76200" t="95250" r="72390" b="10477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303347">
                      <a:off x="0" y="0"/>
                      <a:ext cx="2197354" cy="1401760"/>
                    </a:xfrm>
                    <a:prstGeom prst="rect">
                      <a:avLst/>
                    </a:prstGeom>
                    <a:noFill/>
                  </pic:spPr>
                </pic:pic>
              </a:graphicData>
            </a:graphic>
            <wp14:sizeRelH relativeFrom="margin">
              <wp14:pctWidth>0</wp14:pctWidth>
            </wp14:sizeRelH>
            <wp14:sizeRelV relativeFrom="margin">
              <wp14:pctHeight>0</wp14:pctHeight>
            </wp14:sizeRelV>
          </wp:anchor>
        </w:drawing>
      </w:r>
    </w:p>
    <w:p w14:paraId="40936BB6" w14:textId="763D0223" w:rsidR="006A28FD" w:rsidRPr="00BD48EF" w:rsidRDefault="006A28FD" w:rsidP="000738AD">
      <w:pPr>
        <w:tabs>
          <w:tab w:val="left" w:pos="3178"/>
        </w:tabs>
        <w:jc w:val="both"/>
        <w:rPr>
          <w:rFonts w:ascii="Arial" w:hAnsi="Arial" w:cs="Arial"/>
        </w:rPr>
      </w:pPr>
    </w:p>
    <w:p w14:paraId="4956CE9E" w14:textId="22417152" w:rsidR="006A28FD" w:rsidRPr="00BD48EF" w:rsidRDefault="006A28FD" w:rsidP="000738AD">
      <w:pPr>
        <w:tabs>
          <w:tab w:val="left" w:pos="3178"/>
        </w:tabs>
        <w:jc w:val="both"/>
        <w:rPr>
          <w:rFonts w:ascii="Arial" w:hAnsi="Arial" w:cs="Arial"/>
        </w:rPr>
      </w:pPr>
    </w:p>
    <w:p w14:paraId="43A51C2C" w14:textId="197C4594" w:rsidR="006A28FD" w:rsidRPr="00BD48EF" w:rsidRDefault="006A28FD" w:rsidP="000738AD">
      <w:pPr>
        <w:tabs>
          <w:tab w:val="left" w:pos="3178"/>
        </w:tabs>
        <w:jc w:val="both"/>
        <w:rPr>
          <w:rFonts w:ascii="Arial" w:hAnsi="Arial" w:cs="Arial"/>
        </w:rPr>
      </w:pPr>
    </w:p>
    <w:p w14:paraId="3B76AC22" w14:textId="77777777" w:rsidR="006A28FD" w:rsidRPr="00BD48EF" w:rsidRDefault="006A28FD" w:rsidP="000738AD">
      <w:pPr>
        <w:tabs>
          <w:tab w:val="left" w:pos="3178"/>
        </w:tabs>
        <w:jc w:val="both"/>
        <w:rPr>
          <w:rFonts w:ascii="Arial" w:hAnsi="Arial" w:cs="Arial"/>
        </w:rPr>
      </w:pPr>
    </w:p>
    <w:p w14:paraId="0F655DDA" w14:textId="387B164E" w:rsidR="006A28FD" w:rsidRPr="00BD48EF" w:rsidRDefault="006A28FD" w:rsidP="006A28FD">
      <w:pPr>
        <w:jc w:val="both"/>
        <w:rPr>
          <w:rFonts w:ascii="Arial" w:hAnsi="Arial" w:cs="Arial"/>
        </w:rPr>
      </w:pPr>
      <w:r w:rsidRPr="00BD48EF">
        <w:rPr>
          <w:rFonts w:ascii="Arial" w:hAnsi="Arial" w:cs="Arial"/>
        </w:rPr>
        <w:t>___________________________________</w:t>
      </w:r>
      <w:r w:rsidRPr="00BD48EF">
        <w:rPr>
          <w:rFonts w:ascii="Arial" w:hAnsi="Arial" w:cs="Arial"/>
        </w:rPr>
        <w:tab/>
      </w:r>
      <w:r w:rsidRPr="00BD48EF">
        <w:rPr>
          <w:rFonts w:ascii="Arial" w:hAnsi="Arial" w:cs="Arial"/>
        </w:rPr>
        <w:tab/>
      </w:r>
      <w:r w:rsidRPr="00BD48EF">
        <w:rPr>
          <w:rFonts w:ascii="Arial" w:hAnsi="Arial" w:cs="Arial"/>
        </w:rPr>
        <w:tab/>
      </w:r>
    </w:p>
    <w:p w14:paraId="3ECE3396" w14:textId="77777777" w:rsidR="006A28FD" w:rsidRPr="00BD48EF" w:rsidRDefault="006A28FD" w:rsidP="006A28FD">
      <w:pPr>
        <w:pStyle w:val="Ttulo"/>
        <w:jc w:val="both"/>
        <w:rPr>
          <w:rFonts w:cs="Arial"/>
          <w:sz w:val="20"/>
          <w:u w:val="none"/>
        </w:rPr>
      </w:pPr>
      <w:r w:rsidRPr="00BD48EF">
        <w:rPr>
          <w:rFonts w:cs="Arial"/>
          <w:sz w:val="20"/>
          <w:u w:val="none"/>
        </w:rPr>
        <w:t>GUSTAVO ALBERTO HERRERA ÁVILA</w:t>
      </w:r>
    </w:p>
    <w:p w14:paraId="079DCE99" w14:textId="77777777" w:rsidR="006A28FD" w:rsidRPr="00BD48EF" w:rsidRDefault="006A28FD" w:rsidP="006A28FD">
      <w:pPr>
        <w:pStyle w:val="Ttulo"/>
        <w:jc w:val="both"/>
        <w:rPr>
          <w:rFonts w:cs="Arial"/>
          <w:sz w:val="20"/>
        </w:rPr>
      </w:pPr>
      <w:r w:rsidRPr="00BD48EF">
        <w:rPr>
          <w:rFonts w:cs="Arial"/>
          <w:sz w:val="20"/>
          <w:u w:val="none"/>
        </w:rPr>
        <w:t xml:space="preserve">Abogado Externo  </w:t>
      </w:r>
    </w:p>
    <w:p w14:paraId="5093A719" w14:textId="03717808" w:rsidR="006A28FD" w:rsidRPr="00BD48EF" w:rsidRDefault="006A28FD" w:rsidP="000738AD">
      <w:pPr>
        <w:tabs>
          <w:tab w:val="left" w:pos="3178"/>
        </w:tabs>
        <w:jc w:val="both"/>
        <w:rPr>
          <w:rFonts w:ascii="Arial" w:hAnsi="Arial" w:cs="Arial"/>
          <w:color w:val="FF0000"/>
        </w:rPr>
      </w:pPr>
    </w:p>
    <w:sectPr w:rsidR="006A28FD" w:rsidRPr="00BD48EF" w:rsidSect="002F6243">
      <w:headerReference w:type="default" r:id="rId20"/>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22CB" w14:textId="77777777" w:rsidR="002F6243" w:rsidRDefault="002F6243" w:rsidP="001611C6">
      <w:r>
        <w:separator/>
      </w:r>
    </w:p>
  </w:endnote>
  <w:endnote w:type="continuationSeparator" w:id="0">
    <w:p w14:paraId="4AFDF750" w14:textId="77777777" w:rsidR="002F6243" w:rsidRDefault="002F6243"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rial Unicode MS">
    <w:altName w:val="Yu Gothic"/>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FAF0" w14:textId="77777777" w:rsidR="002F6243" w:rsidRDefault="002F6243" w:rsidP="001611C6">
      <w:r>
        <w:separator/>
      </w:r>
    </w:p>
  </w:footnote>
  <w:footnote w:type="continuationSeparator" w:id="0">
    <w:p w14:paraId="5DC85690" w14:textId="77777777" w:rsidR="002F6243" w:rsidRDefault="002F6243"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500F" w14:textId="035744C3" w:rsidR="001611C6" w:rsidRPr="00662F63" w:rsidRDefault="00FE06AD" w:rsidP="000738AD">
    <w:pPr>
      <w:pStyle w:val="Ttulo"/>
      <w:jc w:val="left"/>
      <w:rPr>
        <w:rFonts w:ascii="Arial Narrow" w:hAnsi="Arial Narrow" w:cs="Arial"/>
        <w:color w:val="FFFFFF" w:themeColor="background1"/>
        <w:szCs w:val="24"/>
        <w:u w:val="none"/>
      </w:rPr>
    </w:pPr>
    <w:r>
      <w:rPr>
        <w:noProof/>
        <w:lang w:val="en-US" w:eastAsia="en-US"/>
      </w:rPr>
      <mc:AlternateContent>
        <mc:Choice Requires="wps">
          <w:drawing>
            <wp:anchor distT="0" distB="0" distL="114300" distR="114300" simplePos="0" relativeHeight="251659264" behindDoc="0" locked="0" layoutInCell="1" allowOverlap="1" wp14:anchorId="4F01E7B3" wp14:editId="6996D8A0">
              <wp:simplePos x="0" y="0"/>
              <wp:positionH relativeFrom="column">
                <wp:posOffset>-227330</wp:posOffset>
              </wp:positionH>
              <wp:positionV relativeFrom="paragraph">
                <wp:posOffset>1070610</wp:posOffset>
              </wp:positionV>
              <wp:extent cx="6754495" cy="8244000"/>
              <wp:effectExtent l="19050" t="19050" r="27305"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244000"/>
                      </a:xfrm>
                      <a:prstGeom prst="rect">
                        <a:avLst/>
                      </a:prstGeom>
                      <a:solidFill>
                        <a:srgbClr val="FFFFFF"/>
                      </a:solidFill>
                      <a:ln w="28575">
                        <a:solidFill>
                          <a:schemeClr val="accent1">
                            <a:lumMod val="75000"/>
                          </a:schemeClr>
                        </a:solidFill>
                        <a:miter lim="800000"/>
                        <a:headEnd/>
                        <a:tailEnd/>
                      </a:ln>
                    </wps:spPr>
                    <wps:txbx>
                      <w:txbxContent>
                        <w:p w14:paraId="76DFB905" w14:textId="77777777" w:rsidR="000738AD" w:rsidRDefault="000738AD" w:rsidP="000738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E7B3" id="Rectangle 1" o:spid="_x0000_s1029" style="position:absolute;margin-left:-17.9pt;margin-top:84.3pt;width:531.85pt;height:6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" strokecolor="#365f91 [2404]" strokeweight="2.25pt">
              <v:textbox>
                <w:txbxContent>
                  <w:p w14:paraId="76DFB905" w14:textId="77777777" w:rsidR="000738AD" w:rsidRDefault="000738AD" w:rsidP="000738AD"/>
                </w:txbxContent>
              </v:textbox>
            </v:rect>
          </w:pict>
        </mc:Fallback>
      </mc:AlternateContent>
    </w:r>
    <w:r w:rsidR="001611C6" w:rsidRPr="00662F63">
      <w:rPr>
        <w:rFonts w:ascii="Arial Narrow" w:hAnsi="Arial Narrow" w:cs="Arial"/>
        <w:noProof/>
        <w:color w:val="FFFFFF" w:themeColor="background1"/>
        <w:szCs w:val="24"/>
        <w:u w:val="none"/>
        <w:lang w:val="en-US" w:eastAsia="en-US"/>
      </w:rPr>
      <w:drawing>
        <wp:anchor distT="0" distB="0" distL="114300" distR="114300" simplePos="0" relativeHeight="251658240" behindDoc="1" locked="0" layoutInCell="1" allowOverlap="1" wp14:anchorId="773497AC" wp14:editId="37ABA5BC">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374433A1" w14:textId="46C96771"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4E7D7BB5"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3EFFAEE3" w14:textId="276C5DCD"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D427A"/>
    <w:multiLevelType w:val="hybridMultilevel"/>
    <w:tmpl w:val="89B6A82C"/>
    <w:lvl w:ilvl="0" w:tplc="873684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55B68"/>
    <w:multiLevelType w:val="hybridMultilevel"/>
    <w:tmpl w:val="EA1822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C8E29FE"/>
    <w:multiLevelType w:val="multilevel"/>
    <w:tmpl w:val="789EA69A"/>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E4411E"/>
    <w:multiLevelType w:val="hybridMultilevel"/>
    <w:tmpl w:val="DFB255FE"/>
    <w:lvl w:ilvl="0" w:tplc="7F1CE3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692825">
    <w:abstractNumId w:val="4"/>
  </w:num>
  <w:num w:numId="2" w16cid:durableId="589312907">
    <w:abstractNumId w:val="0"/>
  </w:num>
  <w:num w:numId="3" w16cid:durableId="1225137897">
    <w:abstractNumId w:val="3"/>
  </w:num>
  <w:num w:numId="4" w16cid:durableId="1219048543">
    <w:abstractNumId w:val="2"/>
  </w:num>
  <w:num w:numId="5" w16cid:durableId="532308377">
    <w:abstractNumId w:val="5"/>
  </w:num>
  <w:num w:numId="6" w16cid:durableId="40687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7B39"/>
    <w:rsid w:val="0002137C"/>
    <w:rsid w:val="00033F6B"/>
    <w:rsid w:val="00035BF5"/>
    <w:rsid w:val="000371EB"/>
    <w:rsid w:val="000738AD"/>
    <w:rsid w:val="000A01D0"/>
    <w:rsid w:val="000A2519"/>
    <w:rsid w:val="000C6AFF"/>
    <w:rsid w:val="000D2ED0"/>
    <w:rsid w:val="000E4F93"/>
    <w:rsid w:val="000F7255"/>
    <w:rsid w:val="001245C8"/>
    <w:rsid w:val="00134D1D"/>
    <w:rsid w:val="00142FD4"/>
    <w:rsid w:val="00146BE6"/>
    <w:rsid w:val="001611C6"/>
    <w:rsid w:val="00163019"/>
    <w:rsid w:val="0018021B"/>
    <w:rsid w:val="00180D32"/>
    <w:rsid w:val="00184D10"/>
    <w:rsid w:val="001C48B1"/>
    <w:rsid w:val="001F60A8"/>
    <w:rsid w:val="00211DCA"/>
    <w:rsid w:val="002500C2"/>
    <w:rsid w:val="00257442"/>
    <w:rsid w:val="00262719"/>
    <w:rsid w:val="0026616B"/>
    <w:rsid w:val="00291ACF"/>
    <w:rsid w:val="002B14F3"/>
    <w:rsid w:val="002D6B81"/>
    <w:rsid w:val="002E4D72"/>
    <w:rsid w:val="002E53F4"/>
    <w:rsid w:val="002F2F5E"/>
    <w:rsid w:val="002F6243"/>
    <w:rsid w:val="00305EDB"/>
    <w:rsid w:val="0033791A"/>
    <w:rsid w:val="003427DE"/>
    <w:rsid w:val="003619D0"/>
    <w:rsid w:val="003750BD"/>
    <w:rsid w:val="00397D60"/>
    <w:rsid w:val="00397E52"/>
    <w:rsid w:val="003A5864"/>
    <w:rsid w:val="003B0C17"/>
    <w:rsid w:val="003B312F"/>
    <w:rsid w:val="003B6B44"/>
    <w:rsid w:val="003D60E1"/>
    <w:rsid w:val="003D6C97"/>
    <w:rsid w:val="003D7BF0"/>
    <w:rsid w:val="00400BEC"/>
    <w:rsid w:val="004024F5"/>
    <w:rsid w:val="00426229"/>
    <w:rsid w:val="004465A0"/>
    <w:rsid w:val="004731CA"/>
    <w:rsid w:val="004732CD"/>
    <w:rsid w:val="004741AE"/>
    <w:rsid w:val="00474AE0"/>
    <w:rsid w:val="004944E7"/>
    <w:rsid w:val="004A2477"/>
    <w:rsid w:val="004C18C3"/>
    <w:rsid w:val="004F4285"/>
    <w:rsid w:val="00506D50"/>
    <w:rsid w:val="00511D69"/>
    <w:rsid w:val="005265EF"/>
    <w:rsid w:val="005337A1"/>
    <w:rsid w:val="005354EF"/>
    <w:rsid w:val="0054357E"/>
    <w:rsid w:val="00544FD7"/>
    <w:rsid w:val="00547F5A"/>
    <w:rsid w:val="0056329B"/>
    <w:rsid w:val="005D665B"/>
    <w:rsid w:val="005E6D34"/>
    <w:rsid w:val="005E6DD7"/>
    <w:rsid w:val="00611B83"/>
    <w:rsid w:val="00612A4E"/>
    <w:rsid w:val="00615530"/>
    <w:rsid w:val="006178C1"/>
    <w:rsid w:val="006223DB"/>
    <w:rsid w:val="00632A7B"/>
    <w:rsid w:val="00637BD0"/>
    <w:rsid w:val="00640C4E"/>
    <w:rsid w:val="00650206"/>
    <w:rsid w:val="00655782"/>
    <w:rsid w:val="0065654C"/>
    <w:rsid w:val="006622CD"/>
    <w:rsid w:val="00662F63"/>
    <w:rsid w:val="006A28FD"/>
    <w:rsid w:val="006B3074"/>
    <w:rsid w:val="006B6426"/>
    <w:rsid w:val="006C0BF2"/>
    <w:rsid w:val="006D70E1"/>
    <w:rsid w:val="006F359A"/>
    <w:rsid w:val="00701D20"/>
    <w:rsid w:val="00711EF6"/>
    <w:rsid w:val="00736D58"/>
    <w:rsid w:val="007F4116"/>
    <w:rsid w:val="00800B4F"/>
    <w:rsid w:val="00810A42"/>
    <w:rsid w:val="00813889"/>
    <w:rsid w:val="00836F06"/>
    <w:rsid w:val="00851B49"/>
    <w:rsid w:val="00870A27"/>
    <w:rsid w:val="008956CC"/>
    <w:rsid w:val="008976E7"/>
    <w:rsid w:val="008A11CB"/>
    <w:rsid w:val="008B1063"/>
    <w:rsid w:val="008B77BE"/>
    <w:rsid w:val="008C647A"/>
    <w:rsid w:val="008F27A4"/>
    <w:rsid w:val="00914928"/>
    <w:rsid w:val="00931403"/>
    <w:rsid w:val="0093592F"/>
    <w:rsid w:val="00963B66"/>
    <w:rsid w:val="00993939"/>
    <w:rsid w:val="009B1785"/>
    <w:rsid w:val="009C184A"/>
    <w:rsid w:val="009D680E"/>
    <w:rsid w:val="009F09FB"/>
    <w:rsid w:val="009F209F"/>
    <w:rsid w:val="009F611D"/>
    <w:rsid w:val="00A110CE"/>
    <w:rsid w:val="00A2283C"/>
    <w:rsid w:val="00A62BF8"/>
    <w:rsid w:val="00A63603"/>
    <w:rsid w:val="00A81D05"/>
    <w:rsid w:val="00A84363"/>
    <w:rsid w:val="00A92129"/>
    <w:rsid w:val="00AC6836"/>
    <w:rsid w:val="00B11196"/>
    <w:rsid w:val="00B648DB"/>
    <w:rsid w:val="00B82C44"/>
    <w:rsid w:val="00B8440A"/>
    <w:rsid w:val="00BB6C22"/>
    <w:rsid w:val="00BB6F79"/>
    <w:rsid w:val="00BC0ECC"/>
    <w:rsid w:val="00BD0AD1"/>
    <w:rsid w:val="00BD166A"/>
    <w:rsid w:val="00BD48EF"/>
    <w:rsid w:val="00BE7F9D"/>
    <w:rsid w:val="00BF30A5"/>
    <w:rsid w:val="00C226CA"/>
    <w:rsid w:val="00C32B8A"/>
    <w:rsid w:val="00C33552"/>
    <w:rsid w:val="00C40CB6"/>
    <w:rsid w:val="00C44602"/>
    <w:rsid w:val="00C624A3"/>
    <w:rsid w:val="00C8269A"/>
    <w:rsid w:val="00CA6CEE"/>
    <w:rsid w:val="00CB570B"/>
    <w:rsid w:val="00CC2DE5"/>
    <w:rsid w:val="00CD3370"/>
    <w:rsid w:val="00CF1C6B"/>
    <w:rsid w:val="00D46820"/>
    <w:rsid w:val="00D66386"/>
    <w:rsid w:val="00D80C27"/>
    <w:rsid w:val="00DD6999"/>
    <w:rsid w:val="00DE13B3"/>
    <w:rsid w:val="00DE2313"/>
    <w:rsid w:val="00DF0532"/>
    <w:rsid w:val="00E06FEA"/>
    <w:rsid w:val="00E12C31"/>
    <w:rsid w:val="00E249C1"/>
    <w:rsid w:val="00E27CFB"/>
    <w:rsid w:val="00E323EB"/>
    <w:rsid w:val="00E36867"/>
    <w:rsid w:val="00E45C04"/>
    <w:rsid w:val="00E5237F"/>
    <w:rsid w:val="00E53188"/>
    <w:rsid w:val="00E63550"/>
    <w:rsid w:val="00E71DFB"/>
    <w:rsid w:val="00E74405"/>
    <w:rsid w:val="00E87EC6"/>
    <w:rsid w:val="00E909DE"/>
    <w:rsid w:val="00EA1786"/>
    <w:rsid w:val="00EB17B4"/>
    <w:rsid w:val="00EB6162"/>
    <w:rsid w:val="00EC03E9"/>
    <w:rsid w:val="00EC5B60"/>
    <w:rsid w:val="00EE3F86"/>
    <w:rsid w:val="00EF3A5C"/>
    <w:rsid w:val="00F04073"/>
    <w:rsid w:val="00F0756F"/>
    <w:rsid w:val="00F13DDE"/>
    <w:rsid w:val="00F24380"/>
    <w:rsid w:val="00F52ADD"/>
    <w:rsid w:val="00F5435E"/>
    <w:rsid w:val="00F65F28"/>
    <w:rsid w:val="00F83400"/>
    <w:rsid w:val="00F92190"/>
    <w:rsid w:val="00FA115B"/>
    <w:rsid w:val="00FB199F"/>
    <w:rsid w:val="00FE06AD"/>
    <w:rsid w:val="00FF12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E41ED"/>
  <w15:docId w15:val="{09D2414C-4334-46A1-BC34-09EA5FB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A5"/>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paragraph" w:customStyle="1" w:styleId="Standard">
    <w:name w:val="Standard"/>
    <w:rsid w:val="00D46820"/>
    <w:pPr>
      <w:suppressAutoHyphens/>
      <w:autoSpaceDN w:val="0"/>
      <w:spacing w:after="160" w:line="256" w:lineRule="auto"/>
      <w:textAlignment w:val="baseline"/>
    </w:pPr>
    <w:rPr>
      <w:rFonts w:ascii="Calibri" w:eastAsia="Calibri" w:hAnsi="Calibri" w:cs="F"/>
    </w:rPr>
  </w:style>
  <w:style w:type="paragraph" w:customStyle="1" w:styleId="gmail-msonospacing">
    <w:name w:val="gmail-msonospacing"/>
    <w:basedOn w:val="Normal"/>
    <w:rsid w:val="00A63603"/>
    <w:pPr>
      <w:spacing w:before="100" w:beforeAutospacing="1" w:after="100" w:afterAutospacing="1"/>
    </w:pPr>
    <w:rPr>
      <w:rFonts w:ascii="Calibri" w:eastAsiaTheme="minorHAnsi" w:hAnsi="Calibri" w:cs="Calibri"/>
      <w:sz w:val="22"/>
      <w:szCs w:val="22"/>
      <w:lang w:val="es-CO" w:eastAsia="es-CO"/>
    </w:rPr>
  </w:style>
  <w:style w:type="character" w:customStyle="1" w:styleId="il">
    <w:name w:val="il"/>
    <w:basedOn w:val="Fuentedeprrafopredeter"/>
    <w:rsid w:val="007F4116"/>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EA1786"/>
    <w:pPr>
      <w:widowControl w:val="0"/>
    </w:pPr>
    <w:rPr>
      <w:rFonts w:ascii="Arial Unicode MS" w:eastAsia="Arial Unicode MS" w:hAnsi="Arial Unicode MS" w:cs="Arial Unicode MS"/>
      <w:noProof/>
      <w:color w:val="000000"/>
      <w:sz w:val="24"/>
      <w:szCs w:val="24"/>
      <w:lang w:val="es-ES_tradnl" w:bidi="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EA1786"/>
    <w:rPr>
      <w:rFonts w:ascii="Arial Unicode MS" w:eastAsia="Arial Unicode MS" w:hAnsi="Arial Unicode MS" w:cs="Arial Unicode MS"/>
      <w:noProof/>
      <w:color w:val="000000"/>
      <w:sz w:val="24"/>
      <w:szCs w:val="24"/>
      <w:lang w:val="es-ES_tradnl" w:eastAsia="es-ES" w:bidi="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EA178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EA1786"/>
    <w:pPr>
      <w:jc w:val="both"/>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7266">
      <w:bodyDiv w:val="1"/>
      <w:marLeft w:val="0"/>
      <w:marRight w:val="0"/>
      <w:marTop w:val="0"/>
      <w:marBottom w:val="0"/>
      <w:divBdr>
        <w:top w:val="none" w:sz="0" w:space="0" w:color="auto"/>
        <w:left w:val="none" w:sz="0" w:space="0" w:color="auto"/>
        <w:bottom w:val="none" w:sz="0" w:space="0" w:color="auto"/>
        <w:right w:val="none" w:sz="0" w:space="0" w:color="auto"/>
      </w:divBdr>
    </w:div>
    <w:div w:id="387264604">
      <w:bodyDiv w:val="1"/>
      <w:marLeft w:val="0"/>
      <w:marRight w:val="0"/>
      <w:marTop w:val="0"/>
      <w:marBottom w:val="0"/>
      <w:divBdr>
        <w:top w:val="none" w:sz="0" w:space="0" w:color="auto"/>
        <w:left w:val="none" w:sz="0" w:space="0" w:color="auto"/>
        <w:bottom w:val="none" w:sz="0" w:space="0" w:color="auto"/>
        <w:right w:val="none" w:sz="0" w:space="0" w:color="auto"/>
      </w:divBdr>
    </w:div>
    <w:div w:id="461731131">
      <w:bodyDiv w:val="1"/>
      <w:marLeft w:val="0"/>
      <w:marRight w:val="0"/>
      <w:marTop w:val="0"/>
      <w:marBottom w:val="0"/>
      <w:divBdr>
        <w:top w:val="none" w:sz="0" w:space="0" w:color="auto"/>
        <w:left w:val="none" w:sz="0" w:space="0" w:color="auto"/>
        <w:bottom w:val="none" w:sz="0" w:space="0" w:color="auto"/>
        <w:right w:val="none" w:sz="0" w:space="0" w:color="auto"/>
      </w:divBdr>
    </w:div>
    <w:div w:id="638189975">
      <w:bodyDiv w:val="1"/>
      <w:marLeft w:val="0"/>
      <w:marRight w:val="0"/>
      <w:marTop w:val="0"/>
      <w:marBottom w:val="0"/>
      <w:divBdr>
        <w:top w:val="none" w:sz="0" w:space="0" w:color="auto"/>
        <w:left w:val="none" w:sz="0" w:space="0" w:color="auto"/>
        <w:bottom w:val="none" w:sz="0" w:space="0" w:color="auto"/>
        <w:right w:val="none" w:sz="0" w:space="0" w:color="auto"/>
      </w:divBdr>
    </w:div>
    <w:div w:id="1072192562">
      <w:bodyDiv w:val="1"/>
      <w:marLeft w:val="0"/>
      <w:marRight w:val="0"/>
      <w:marTop w:val="0"/>
      <w:marBottom w:val="0"/>
      <w:divBdr>
        <w:top w:val="none" w:sz="0" w:space="0" w:color="auto"/>
        <w:left w:val="none" w:sz="0" w:space="0" w:color="auto"/>
        <w:bottom w:val="none" w:sz="0" w:space="0" w:color="auto"/>
        <w:right w:val="none" w:sz="0" w:space="0" w:color="auto"/>
      </w:divBdr>
      <w:divsChild>
        <w:div w:id="40373492">
          <w:marLeft w:val="0"/>
          <w:marRight w:val="0"/>
          <w:marTop w:val="0"/>
          <w:marBottom w:val="0"/>
          <w:divBdr>
            <w:top w:val="none" w:sz="0" w:space="0" w:color="auto"/>
            <w:left w:val="none" w:sz="0" w:space="0" w:color="auto"/>
            <w:bottom w:val="none" w:sz="0" w:space="0" w:color="auto"/>
            <w:right w:val="none" w:sz="0" w:space="0" w:color="auto"/>
          </w:divBdr>
        </w:div>
        <w:div w:id="2043549419">
          <w:marLeft w:val="0"/>
          <w:marRight w:val="0"/>
          <w:marTop w:val="0"/>
          <w:marBottom w:val="0"/>
          <w:divBdr>
            <w:top w:val="none" w:sz="0" w:space="0" w:color="auto"/>
            <w:left w:val="none" w:sz="0" w:space="0" w:color="auto"/>
            <w:bottom w:val="none" w:sz="0" w:space="0" w:color="auto"/>
            <w:right w:val="none" w:sz="0" w:space="0" w:color="auto"/>
          </w:divBdr>
        </w:div>
        <w:div w:id="908423675">
          <w:marLeft w:val="0"/>
          <w:marRight w:val="0"/>
          <w:marTop w:val="0"/>
          <w:marBottom w:val="0"/>
          <w:divBdr>
            <w:top w:val="none" w:sz="0" w:space="0" w:color="auto"/>
            <w:left w:val="none" w:sz="0" w:space="0" w:color="auto"/>
            <w:bottom w:val="none" w:sz="0" w:space="0" w:color="auto"/>
            <w:right w:val="none" w:sz="0" w:space="0" w:color="auto"/>
          </w:divBdr>
        </w:div>
        <w:div w:id="1217425215">
          <w:marLeft w:val="0"/>
          <w:marRight w:val="0"/>
          <w:marTop w:val="0"/>
          <w:marBottom w:val="0"/>
          <w:divBdr>
            <w:top w:val="none" w:sz="0" w:space="0" w:color="auto"/>
            <w:left w:val="none" w:sz="0" w:space="0" w:color="auto"/>
            <w:bottom w:val="none" w:sz="0" w:space="0" w:color="auto"/>
            <w:right w:val="none" w:sz="0" w:space="0" w:color="auto"/>
          </w:divBdr>
        </w:div>
        <w:div w:id="1908489141">
          <w:marLeft w:val="0"/>
          <w:marRight w:val="0"/>
          <w:marTop w:val="0"/>
          <w:marBottom w:val="0"/>
          <w:divBdr>
            <w:top w:val="none" w:sz="0" w:space="0" w:color="auto"/>
            <w:left w:val="none" w:sz="0" w:space="0" w:color="auto"/>
            <w:bottom w:val="none" w:sz="0" w:space="0" w:color="auto"/>
            <w:right w:val="none" w:sz="0" w:space="0" w:color="auto"/>
          </w:divBdr>
        </w:div>
        <w:div w:id="1137720383">
          <w:marLeft w:val="0"/>
          <w:marRight w:val="0"/>
          <w:marTop w:val="0"/>
          <w:marBottom w:val="0"/>
          <w:divBdr>
            <w:top w:val="none" w:sz="0" w:space="0" w:color="auto"/>
            <w:left w:val="none" w:sz="0" w:space="0" w:color="auto"/>
            <w:bottom w:val="none" w:sz="0" w:space="0" w:color="auto"/>
            <w:right w:val="none" w:sz="0" w:space="0" w:color="auto"/>
          </w:divBdr>
        </w:div>
        <w:div w:id="1349790879">
          <w:marLeft w:val="0"/>
          <w:marRight w:val="0"/>
          <w:marTop w:val="0"/>
          <w:marBottom w:val="0"/>
          <w:divBdr>
            <w:top w:val="none" w:sz="0" w:space="0" w:color="auto"/>
            <w:left w:val="none" w:sz="0" w:space="0" w:color="auto"/>
            <w:bottom w:val="none" w:sz="0" w:space="0" w:color="auto"/>
            <w:right w:val="none" w:sz="0" w:space="0" w:color="auto"/>
          </w:divBdr>
        </w:div>
        <w:div w:id="1441799228">
          <w:marLeft w:val="0"/>
          <w:marRight w:val="0"/>
          <w:marTop w:val="0"/>
          <w:marBottom w:val="0"/>
          <w:divBdr>
            <w:top w:val="none" w:sz="0" w:space="0" w:color="auto"/>
            <w:left w:val="none" w:sz="0" w:space="0" w:color="auto"/>
            <w:bottom w:val="none" w:sz="0" w:space="0" w:color="auto"/>
            <w:right w:val="none" w:sz="0" w:space="0" w:color="auto"/>
          </w:divBdr>
        </w:div>
        <w:div w:id="825168353">
          <w:marLeft w:val="0"/>
          <w:marRight w:val="0"/>
          <w:marTop w:val="0"/>
          <w:marBottom w:val="0"/>
          <w:divBdr>
            <w:top w:val="none" w:sz="0" w:space="0" w:color="auto"/>
            <w:left w:val="none" w:sz="0" w:space="0" w:color="auto"/>
            <w:bottom w:val="none" w:sz="0" w:space="0" w:color="auto"/>
            <w:right w:val="none" w:sz="0" w:space="0" w:color="auto"/>
          </w:divBdr>
        </w:div>
        <w:div w:id="1911966806">
          <w:marLeft w:val="0"/>
          <w:marRight w:val="0"/>
          <w:marTop w:val="0"/>
          <w:marBottom w:val="0"/>
          <w:divBdr>
            <w:top w:val="none" w:sz="0" w:space="0" w:color="auto"/>
            <w:left w:val="none" w:sz="0" w:space="0" w:color="auto"/>
            <w:bottom w:val="none" w:sz="0" w:space="0" w:color="auto"/>
            <w:right w:val="none" w:sz="0" w:space="0" w:color="auto"/>
          </w:divBdr>
        </w:div>
        <w:div w:id="406147881">
          <w:marLeft w:val="0"/>
          <w:marRight w:val="0"/>
          <w:marTop w:val="0"/>
          <w:marBottom w:val="0"/>
          <w:divBdr>
            <w:top w:val="none" w:sz="0" w:space="0" w:color="auto"/>
            <w:left w:val="none" w:sz="0" w:space="0" w:color="auto"/>
            <w:bottom w:val="none" w:sz="0" w:space="0" w:color="auto"/>
            <w:right w:val="none" w:sz="0" w:space="0" w:color="auto"/>
          </w:divBdr>
        </w:div>
        <w:div w:id="2129928097">
          <w:marLeft w:val="0"/>
          <w:marRight w:val="0"/>
          <w:marTop w:val="0"/>
          <w:marBottom w:val="0"/>
          <w:divBdr>
            <w:top w:val="none" w:sz="0" w:space="0" w:color="auto"/>
            <w:left w:val="none" w:sz="0" w:space="0" w:color="auto"/>
            <w:bottom w:val="none" w:sz="0" w:space="0" w:color="auto"/>
            <w:right w:val="none" w:sz="0" w:space="0" w:color="auto"/>
          </w:divBdr>
        </w:div>
        <w:div w:id="1691030037">
          <w:marLeft w:val="0"/>
          <w:marRight w:val="0"/>
          <w:marTop w:val="0"/>
          <w:marBottom w:val="0"/>
          <w:divBdr>
            <w:top w:val="none" w:sz="0" w:space="0" w:color="auto"/>
            <w:left w:val="none" w:sz="0" w:space="0" w:color="auto"/>
            <w:bottom w:val="none" w:sz="0" w:space="0" w:color="auto"/>
            <w:right w:val="none" w:sz="0" w:space="0" w:color="auto"/>
          </w:divBdr>
        </w:div>
        <w:div w:id="1034504644">
          <w:marLeft w:val="0"/>
          <w:marRight w:val="0"/>
          <w:marTop w:val="0"/>
          <w:marBottom w:val="0"/>
          <w:divBdr>
            <w:top w:val="none" w:sz="0" w:space="0" w:color="auto"/>
            <w:left w:val="none" w:sz="0" w:space="0" w:color="auto"/>
            <w:bottom w:val="none" w:sz="0" w:space="0" w:color="auto"/>
            <w:right w:val="none" w:sz="0" w:space="0" w:color="auto"/>
          </w:divBdr>
        </w:div>
        <w:div w:id="1604024679">
          <w:marLeft w:val="0"/>
          <w:marRight w:val="0"/>
          <w:marTop w:val="0"/>
          <w:marBottom w:val="0"/>
          <w:divBdr>
            <w:top w:val="none" w:sz="0" w:space="0" w:color="auto"/>
            <w:left w:val="none" w:sz="0" w:space="0" w:color="auto"/>
            <w:bottom w:val="none" w:sz="0" w:space="0" w:color="auto"/>
            <w:right w:val="none" w:sz="0" w:space="0" w:color="auto"/>
          </w:divBdr>
        </w:div>
        <w:div w:id="439297338">
          <w:marLeft w:val="0"/>
          <w:marRight w:val="0"/>
          <w:marTop w:val="0"/>
          <w:marBottom w:val="0"/>
          <w:divBdr>
            <w:top w:val="none" w:sz="0" w:space="0" w:color="auto"/>
            <w:left w:val="none" w:sz="0" w:space="0" w:color="auto"/>
            <w:bottom w:val="none" w:sz="0" w:space="0" w:color="auto"/>
            <w:right w:val="none" w:sz="0" w:space="0" w:color="auto"/>
          </w:divBdr>
        </w:div>
        <w:div w:id="1148786956">
          <w:marLeft w:val="0"/>
          <w:marRight w:val="0"/>
          <w:marTop w:val="0"/>
          <w:marBottom w:val="0"/>
          <w:divBdr>
            <w:top w:val="none" w:sz="0" w:space="0" w:color="auto"/>
            <w:left w:val="none" w:sz="0" w:space="0" w:color="auto"/>
            <w:bottom w:val="none" w:sz="0" w:space="0" w:color="auto"/>
            <w:right w:val="none" w:sz="0" w:space="0" w:color="auto"/>
          </w:divBdr>
        </w:div>
        <w:div w:id="1999193014">
          <w:marLeft w:val="0"/>
          <w:marRight w:val="0"/>
          <w:marTop w:val="0"/>
          <w:marBottom w:val="0"/>
          <w:divBdr>
            <w:top w:val="none" w:sz="0" w:space="0" w:color="auto"/>
            <w:left w:val="none" w:sz="0" w:space="0" w:color="auto"/>
            <w:bottom w:val="none" w:sz="0" w:space="0" w:color="auto"/>
            <w:right w:val="none" w:sz="0" w:space="0" w:color="auto"/>
          </w:divBdr>
        </w:div>
      </w:divsChild>
    </w:div>
    <w:div w:id="1162891732">
      <w:bodyDiv w:val="1"/>
      <w:marLeft w:val="0"/>
      <w:marRight w:val="0"/>
      <w:marTop w:val="0"/>
      <w:marBottom w:val="0"/>
      <w:divBdr>
        <w:top w:val="none" w:sz="0" w:space="0" w:color="auto"/>
        <w:left w:val="none" w:sz="0" w:space="0" w:color="auto"/>
        <w:bottom w:val="none" w:sz="0" w:space="0" w:color="auto"/>
        <w:right w:val="none" w:sz="0" w:space="0" w:color="auto"/>
      </w:divBdr>
    </w:div>
    <w:div w:id="1249540746">
      <w:bodyDiv w:val="1"/>
      <w:marLeft w:val="0"/>
      <w:marRight w:val="0"/>
      <w:marTop w:val="0"/>
      <w:marBottom w:val="0"/>
      <w:divBdr>
        <w:top w:val="none" w:sz="0" w:space="0" w:color="auto"/>
        <w:left w:val="none" w:sz="0" w:space="0" w:color="auto"/>
        <w:bottom w:val="none" w:sz="0" w:space="0" w:color="auto"/>
        <w:right w:val="none" w:sz="0" w:space="0" w:color="auto"/>
      </w:divBdr>
    </w:div>
    <w:div w:id="1590458076">
      <w:bodyDiv w:val="1"/>
      <w:marLeft w:val="0"/>
      <w:marRight w:val="0"/>
      <w:marTop w:val="0"/>
      <w:marBottom w:val="0"/>
      <w:divBdr>
        <w:top w:val="none" w:sz="0" w:space="0" w:color="auto"/>
        <w:left w:val="none" w:sz="0" w:space="0" w:color="auto"/>
        <w:bottom w:val="none" w:sz="0" w:space="0" w:color="auto"/>
        <w:right w:val="none" w:sz="0" w:space="0" w:color="auto"/>
      </w:divBdr>
    </w:div>
    <w:div w:id="19522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01C21-56D5-4C4C-B7B2-75E3BB5F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1731</Words>
  <Characters>9523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valentina peña</cp:lastModifiedBy>
  <cp:revision>2</cp:revision>
  <cp:lastPrinted>2012-08-10T16:50:00Z</cp:lastPrinted>
  <dcterms:created xsi:type="dcterms:W3CDTF">2024-01-17T01:45:00Z</dcterms:created>
  <dcterms:modified xsi:type="dcterms:W3CDTF">2024-01-17T01:45:00Z</dcterms:modified>
</cp:coreProperties>
</file>