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0C" w:rsidRPr="001A1A96" w:rsidRDefault="009D7A2F" w:rsidP="001A1A96">
      <w:pPr>
        <w:spacing w:line="276" w:lineRule="auto"/>
        <w:jc w:val="both"/>
        <w:rPr>
          <w:rFonts w:ascii="Tahoma" w:hAnsi="Tahoma" w:cs="Tahoma"/>
          <w:b/>
          <w:lang w:val="es-MX"/>
        </w:rPr>
      </w:pPr>
      <w:r w:rsidRPr="001A1A96">
        <w:rPr>
          <w:rFonts w:ascii="Tahoma" w:hAnsi="Tahoma" w:cs="Tahoma"/>
          <w:b/>
          <w:lang w:val="es-MX"/>
        </w:rPr>
        <w:t>ACTUALIZACIÓN LIQUIDACIÓN:</w:t>
      </w:r>
    </w:p>
    <w:p w:rsidR="009D7A2F" w:rsidRPr="001A1A96" w:rsidRDefault="009D7A2F" w:rsidP="001A1A96">
      <w:pPr>
        <w:spacing w:line="276" w:lineRule="auto"/>
        <w:jc w:val="both"/>
        <w:rPr>
          <w:rFonts w:ascii="Tahoma" w:hAnsi="Tahoma" w:cs="Tahoma"/>
          <w:lang w:val="es-MX"/>
        </w:rPr>
      </w:pPr>
      <w:r w:rsidRPr="001A1A96">
        <w:rPr>
          <w:rFonts w:ascii="Tahoma" w:hAnsi="Tahoma" w:cs="Tahoma"/>
          <w:lang w:val="es-MX"/>
        </w:rPr>
        <w:t>Conforme a lo solicitado, se procede a actualizar la liquidación objetiva:</w:t>
      </w:r>
    </w:p>
    <w:p w:rsidR="009D7A2F" w:rsidRPr="001A1A96" w:rsidRDefault="009D7A2F" w:rsidP="001A1A96">
      <w:pPr>
        <w:spacing w:line="276" w:lineRule="auto"/>
        <w:jc w:val="both"/>
        <w:rPr>
          <w:rFonts w:ascii="Tahoma" w:hAnsi="Tahoma" w:cs="Tahoma"/>
          <w:lang w:val="es-MX"/>
        </w:rPr>
      </w:pPr>
      <w:r w:rsidRPr="001A1A96">
        <w:rPr>
          <w:rFonts w:ascii="Tahoma" w:hAnsi="Tahoma" w:cs="Tahoma"/>
          <w:b/>
          <w:lang w:val="es-MX"/>
        </w:rPr>
        <w:t>PERJUICIOS MORALES:</w:t>
      </w:r>
      <w:r w:rsidRPr="001A1A96">
        <w:rPr>
          <w:rFonts w:ascii="Tahoma" w:hAnsi="Tahoma" w:cs="Tahoma"/>
          <w:lang w:val="es-MX"/>
        </w:rPr>
        <w:t xml:space="preserve"> Como liquidación de perjuicios por concepto de perjuicios morales, se debe tener en cuenta que la víctima directa del daño (Ofelia Guaraca Salazar) falleció. En tal virtud, se deben tener en cuenta los baremos fijados por la jurisprudencia del Consejo de Estado para este tipo de eventos (muerte).</w:t>
      </w:r>
    </w:p>
    <w:p w:rsidR="009D7A2F" w:rsidRPr="001A1A96" w:rsidRDefault="009D7A2F" w:rsidP="001A1A96">
      <w:pPr>
        <w:spacing w:line="276" w:lineRule="auto"/>
        <w:jc w:val="both"/>
        <w:rPr>
          <w:rFonts w:ascii="Tahoma" w:hAnsi="Tahoma" w:cs="Tahoma"/>
          <w:b/>
          <w:lang w:val="es-MX"/>
        </w:rPr>
      </w:pPr>
      <w:r w:rsidRPr="001A1A96">
        <w:rPr>
          <w:rFonts w:ascii="Tahoma" w:hAnsi="Tahoma" w:cs="Tahoma"/>
          <w:lang w:val="es-MX"/>
        </w:rPr>
        <w:t xml:space="preserve">En favor de Sandra Liliana Guaraca Salazar en calidad de hija de la víctima directa, la suma de </w:t>
      </w:r>
      <w:r w:rsidRPr="001A1A96">
        <w:rPr>
          <w:rFonts w:ascii="Tahoma" w:hAnsi="Tahoma" w:cs="Tahoma"/>
          <w:b/>
          <w:lang w:val="es-MX"/>
        </w:rPr>
        <w:t>100 SMLMV.</w:t>
      </w:r>
    </w:p>
    <w:p w:rsidR="009D7A2F" w:rsidRPr="001A1A96" w:rsidRDefault="009D7A2F" w:rsidP="001A1A96">
      <w:pPr>
        <w:spacing w:line="276" w:lineRule="auto"/>
        <w:jc w:val="both"/>
        <w:rPr>
          <w:rFonts w:ascii="Tahoma" w:hAnsi="Tahoma" w:cs="Tahoma"/>
          <w:lang w:val="es-MX"/>
        </w:rPr>
      </w:pPr>
      <w:r w:rsidRPr="001A1A96">
        <w:rPr>
          <w:rFonts w:ascii="Tahoma" w:hAnsi="Tahoma" w:cs="Tahoma"/>
          <w:lang w:val="es-MX"/>
        </w:rPr>
        <w:t xml:space="preserve">En favor de Mauricio Guaraca Salazar en calidad de hijo de la víctima directa, la suma de </w:t>
      </w:r>
      <w:r w:rsidRPr="001A1A96">
        <w:rPr>
          <w:rFonts w:ascii="Tahoma" w:hAnsi="Tahoma" w:cs="Tahoma"/>
          <w:b/>
          <w:lang w:val="es-MX"/>
        </w:rPr>
        <w:t>100 SMLMV</w:t>
      </w:r>
      <w:r w:rsidRPr="001A1A96">
        <w:rPr>
          <w:rFonts w:ascii="Tahoma" w:hAnsi="Tahoma" w:cs="Tahoma"/>
          <w:lang w:val="es-MX"/>
        </w:rPr>
        <w:t>.</w:t>
      </w:r>
    </w:p>
    <w:p w:rsidR="009D7A2F" w:rsidRPr="001A1A96" w:rsidRDefault="009D7A2F" w:rsidP="001A1A96">
      <w:pPr>
        <w:spacing w:line="276" w:lineRule="auto"/>
        <w:jc w:val="both"/>
        <w:rPr>
          <w:rFonts w:ascii="Tahoma" w:hAnsi="Tahoma" w:cs="Tahoma"/>
          <w:b/>
          <w:lang w:val="es-MX"/>
        </w:rPr>
      </w:pPr>
      <w:r w:rsidRPr="001A1A96">
        <w:rPr>
          <w:rFonts w:ascii="Tahoma" w:hAnsi="Tahoma" w:cs="Tahoma"/>
          <w:lang w:val="es-MX"/>
        </w:rPr>
        <w:t xml:space="preserve">En favor de </w:t>
      </w:r>
      <w:proofErr w:type="spellStart"/>
      <w:r w:rsidRPr="001A1A96">
        <w:rPr>
          <w:rFonts w:ascii="Tahoma" w:hAnsi="Tahoma" w:cs="Tahoma"/>
          <w:lang w:val="es-MX"/>
        </w:rPr>
        <w:t>Leidy</w:t>
      </w:r>
      <w:proofErr w:type="spellEnd"/>
      <w:r w:rsidRPr="001A1A96">
        <w:rPr>
          <w:rFonts w:ascii="Tahoma" w:hAnsi="Tahoma" w:cs="Tahoma"/>
          <w:lang w:val="es-MX"/>
        </w:rPr>
        <w:t xml:space="preserve"> Johana Guaraca Salazar en calidad de hija de la víctima directa, la suma de </w:t>
      </w:r>
      <w:r w:rsidRPr="001A1A96">
        <w:rPr>
          <w:rFonts w:ascii="Tahoma" w:hAnsi="Tahoma" w:cs="Tahoma"/>
          <w:b/>
          <w:lang w:val="es-MX"/>
        </w:rPr>
        <w:t>100 SMLMV.</w:t>
      </w:r>
    </w:p>
    <w:p w:rsidR="009D7A2F" w:rsidRPr="001A1A96" w:rsidRDefault="009D7A2F" w:rsidP="001A1A96">
      <w:pPr>
        <w:spacing w:line="276" w:lineRule="auto"/>
        <w:jc w:val="both"/>
        <w:rPr>
          <w:rFonts w:ascii="Tahoma" w:hAnsi="Tahoma" w:cs="Tahoma"/>
          <w:b/>
          <w:lang w:val="es-MX"/>
        </w:rPr>
      </w:pPr>
      <w:r w:rsidRPr="001A1A96">
        <w:rPr>
          <w:rFonts w:ascii="Tahoma" w:hAnsi="Tahoma" w:cs="Tahoma"/>
          <w:lang w:val="es-MX"/>
        </w:rPr>
        <w:t xml:space="preserve">En favor de Álvaro Guaraca Salazar en calidad de hijo de la víctima directa, la suma de </w:t>
      </w:r>
      <w:r w:rsidRPr="001A1A96">
        <w:rPr>
          <w:rFonts w:ascii="Tahoma" w:hAnsi="Tahoma" w:cs="Tahoma"/>
          <w:b/>
          <w:lang w:val="es-MX"/>
        </w:rPr>
        <w:t>100 SMLMV.</w:t>
      </w:r>
    </w:p>
    <w:p w:rsidR="009D7A2F" w:rsidRPr="001A1A96" w:rsidRDefault="009D7A2F" w:rsidP="001A1A96">
      <w:pPr>
        <w:spacing w:line="276" w:lineRule="auto"/>
        <w:jc w:val="both"/>
        <w:rPr>
          <w:rFonts w:ascii="Tahoma" w:hAnsi="Tahoma" w:cs="Tahoma"/>
          <w:b/>
          <w:lang w:val="es-MX"/>
        </w:rPr>
      </w:pPr>
      <w:r w:rsidRPr="001A1A96">
        <w:rPr>
          <w:rFonts w:ascii="Tahoma" w:hAnsi="Tahoma" w:cs="Tahoma"/>
          <w:lang w:val="es-MX"/>
        </w:rPr>
        <w:t xml:space="preserve">En favor de John Guaraca Salazar en calidad de hijo de la víctima directa, la suma de </w:t>
      </w:r>
      <w:r w:rsidRPr="001A1A96">
        <w:rPr>
          <w:rFonts w:ascii="Tahoma" w:hAnsi="Tahoma" w:cs="Tahoma"/>
          <w:b/>
          <w:lang w:val="es-MX"/>
        </w:rPr>
        <w:t>100 SMLMV.</w:t>
      </w:r>
    </w:p>
    <w:p w:rsidR="009D7A2F" w:rsidRPr="001A1A96" w:rsidRDefault="009D7A2F" w:rsidP="001A1A96">
      <w:pPr>
        <w:spacing w:line="276" w:lineRule="auto"/>
        <w:jc w:val="both"/>
        <w:rPr>
          <w:rFonts w:ascii="Tahoma" w:hAnsi="Tahoma" w:cs="Tahoma"/>
          <w:lang w:val="es-MX"/>
        </w:rPr>
      </w:pPr>
      <w:r w:rsidRPr="001A1A96">
        <w:rPr>
          <w:rFonts w:ascii="Tahoma" w:hAnsi="Tahoma" w:cs="Tahoma"/>
          <w:lang w:val="es-MX"/>
        </w:rPr>
        <w:t xml:space="preserve">En favor de Fredy Guaraca Salazar en calidad de hijo de la víctima directa, la suma de </w:t>
      </w:r>
      <w:r w:rsidRPr="001A1A96">
        <w:rPr>
          <w:rFonts w:ascii="Tahoma" w:hAnsi="Tahoma" w:cs="Tahoma"/>
          <w:b/>
          <w:lang w:val="es-MX"/>
        </w:rPr>
        <w:t>100 SMLMV</w:t>
      </w:r>
      <w:r w:rsidRPr="001A1A96">
        <w:rPr>
          <w:rFonts w:ascii="Tahoma" w:hAnsi="Tahoma" w:cs="Tahoma"/>
          <w:lang w:val="es-MX"/>
        </w:rPr>
        <w:t>.</w:t>
      </w:r>
    </w:p>
    <w:p w:rsidR="009D7A2F" w:rsidRPr="001A1A96" w:rsidRDefault="009D7A2F" w:rsidP="001A1A96">
      <w:pPr>
        <w:spacing w:line="276" w:lineRule="auto"/>
        <w:jc w:val="both"/>
        <w:rPr>
          <w:rFonts w:ascii="Tahoma" w:hAnsi="Tahoma" w:cs="Tahoma"/>
          <w:lang w:val="es-MX"/>
        </w:rPr>
      </w:pPr>
      <w:r w:rsidRPr="001A1A96">
        <w:rPr>
          <w:rFonts w:ascii="Tahoma" w:hAnsi="Tahoma" w:cs="Tahoma"/>
          <w:lang w:val="es-MX"/>
        </w:rPr>
        <w:t xml:space="preserve">En favor de Obdulio Ardila Guaraca en calidad de hijo de la víctima directa, la suma de </w:t>
      </w:r>
      <w:r w:rsidRPr="001A1A96">
        <w:rPr>
          <w:rFonts w:ascii="Tahoma" w:hAnsi="Tahoma" w:cs="Tahoma"/>
          <w:b/>
          <w:lang w:val="es-MX"/>
        </w:rPr>
        <w:t>100 SMLMV</w:t>
      </w:r>
      <w:r w:rsidRPr="001A1A96">
        <w:rPr>
          <w:rFonts w:ascii="Tahoma" w:hAnsi="Tahoma" w:cs="Tahoma"/>
          <w:lang w:val="es-MX"/>
        </w:rPr>
        <w:t>.</w:t>
      </w:r>
    </w:p>
    <w:p w:rsidR="009D7A2F" w:rsidRPr="001A1A96" w:rsidRDefault="009D7A2F" w:rsidP="001A1A96">
      <w:pPr>
        <w:spacing w:line="276" w:lineRule="auto"/>
        <w:jc w:val="both"/>
        <w:rPr>
          <w:rFonts w:ascii="Tahoma" w:hAnsi="Tahoma" w:cs="Tahoma"/>
          <w:lang w:val="es-MX"/>
        </w:rPr>
      </w:pPr>
      <w:r w:rsidRPr="001A1A96">
        <w:rPr>
          <w:rFonts w:ascii="Tahoma" w:hAnsi="Tahoma" w:cs="Tahoma"/>
          <w:lang w:val="es-MX"/>
        </w:rPr>
        <w:t xml:space="preserve">En favor de </w:t>
      </w:r>
      <w:proofErr w:type="spellStart"/>
      <w:r w:rsidRPr="001A1A96">
        <w:rPr>
          <w:rFonts w:ascii="Tahoma" w:hAnsi="Tahoma" w:cs="Tahoma"/>
          <w:lang w:val="es-MX"/>
        </w:rPr>
        <w:t>Yulieth</w:t>
      </w:r>
      <w:proofErr w:type="spellEnd"/>
      <w:r w:rsidRPr="001A1A96">
        <w:rPr>
          <w:rFonts w:ascii="Tahoma" w:hAnsi="Tahoma" w:cs="Tahoma"/>
          <w:lang w:val="es-MX"/>
        </w:rPr>
        <w:t xml:space="preserve"> Ardila Guaraca en calidad de hija de la víctima directa, la suma de </w:t>
      </w:r>
      <w:r w:rsidRPr="001A1A96">
        <w:rPr>
          <w:rFonts w:ascii="Tahoma" w:hAnsi="Tahoma" w:cs="Tahoma"/>
          <w:b/>
          <w:lang w:val="es-MX"/>
        </w:rPr>
        <w:t>100 SMLMV</w:t>
      </w:r>
      <w:r w:rsidRPr="001A1A96">
        <w:rPr>
          <w:rFonts w:ascii="Tahoma" w:hAnsi="Tahoma" w:cs="Tahoma"/>
          <w:lang w:val="es-MX"/>
        </w:rPr>
        <w:t>.</w:t>
      </w:r>
    </w:p>
    <w:p w:rsidR="009D7A2F" w:rsidRPr="001A1A96" w:rsidRDefault="009D7A2F" w:rsidP="001A1A96">
      <w:pPr>
        <w:spacing w:line="276" w:lineRule="auto"/>
        <w:jc w:val="both"/>
        <w:rPr>
          <w:rFonts w:ascii="Tahoma" w:hAnsi="Tahoma" w:cs="Tahoma"/>
          <w:b/>
          <w:lang w:val="es-MX"/>
        </w:rPr>
      </w:pPr>
      <w:r w:rsidRPr="001A1A96">
        <w:rPr>
          <w:rFonts w:ascii="Tahoma" w:hAnsi="Tahoma" w:cs="Tahoma"/>
          <w:lang w:val="es-MX"/>
        </w:rPr>
        <w:t xml:space="preserve">En favor de María </w:t>
      </w:r>
      <w:proofErr w:type="spellStart"/>
      <w:r w:rsidRPr="001A1A96">
        <w:rPr>
          <w:rFonts w:ascii="Tahoma" w:hAnsi="Tahoma" w:cs="Tahoma"/>
          <w:lang w:val="es-MX"/>
        </w:rPr>
        <w:t>Derli</w:t>
      </w:r>
      <w:proofErr w:type="spellEnd"/>
      <w:r w:rsidRPr="001A1A96">
        <w:rPr>
          <w:rFonts w:ascii="Tahoma" w:hAnsi="Tahoma" w:cs="Tahoma"/>
          <w:lang w:val="es-MX"/>
        </w:rPr>
        <w:t xml:space="preserve"> Ardila Guaraca en calidad de hija de la víctima directa, la suma de </w:t>
      </w:r>
      <w:r w:rsidRPr="001A1A96">
        <w:rPr>
          <w:rFonts w:ascii="Tahoma" w:hAnsi="Tahoma" w:cs="Tahoma"/>
          <w:b/>
          <w:lang w:val="es-MX"/>
        </w:rPr>
        <w:t>100 SMLMV.</w:t>
      </w:r>
    </w:p>
    <w:p w:rsidR="009D7A2F" w:rsidRPr="001A1A96" w:rsidRDefault="006F6B34" w:rsidP="001A1A96">
      <w:pPr>
        <w:spacing w:line="276" w:lineRule="auto"/>
        <w:jc w:val="both"/>
        <w:rPr>
          <w:rFonts w:ascii="Tahoma" w:hAnsi="Tahoma" w:cs="Tahoma"/>
          <w:lang w:val="es-MX"/>
        </w:rPr>
      </w:pPr>
      <w:r w:rsidRPr="001A1A96">
        <w:rPr>
          <w:rFonts w:ascii="Tahoma" w:hAnsi="Tahoma" w:cs="Tahoma"/>
          <w:lang w:val="es-MX"/>
        </w:rPr>
        <w:t xml:space="preserve">En favor de Obdulio Ardila Hernández en calidad de compañero permanente y/o cónyuge de la víctima directa, la suma de </w:t>
      </w:r>
      <w:r w:rsidRPr="001A1A96">
        <w:rPr>
          <w:rFonts w:ascii="Tahoma" w:hAnsi="Tahoma" w:cs="Tahoma"/>
          <w:b/>
          <w:lang w:val="es-MX"/>
        </w:rPr>
        <w:t>100 SMLMV</w:t>
      </w:r>
      <w:r w:rsidRPr="001A1A96">
        <w:rPr>
          <w:rFonts w:ascii="Tahoma" w:hAnsi="Tahoma" w:cs="Tahoma"/>
          <w:lang w:val="es-MX"/>
        </w:rPr>
        <w:t>.</w:t>
      </w:r>
    </w:p>
    <w:p w:rsidR="006F6B34" w:rsidRPr="001A1A96" w:rsidRDefault="006F6B34" w:rsidP="001A1A96">
      <w:pPr>
        <w:spacing w:line="276" w:lineRule="auto"/>
        <w:jc w:val="both"/>
        <w:rPr>
          <w:rFonts w:ascii="Tahoma" w:hAnsi="Tahoma" w:cs="Tahoma"/>
          <w:b/>
          <w:lang w:val="es-MX"/>
        </w:rPr>
      </w:pPr>
      <w:r w:rsidRPr="001A1A96">
        <w:rPr>
          <w:rFonts w:ascii="Tahoma" w:hAnsi="Tahoma" w:cs="Tahoma"/>
          <w:lang w:val="es-MX"/>
        </w:rPr>
        <w:t xml:space="preserve">En favor de Lourdes Salazar de Guaraca en calidad de madre de la víctima directa, la suma de </w:t>
      </w:r>
      <w:r w:rsidRPr="001A1A96">
        <w:rPr>
          <w:rFonts w:ascii="Tahoma" w:hAnsi="Tahoma" w:cs="Tahoma"/>
          <w:b/>
          <w:lang w:val="es-MX"/>
        </w:rPr>
        <w:t>100 SMLMV.</w:t>
      </w:r>
    </w:p>
    <w:p w:rsidR="006F6B34" w:rsidRPr="001A1A96" w:rsidRDefault="006F6B34" w:rsidP="001A1A96">
      <w:pPr>
        <w:spacing w:line="276" w:lineRule="auto"/>
        <w:jc w:val="both"/>
        <w:rPr>
          <w:rFonts w:ascii="Tahoma" w:hAnsi="Tahoma" w:cs="Tahoma"/>
          <w:lang w:val="es-MX"/>
        </w:rPr>
      </w:pPr>
      <w:r w:rsidRPr="001A1A96">
        <w:rPr>
          <w:rFonts w:ascii="Tahoma" w:hAnsi="Tahoma" w:cs="Tahoma"/>
          <w:lang w:val="es-MX"/>
        </w:rPr>
        <w:t xml:space="preserve">En favor de Lilia Guaraca Salazar en calidad de hermana de la víctima directa, la suma de </w:t>
      </w:r>
      <w:r w:rsidRPr="001A1A96">
        <w:rPr>
          <w:rFonts w:ascii="Tahoma" w:hAnsi="Tahoma" w:cs="Tahoma"/>
          <w:b/>
          <w:lang w:val="es-MX"/>
        </w:rPr>
        <w:t>50 SMLMV</w:t>
      </w:r>
      <w:r w:rsidRPr="001A1A96">
        <w:rPr>
          <w:rFonts w:ascii="Tahoma" w:hAnsi="Tahoma" w:cs="Tahoma"/>
          <w:lang w:val="es-MX"/>
        </w:rPr>
        <w:t>.</w:t>
      </w:r>
    </w:p>
    <w:p w:rsidR="006F6B34" w:rsidRPr="001A1A96" w:rsidRDefault="006F6B34" w:rsidP="001A1A96">
      <w:pPr>
        <w:spacing w:line="276" w:lineRule="auto"/>
        <w:jc w:val="both"/>
        <w:rPr>
          <w:rFonts w:ascii="Tahoma" w:hAnsi="Tahoma" w:cs="Tahoma"/>
          <w:b/>
          <w:lang w:val="es-MX"/>
        </w:rPr>
      </w:pPr>
      <w:r w:rsidRPr="001A1A96">
        <w:rPr>
          <w:rFonts w:ascii="Tahoma" w:hAnsi="Tahoma" w:cs="Tahoma"/>
          <w:lang w:val="es-MX"/>
        </w:rPr>
        <w:t xml:space="preserve">En favor de Cecilia Guaraca Salazar en calidad de hermana de la víctima directa, la suma de </w:t>
      </w:r>
      <w:r w:rsidRPr="001A1A96">
        <w:rPr>
          <w:rFonts w:ascii="Tahoma" w:hAnsi="Tahoma" w:cs="Tahoma"/>
          <w:b/>
          <w:lang w:val="es-MX"/>
        </w:rPr>
        <w:t>50 SMLMV.</w:t>
      </w:r>
    </w:p>
    <w:p w:rsidR="006F6B34" w:rsidRPr="001A1A96" w:rsidRDefault="006F6B34" w:rsidP="001A1A96">
      <w:pPr>
        <w:spacing w:line="276" w:lineRule="auto"/>
        <w:jc w:val="both"/>
        <w:rPr>
          <w:rFonts w:ascii="Tahoma" w:hAnsi="Tahoma" w:cs="Tahoma"/>
          <w:b/>
          <w:lang w:val="es-MX"/>
        </w:rPr>
      </w:pPr>
      <w:r w:rsidRPr="001A1A96">
        <w:rPr>
          <w:rFonts w:ascii="Tahoma" w:hAnsi="Tahoma" w:cs="Tahoma"/>
          <w:lang w:val="es-MX"/>
        </w:rPr>
        <w:t xml:space="preserve">En favor de Rubiela Guaraca Salazar en calidad de hermana de la víctima directa, la suma de </w:t>
      </w:r>
      <w:r w:rsidRPr="001A1A96">
        <w:rPr>
          <w:rFonts w:ascii="Tahoma" w:hAnsi="Tahoma" w:cs="Tahoma"/>
          <w:b/>
          <w:lang w:val="es-MX"/>
        </w:rPr>
        <w:t>50 SMLMV.</w:t>
      </w:r>
    </w:p>
    <w:p w:rsidR="006F6B34" w:rsidRPr="001A1A96" w:rsidRDefault="006F6B34" w:rsidP="001A1A96">
      <w:pPr>
        <w:spacing w:line="276" w:lineRule="auto"/>
        <w:jc w:val="both"/>
        <w:rPr>
          <w:rFonts w:ascii="Tahoma" w:hAnsi="Tahoma" w:cs="Tahoma"/>
          <w:b/>
          <w:lang w:val="es-MX"/>
        </w:rPr>
      </w:pPr>
      <w:r w:rsidRPr="001A1A96">
        <w:rPr>
          <w:rFonts w:ascii="Tahoma" w:hAnsi="Tahoma" w:cs="Tahoma"/>
          <w:lang w:val="es-MX"/>
        </w:rPr>
        <w:lastRenderedPageBreak/>
        <w:t xml:space="preserve">En favor de María Betty Guaraca Salazar en calidad de hermana de la víctima directa, la suma de </w:t>
      </w:r>
      <w:r w:rsidRPr="001A1A96">
        <w:rPr>
          <w:rFonts w:ascii="Tahoma" w:hAnsi="Tahoma" w:cs="Tahoma"/>
          <w:b/>
          <w:lang w:val="es-MX"/>
        </w:rPr>
        <w:t>50 SMLMV.</w:t>
      </w:r>
    </w:p>
    <w:p w:rsidR="006F6B34" w:rsidRPr="001A1A96" w:rsidRDefault="006F6B34" w:rsidP="001A1A96">
      <w:pPr>
        <w:spacing w:line="276" w:lineRule="auto"/>
        <w:jc w:val="both"/>
        <w:rPr>
          <w:rFonts w:ascii="Tahoma" w:hAnsi="Tahoma" w:cs="Tahoma"/>
          <w:b/>
          <w:lang w:val="es-MX"/>
        </w:rPr>
      </w:pPr>
      <w:r w:rsidRPr="001A1A96">
        <w:rPr>
          <w:rFonts w:ascii="Tahoma" w:hAnsi="Tahoma" w:cs="Tahoma"/>
          <w:lang w:val="es-MX"/>
        </w:rPr>
        <w:t xml:space="preserve">En favor de David Guaraca Salazar en calidad de hermano de la víctima directa, la suma de </w:t>
      </w:r>
      <w:r w:rsidRPr="001A1A96">
        <w:rPr>
          <w:rFonts w:ascii="Tahoma" w:hAnsi="Tahoma" w:cs="Tahoma"/>
          <w:b/>
          <w:lang w:val="es-MX"/>
        </w:rPr>
        <w:t>50 SMLMV.</w:t>
      </w:r>
    </w:p>
    <w:p w:rsidR="006F6B34" w:rsidRPr="001A1A96" w:rsidRDefault="006F6B34" w:rsidP="001A1A96">
      <w:pPr>
        <w:spacing w:line="276" w:lineRule="auto"/>
        <w:jc w:val="both"/>
        <w:rPr>
          <w:rFonts w:ascii="Tahoma" w:hAnsi="Tahoma" w:cs="Tahoma"/>
          <w:b/>
          <w:lang w:val="es-MX"/>
        </w:rPr>
      </w:pPr>
      <w:r w:rsidRPr="001A1A96">
        <w:rPr>
          <w:rFonts w:ascii="Tahoma" w:hAnsi="Tahoma" w:cs="Tahoma"/>
          <w:lang w:val="es-MX"/>
        </w:rPr>
        <w:t xml:space="preserve">En favor de Luz Mary Guaraca Salazar en calidad de hermana de la víctima directa, la suma de </w:t>
      </w:r>
      <w:r w:rsidRPr="001A1A96">
        <w:rPr>
          <w:rFonts w:ascii="Tahoma" w:hAnsi="Tahoma" w:cs="Tahoma"/>
          <w:b/>
          <w:lang w:val="es-MX"/>
        </w:rPr>
        <w:t>50 SMLMV.</w:t>
      </w:r>
    </w:p>
    <w:p w:rsidR="006F6B34" w:rsidRPr="001A1A96" w:rsidRDefault="006F6B34" w:rsidP="001A1A96">
      <w:pPr>
        <w:spacing w:line="276" w:lineRule="auto"/>
        <w:jc w:val="both"/>
        <w:rPr>
          <w:rFonts w:ascii="Tahoma" w:hAnsi="Tahoma" w:cs="Tahoma"/>
          <w:b/>
          <w:lang w:val="es-MX"/>
        </w:rPr>
      </w:pPr>
      <w:r w:rsidRPr="001A1A96">
        <w:rPr>
          <w:rFonts w:ascii="Tahoma" w:hAnsi="Tahoma" w:cs="Tahoma"/>
          <w:lang w:val="es-MX"/>
        </w:rPr>
        <w:t xml:space="preserve">En favor de Nelly Guaraca Salazar en calidad de hermana de la víctima directa, la suma de </w:t>
      </w:r>
      <w:r w:rsidRPr="001A1A96">
        <w:rPr>
          <w:rFonts w:ascii="Tahoma" w:hAnsi="Tahoma" w:cs="Tahoma"/>
          <w:b/>
          <w:lang w:val="es-MX"/>
        </w:rPr>
        <w:t>50 SMLMV.</w:t>
      </w:r>
    </w:p>
    <w:p w:rsidR="006F6B34" w:rsidRPr="001A1A96" w:rsidRDefault="006F6B34" w:rsidP="001A1A96">
      <w:pPr>
        <w:spacing w:line="276" w:lineRule="auto"/>
        <w:jc w:val="both"/>
        <w:rPr>
          <w:rFonts w:ascii="Tahoma" w:hAnsi="Tahoma" w:cs="Tahoma"/>
          <w:b/>
          <w:lang w:val="es-MX"/>
        </w:rPr>
      </w:pPr>
      <w:r w:rsidRPr="001A1A96">
        <w:rPr>
          <w:rFonts w:ascii="Tahoma" w:hAnsi="Tahoma" w:cs="Tahoma"/>
          <w:lang w:val="es-MX"/>
        </w:rPr>
        <w:t xml:space="preserve">En favor de </w:t>
      </w:r>
      <w:proofErr w:type="spellStart"/>
      <w:r w:rsidRPr="001A1A96">
        <w:rPr>
          <w:rFonts w:ascii="Tahoma" w:hAnsi="Tahoma" w:cs="Tahoma"/>
          <w:lang w:val="es-MX"/>
        </w:rPr>
        <w:t>Jolman</w:t>
      </w:r>
      <w:proofErr w:type="spellEnd"/>
      <w:r w:rsidRPr="001A1A96">
        <w:rPr>
          <w:rFonts w:ascii="Tahoma" w:hAnsi="Tahoma" w:cs="Tahoma"/>
          <w:lang w:val="es-MX"/>
        </w:rPr>
        <w:t xml:space="preserve"> Guaraca Salazar en calidad de hermano de la víctima directa, la suma de </w:t>
      </w:r>
      <w:r w:rsidRPr="001A1A96">
        <w:rPr>
          <w:rFonts w:ascii="Tahoma" w:hAnsi="Tahoma" w:cs="Tahoma"/>
          <w:b/>
          <w:lang w:val="es-MX"/>
        </w:rPr>
        <w:t>50 SMLMV.</w:t>
      </w:r>
    </w:p>
    <w:p w:rsidR="006F6B34" w:rsidRPr="001A1A96" w:rsidRDefault="006F6B34" w:rsidP="001A1A96">
      <w:pPr>
        <w:spacing w:line="276" w:lineRule="auto"/>
        <w:jc w:val="both"/>
        <w:rPr>
          <w:rFonts w:ascii="Tahoma" w:hAnsi="Tahoma" w:cs="Tahoma"/>
          <w:b/>
          <w:lang w:val="es-MX"/>
        </w:rPr>
      </w:pPr>
      <w:r w:rsidRPr="001A1A96">
        <w:rPr>
          <w:rFonts w:ascii="Tahoma" w:hAnsi="Tahoma" w:cs="Tahoma"/>
          <w:lang w:val="es-MX"/>
        </w:rPr>
        <w:t xml:space="preserve">En favor de </w:t>
      </w:r>
      <w:proofErr w:type="spellStart"/>
      <w:r w:rsidRPr="001A1A96">
        <w:rPr>
          <w:rFonts w:ascii="Tahoma" w:hAnsi="Tahoma" w:cs="Tahoma"/>
          <w:lang w:val="es-MX"/>
        </w:rPr>
        <w:t>Yeison</w:t>
      </w:r>
      <w:proofErr w:type="spellEnd"/>
      <w:r w:rsidRPr="001A1A96">
        <w:rPr>
          <w:rFonts w:ascii="Tahoma" w:hAnsi="Tahoma" w:cs="Tahoma"/>
          <w:lang w:val="es-MX"/>
        </w:rPr>
        <w:t xml:space="preserve"> Guaraca Salazar en calidad de hermano de la víctima directa, la suma de </w:t>
      </w:r>
      <w:r w:rsidRPr="001A1A96">
        <w:rPr>
          <w:rFonts w:ascii="Tahoma" w:hAnsi="Tahoma" w:cs="Tahoma"/>
          <w:b/>
          <w:lang w:val="es-MX"/>
        </w:rPr>
        <w:t>50 SMLMV.</w:t>
      </w:r>
    </w:p>
    <w:p w:rsidR="006F6B34" w:rsidRPr="001A1A96" w:rsidRDefault="006F6B34" w:rsidP="001A1A96">
      <w:pPr>
        <w:spacing w:line="276" w:lineRule="auto"/>
        <w:jc w:val="both"/>
        <w:rPr>
          <w:rFonts w:ascii="Tahoma" w:hAnsi="Tahoma" w:cs="Tahoma"/>
          <w:b/>
          <w:lang w:val="es-MX"/>
        </w:rPr>
      </w:pPr>
      <w:r w:rsidRPr="001A1A96">
        <w:rPr>
          <w:rFonts w:ascii="Tahoma" w:hAnsi="Tahoma" w:cs="Tahoma"/>
          <w:lang w:val="es-MX"/>
        </w:rPr>
        <w:t xml:space="preserve">En favor de Edgar Guaraca Salazar en calidad de hermano de la víctima directa, la suma de </w:t>
      </w:r>
      <w:r w:rsidRPr="001A1A96">
        <w:rPr>
          <w:rFonts w:ascii="Tahoma" w:hAnsi="Tahoma" w:cs="Tahoma"/>
          <w:b/>
          <w:lang w:val="es-MX"/>
        </w:rPr>
        <w:t>50 SMLMV.</w:t>
      </w:r>
    </w:p>
    <w:p w:rsidR="006F6B34" w:rsidRPr="001A1A96" w:rsidRDefault="006F6B34" w:rsidP="001A1A96">
      <w:pPr>
        <w:spacing w:line="276" w:lineRule="auto"/>
        <w:jc w:val="both"/>
        <w:rPr>
          <w:rFonts w:ascii="Tahoma" w:hAnsi="Tahoma" w:cs="Tahoma"/>
          <w:b/>
          <w:lang w:val="es-MX"/>
        </w:rPr>
      </w:pPr>
      <w:r w:rsidRPr="001A1A96">
        <w:rPr>
          <w:rFonts w:ascii="Tahoma" w:hAnsi="Tahoma" w:cs="Tahoma"/>
          <w:b/>
          <w:lang w:val="es-MX"/>
        </w:rPr>
        <w:t xml:space="preserve">Total perjuicios Morales: </w:t>
      </w:r>
      <w:r w:rsidR="0061166B" w:rsidRPr="001A1A96">
        <w:rPr>
          <w:rFonts w:ascii="Tahoma" w:hAnsi="Tahoma" w:cs="Tahoma"/>
          <w:b/>
          <w:lang w:val="es-MX"/>
        </w:rPr>
        <w:t xml:space="preserve">1.600 SMLMV, </w:t>
      </w:r>
      <w:r w:rsidR="0061166B" w:rsidRPr="001A1A96">
        <w:rPr>
          <w:rFonts w:ascii="Tahoma" w:hAnsi="Tahoma" w:cs="Tahoma"/>
          <w:lang w:val="es-MX"/>
        </w:rPr>
        <w:t>los cuales liquidados con el salario mínimo del 2024 ($1.300.000 Pesos M/</w:t>
      </w:r>
      <w:proofErr w:type="spellStart"/>
      <w:r w:rsidR="0061166B" w:rsidRPr="001A1A96">
        <w:rPr>
          <w:rFonts w:ascii="Tahoma" w:hAnsi="Tahoma" w:cs="Tahoma"/>
          <w:lang w:val="es-MX"/>
        </w:rPr>
        <w:t>cte</w:t>
      </w:r>
      <w:proofErr w:type="spellEnd"/>
      <w:r w:rsidR="0061166B" w:rsidRPr="001A1A96">
        <w:rPr>
          <w:rFonts w:ascii="Tahoma" w:hAnsi="Tahoma" w:cs="Tahoma"/>
          <w:lang w:val="es-MX"/>
        </w:rPr>
        <w:t>), ascienden a la suma de</w:t>
      </w:r>
      <w:r w:rsidR="0061166B" w:rsidRPr="001A1A96">
        <w:rPr>
          <w:rFonts w:ascii="Tahoma" w:hAnsi="Tahoma" w:cs="Tahoma"/>
          <w:b/>
          <w:lang w:val="es-MX"/>
        </w:rPr>
        <w:t xml:space="preserve"> $2.080.000.000 Pesos M/cte.</w:t>
      </w:r>
    </w:p>
    <w:p w:rsidR="006F6B34" w:rsidRPr="001A1A96" w:rsidRDefault="0061166B" w:rsidP="001A1A96">
      <w:pPr>
        <w:spacing w:line="276" w:lineRule="auto"/>
        <w:jc w:val="both"/>
        <w:rPr>
          <w:rFonts w:ascii="Tahoma" w:hAnsi="Tahoma" w:cs="Tahoma"/>
          <w:lang w:val="es-MX"/>
        </w:rPr>
      </w:pPr>
      <w:r w:rsidRPr="001A1A96">
        <w:rPr>
          <w:rFonts w:ascii="Tahoma" w:hAnsi="Tahoma" w:cs="Tahoma"/>
          <w:b/>
          <w:lang w:val="es-MX"/>
        </w:rPr>
        <w:t>DAÑO A LA SALUD:</w:t>
      </w:r>
      <w:r w:rsidRPr="001A1A96">
        <w:rPr>
          <w:rFonts w:ascii="Tahoma" w:hAnsi="Tahoma" w:cs="Tahoma"/>
          <w:lang w:val="es-MX"/>
        </w:rPr>
        <w:t xml:space="preserve"> No se liquida, teniendo en cuenta que la tipología de daño a la salud busca indemnizar las afectaciones, alteraciones y limitaciones de la integridad psicofísica de la víctima directa, en evento de lesiones corporales, pero en el caso </w:t>
      </w:r>
      <w:r w:rsidRPr="001A1A96">
        <w:rPr>
          <w:rFonts w:ascii="Tahoma" w:hAnsi="Tahoma" w:cs="Tahoma"/>
          <w:i/>
          <w:lang w:val="es-MX"/>
        </w:rPr>
        <w:t>sub-examine</w:t>
      </w:r>
      <w:r w:rsidRPr="001A1A96">
        <w:rPr>
          <w:rFonts w:ascii="Tahoma" w:hAnsi="Tahoma" w:cs="Tahoma"/>
          <w:lang w:val="es-MX"/>
        </w:rPr>
        <w:t xml:space="preserve">, la señora Ofelia Guaraca Salazar falleció el 17 de septiembre de 2015, por lo tanto, es improcedente el reconocimiento de este perjuicio. </w:t>
      </w:r>
    </w:p>
    <w:p w:rsidR="0061166B" w:rsidRPr="001A1A96" w:rsidRDefault="0061166B" w:rsidP="001A1A96">
      <w:pPr>
        <w:spacing w:line="276" w:lineRule="auto"/>
        <w:jc w:val="both"/>
        <w:rPr>
          <w:rFonts w:ascii="Tahoma" w:hAnsi="Tahoma" w:cs="Tahoma"/>
          <w:lang w:val="es-MX"/>
        </w:rPr>
      </w:pPr>
      <w:r w:rsidRPr="001A1A96">
        <w:rPr>
          <w:rFonts w:ascii="Tahoma" w:hAnsi="Tahoma" w:cs="Tahoma"/>
          <w:b/>
          <w:lang w:val="es-MX"/>
        </w:rPr>
        <w:t>LUCRO CESANTE (consolidado y futuro):</w:t>
      </w:r>
      <w:r w:rsidRPr="001A1A96">
        <w:rPr>
          <w:rFonts w:ascii="Tahoma" w:hAnsi="Tahoma" w:cs="Tahoma"/>
          <w:lang w:val="es-MX"/>
        </w:rPr>
        <w:t xml:space="preserve"> No se liquida, toda vez que al expediente no se arrimó prueba alguna de los ingresos, salarios o emolumentos que ostentaba en vida la señora Ofelia Guaraca Salazar. Adicionalmente, ninguno de los demandantes, es decir, los hijos de la víctima, </w:t>
      </w:r>
      <w:r w:rsidR="00F029D3" w:rsidRPr="001A1A96">
        <w:rPr>
          <w:rFonts w:ascii="Tahoma" w:hAnsi="Tahoma" w:cs="Tahoma"/>
          <w:lang w:val="es-MX"/>
        </w:rPr>
        <w:t xml:space="preserve">acreditaron una relación de dependencia económica con la señora Guaraca Salazar, razón que contribuye a la inviabilidad del reconocimiento del perjuicio solicitado. Conforme a lo expuesto, es evidente que en el caso que nos ocupa la atención, brillan por su ausencia pruebas conducentes, pertinentes y útiles que, en efecto, den cuenta que la señora Guaraca Salazar devengara suma dineraria alguna antes de que se produjera su deceso o que, alguno de los demandantes que reclama el perjuicio, tuviera una relación de dependencia económica con ésta, por lo que es inviable, insisto, el pago de un monto en específico a título de lucro cesante consolidado y futuro, cuando no se arribó al plenario ningún soporte probatorio, que acredite su real causación y cuantificación. </w:t>
      </w:r>
    </w:p>
    <w:p w:rsidR="001A1A96" w:rsidRDefault="00F029D3" w:rsidP="001A1A96">
      <w:pPr>
        <w:spacing w:line="276" w:lineRule="auto"/>
        <w:jc w:val="both"/>
        <w:rPr>
          <w:rFonts w:ascii="Tahoma" w:hAnsi="Tahoma" w:cs="Tahoma"/>
          <w:lang w:val="es-MX"/>
        </w:rPr>
      </w:pPr>
      <w:r w:rsidRPr="001A1A96">
        <w:rPr>
          <w:rFonts w:ascii="Tahoma" w:hAnsi="Tahoma" w:cs="Tahoma"/>
          <w:b/>
          <w:lang w:val="es-MX"/>
        </w:rPr>
        <w:t>Límite del valor asegurado en la póliza 021732296/0 para el amparo de Responsabilidad Civil Profesional:</w:t>
      </w:r>
      <w:r w:rsidRPr="001A1A96">
        <w:rPr>
          <w:rFonts w:ascii="Tahoma" w:hAnsi="Tahoma" w:cs="Tahoma"/>
          <w:lang w:val="es-MX"/>
        </w:rPr>
        <w:t xml:space="preserve"> $1.000.000.000 Pesos M/cte.</w:t>
      </w:r>
    </w:p>
    <w:p w:rsidR="00F029D3" w:rsidRPr="001A1A96" w:rsidRDefault="00F029D3" w:rsidP="001A1A96">
      <w:pPr>
        <w:spacing w:line="276" w:lineRule="auto"/>
        <w:jc w:val="both"/>
        <w:rPr>
          <w:rFonts w:ascii="Tahoma" w:hAnsi="Tahoma" w:cs="Tahoma"/>
          <w:lang w:val="es-MX"/>
        </w:rPr>
      </w:pPr>
      <w:bookmarkStart w:id="0" w:name="_GoBack"/>
      <w:bookmarkEnd w:id="0"/>
      <w:r w:rsidRPr="001A1A96">
        <w:rPr>
          <w:rFonts w:ascii="Tahoma" w:hAnsi="Tahoma" w:cs="Tahoma"/>
          <w:lang w:val="es-MX"/>
        </w:rPr>
        <w:lastRenderedPageBreak/>
        <w:t>Como en este caso, el perjuicio económico antes estimado es superior al límite del valor asegurado en la póliza, se tomará en cuenta dicho límite como pérdida final, y a la misma se le aplicará el r</w:t>
      </w:r>
      <w:r w:rsidR="001A1A96" w:rsidRPr="001A1A96">
        <w:rPr>
          <w:rFonts w:ascii="Tahoma" w:hAnsi="Tahoma" w:cs="Tahoma"/>
          <w:lang w:val="es-MX"/>
        </w:rPr>
        <w:t>espectivo deducible concertado (15% sobre el valor de la pérdida), lo cual nos arroja como valor final: $850.000.000 Pesos M/cte.</w:t>
      </w:r>
    </w:p>
    <w:p w:rsidR="001A1A96" w:rsidRPr="001A1A96" w:rsidRDefault="001A1A96" w:rsidP="001A1A96">
      <w:pPr>
        <w:spacing w:line="276" w:lineRule="auto"/>
        <w:jc w:val="both"/>
        <w:rPr>
          <w:rFonts w:ascii="Tahoma" w:hAnsi="Tahoma" w:cs="Tahoma"/>
          <w:b/>
          <w:lang w:val="es-MX"/>
        </w:rPr>
      </w:pPr>
      <w:r w:rsidRPr="001A1A96">
        <w:rPr>
          <w:rFonts w:ascii="Tahoma" w:hAnsi="Tahoma" w:cs="Tahoma"/>
          <w:b/>
          <w:lang w:val="es-MX"/>
        </w:rPr>
        <w:t>Valor pérdida (aplicando el deducible): $850.000.000 Pesos M/cte.</w:t>
      </w:r>
    </w:p>
    <w:p w:rsidR="009D7A2F" w:rsidRPr="009D7A2F" w:rsidRDefault="009D7A2F" w:rsidP="009D7A2F">
      <w:pPr>
        <w:jc w:val="both"/>
        <w:rPr>
          <w:lang w:val="es-MX"/>
        </w:rPr>
      </w:pPr>
    </w:p>
    <w:sectPr w:rsidR="009D7A2F" w:rsidRPr="009D7A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2F"/>
    <w:rsid w:val="001A1A96"/>
    <w:rsid w:val="0061166B"/>
    <w:rsid w:val="006F6B34"/>
    <w:rsid w:val="0085500C"/>
    <w:rsid w:val="009D7A2F"/>
    <w:rsid w:val="00F029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2BCC5-0B91-4266-8790-B7C9FCC0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1</cp:revision>
  <dcterms:created xsi:type="dcterms:W3CDTF">2024-07-10T18:11:00Z</dcterms:created>
  <dcterms:modified xsi:type="dcterms:W3CDTF">2024-07-10T19:03:00Z</dcterms:modified>
</cp:coreProperties>
</file>