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CA69" w14:textId="239E2C0B" w:rsidR="00AD2940" w:rsidRDefault="00AD2940" w:rsidP="00D12F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35C7EB66" w14:textId="060C5F71" w:rsidR="00AD2940" w:rsidRDefault="00AD2940" w:rsidP="00D12F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 DEL PODER PÚBLICO</w:t>
      </w:r>
    </w:p>
    <w:p w14:paraId="519E65F2" w14:textId="23B6236E" w:rsidR="00AD2940" w:rsidRDefault="00AD2940" w:rsidP="00D12F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TREINTA Y CINCO CIVIL DEL CIRCUITO</w:t>
      </w:r>
    </w:p>
    <w:p w14:paraId="43F85E41" w14:textId="77777777" w:rsidR="00D12F8D" w:rsidRDefault="00D12F8D" w:rsidP="00D12F8D">
      <w:pPr>
        <w:pStyle w:val="Default"/>
        <w:jc w:val="center"/>
        <w:rPr>
          <w:sz w:val="23"/>
          <w:szCs w:val="23"/>
        </w:rPr>
      </w:pPr>
    </w:p>
    <w:p w14:paraId="44B9D01A" w14:textId="0E1E859C" w:rsidR="00AD2940" w:rsidRDefault="00AD2940" w:rsidP="00D12F8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 D.C, Ocho (08) de Abril de dos mil veinticuatro (2024)</w:t>
      </w:r>
    </w:p>
    <w:p w14:paraId="2A94F7C5" w14:textId="77777777" w:rsidR="00D12F8D" w:rsidRDefault="00D12F8D" w:rsidP="00D12F8D">
      <w:pPr>
        <w:pStyle w:val="Default"/>
        <w:jc w:val="center"/>
        <w:rPr>
          <w:sz w:val="22"/>
          <w:szCs w:val="22"/>
        </w:rPr>
      </w:pPr>
    </w:p>
    <w:p w14:paraId="27715176" w14:textId="2A44C060" w:rsidR="00AD2940" w:rsidRDefault="00AD2940" w:rsidP="00D12F8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Verbal N° 11001-31-03-035-2021-00020-00</w:t>
      </w:r>
    </w:p>
    <w:p w14:paraId="73EAB494" w14:textId="77777777" w:rsidR="00D12F8D" w:rsidRDefault="00D12F8D" w:rsidP="00D12F8D">
      <w:pPr>
        <w:pStyle w:val="Default"/>
        <w:jc w:val="center"/>
        <w:rPr>
          <w:sz w:val="22"/>
          <w:szCs w:val="22"/>
        </w:rPr>
      </w:pPr>
    </w:p>
    <w:p w14:paraId="2C8273B8" w14:textId="77777777" w:rsidR="00D12F8D" w:rsidRDefault="00D12F8D" w:rsidP="00AD2940">
      <w:pPr>
        <w:pStyle w:val="Default"/>
        <w:rPr>
          <w:sz w:val="23"/>
          <w:szCs w:val="23"/>
        </w:rPr>
      </w:pPr>
    </w:p>
    <w:p w14:paraId="414ED171" w14:textId="634A17DD" w:rsidR="00AD2940" w:rsidRDefault="00AD2940" w:rsidP="00D12F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Se reconoce personería adjetiva a la abogada BRANDA CAMILA GRANADOS CAÑÓN, como apoderada de los demandantes, en los términos del memorial poder conferido y con las prerrogativas de los artículos 77 y 193 del CG del P. </w:t>
      </w:r>
    </w:p>
    <w:p w14:paraId="74C3C6C5" w14:textId="77777777" w:rsidR="00D12F8D" w:rsidRDefault="00D12F8D" w:rsidP="00D12F8D">
      <w:pPr>
        <w:pStyle w:val="Default"/>
        <w:jc w:val="both"/>
        <w:rPr>
          <w:sz w:val="23"/>
          <w:szCs w:val="23"/>
        </w:rPr>
      </w:pPr>
    </w:p>
    <w:p w14:paraId="07C5B106" w14:textId="2FF212B0" w:rsidR="00AD2940" w:rsidRDefault="00AD2940" w:rsidP="00D12F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Con apoyo en el artículo 314 del CG del P, y dado que la apoderada recién reconocida de la demandante, presentó memorial para desistir de todas las pretensiones de la demanda, cual se admite y, por ende, se </w:t>
      </w:r>
      <w:r>
        <w:rPr>
          <w:b/>
          <w:bCs/>
          <w:sz w:val="23"/>
          <w:szCs w:val="23"/>
        </w:rPr>
        <w:t>DISPONE</w:t>
      </w:r>
      <w:r>
        <w:rPr>
          <w:sz w:val="23"/>
          <w:szCs w:val="23"/>
        </w:rPr>
        <w:t xml:space="preserve">: </w:t>
      </w:r>
    </w:p>
    <w:p w14:paraId="3A8CBAE6" w14:textId="77777777" w:rsidR="00D12F8D" w:rsidRDefault="00D12F8D" w:rsidP="00D12F8D">
      <w:pPr>
        <w:pStyle w:val="Default"/>
        <w:jc w:val="both"/>
        <w:rPr>
          <w:sz w:val="23"/>
          <w:szCs w:val="23"/>
        </w:rPr>
      </w:pPr>
    </w:p>
    <w:p w14:paraId="4624E5E8" w14:textId="15AD75CB" w:rsidR="00AD2940" w:rsidRDefault="00AD2940" w:rsidP="00D12F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>
        <w:rPr>
          <w:b/>
          <w:bCs/>
          <w:sz w:val="23"/>
          <w:szCs w:val="23"/>
        </w:rPr>
        <w:t xml:space="preserve">ACEPTAR </w:t>
      </w:r>
      <w:r>
        <w:rPr>
          <w:sz w:val="23"/>
          <w:szCs w:val="23"/>
        </w:rPr>
        <w:t xml:space="preserve">el desistimiento de todas las pretensiones que formuló los demandantes ALFONSO GUILLOT NIETO, MYRIAM AIDA VILLALOBOS MENDOZA y ERIKA GUILLOT VILLALOBOS contra NUEVA EMPRESA PROMOTORA DE SALUD S.A. - NUEVA EPS S.A.- CORPORACIÓN HOSPITALARIA JUAN CIUDAD – CORPORACIÓN HOSPITALARIA JUAN CIUDAD – MEDERI- y ALLIANZ SEGUROS S.A. </w:t>
      </w:r>
    </w:p>
    <w:p w14:paraId="21FAAFB5" w14:textId="77777777" w:rsidR="00D12F8D" w:rsidRDefault="00D12F8D" w:rsidP="00D12F8D">
      <w:pPr>
        <w:pStyle w:val="Default"/>
        <w:jc w:val="both"/>
        <w:rPr>
          <w:sz w:val="23"/>
          <w:szCs w:val="23"/>
        </w:rPr>
      </w:pPr>
    </w:p>
    <w:p w14:paraId="27EA6908" w14:textId="77777777" w:rsidR="00450EBE" w:rsidRDefault="00AD2940" w:rsidP="00D12F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>
        <w:rPr>
          <w:b/>
          <w:bCs/>
          <w:sz w:val="23"/>
          <w:szCs w:val="23"/>
        </w:rPr>
        <w:t xml:space="preserve">Sin condena en costas </w:t>
      </w:r>
      <w:r>
        <w:rPr>
          <w:sz w:val="23"/>
          <w:szCs w:val="23"/>
        </w:rPr>
        <w:t xml:space="preserve">a los demandantes por no parecer causadas. </w:t>
      </w:r>
    </w:p>
    <w:p w14:paraId="4221A39F" w14:textId="77777777" w:rsidR="00450EBE" w:rsidRDefault="00450EBE" w:rsidP="00D12F8D">
      <w:pPr>
        <w:pStyle w:val="Default"/>
        <w:jc w:val="both"/>
        <w:rPr>
          <w:sz w:val="23"/>
          <w:szCs w:val="23"/>
        </w:rPr>
      </w:pPr>
    </w:p>
    <w:p w14:paraId="37AF8BE0" w14:textId="66CC2E85" w:rsidR="00AD2940" w:rsidRDefault="00AD2940" w:rsidP="00D12F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De existir medidas cautelares decretadas y materializadas en este proceso, se cancelan y se ordena su levantamiento, previa verificación de cautelas concurrentes, caso en el cual, deberán dejarse a disposición. </w:t>
      </w:r>
      <w:r>
        <w:rPr>
          <w:b/>
          <w:bCs/>
          <w:sz w:val="23"/>
          <w:szCs w:val="23"/>
        </w:rPr>
        <w:t>Ofíciese</w:t>
      </w:r>
      <w:r>
        <w:rPr>
          <w:sz w:val="23"/>
          <w:szCs w:val="23"/>
        </w:rPr>
        <w:t xml:space="preserve">, según corresponda. </w:t>
      </w:r>
    </w:p>
    <w:p w14:paraId="65293077" w14:textId="77777777" w:rsidR="00D12F8D" w:rsidRDefault="00D12F8D" w:rsidP="00D12F8D">
      <w:pPr>
        <w:pStyle w:val="Default"/>
        <w:jc w:val="both"/>
        <w:rPr>
          <w:sz w:val="23"/>
          <w:szCs w:val="23"/>
        </w:rPr>
      </w:pPr>
    </w:p>
    <w:p w14:paraId="6495DADA" w14:textId="77777777" w:rsidR="00AD2940" w:rsidRDefault="00AD2940" w:rsidP="00D12F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</w:t>
      </w:r>
      <w:r>
        <w:rPr>
          <w:b/>
          <w:bCs/>
          <w:sz w:val="23"/>
          <w:szCs w:val="23"/>
        </w:rPr>
        <w:t xml:space="preserve">DECRETAR </w:t>
      </w:r>
      <w:r>
        <w:rPr>
          <w:sz w:val="23"/>
          <w:szCs w:val="23"/>
        </w:rPr>
        <w:t xml:space="preserve">la terminación del presente proceso judicial. </w:t>
      </w:r>
    </w:p>
    <w:p w14:paraId="2C3761B5" w14:textId="77777777" w:rsidR="00D12F8D" w:rsidRDefault="00D12F8D" w:rsidP="00D12F8D">
      <w:pPr>
        <w:pStyle w:val="Default"/>
        <w:jc w:val="both"/>
        <w:rPr>
          <w:sz w:val="23"/>
          <w:szCs w:val="23"/>
        </w:rPr>
      </w:pPr>
    </w:p>
    <w:p w14:paraId="5FC5C1C1" w14:textId="77777777" w:rsidR="00D12F8D" w:rsidRDefault="00AD2940" w:rsidP="00D12F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En firme la presente decisión, </w:t>
      </w:r>
      <w:r>
        <w:rPr>
          <w:b/>
          <w:bCs/>
          <w:sz w:val="23"/>
          <w:szCs w:val="23"/>
        </w:rPr>
        <w:t xml:space="preserve">ARCHÍVESE </w:t>
      </w:r>
      <w:r>
        <w:rPr>
          <w:sz w:val="23"/>
          <w:szCs w:val="23"/>
        </w:rPr>
        <w:t>el expediente.</w:t>
      </w:r>
    </w:p>
    <w:p w14:paraId="5D6EBB89" w14:textId="77777777" w:rsidR="00D12F8D" w:rsidRDefault="00D12F8D" w:rsidP="00D12F8D">
      <w:pPr>
        <w:pStyle w:val="Default"/>
        <w:jc w:val="both"/>
        <w:rPr>
          <w:sz w:val="23"/>
          <w:szCs w:val="23"/>
        </w:rPr>
      </w:pPr>
    </w:p>
    <w:p w14:paraId="63F9CC2A" w14:textId="40A6E367" w:rsidR="00AD2940" w:rsidRDefault="00AD2940" w:rsidP="00D12F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</w:tblGrid>
      <w:tr w:rsidR="00AD2940" w14:paraId="4B882FF5" w14:textId="77777777">
        <w:trPr>
          <w:trHeight w:val="367"/>
        </w:trPr>
        <w:tc>
          <w:tcPr>
            <w:tcW w:w="5091" w:type="dxa"/>
            <w:tcBorders>
              <w:top w:val="none" w:sz="6" w:space="0" w:color="auto"/>
              <w:bottom w:val="none" w:sz="6" w:space="0" w:color="auto"/>
            </w:tcBorders>
          </w:tcPr>
          <w:p w14:paraId="011A417A" w14:textId="77777777" w:rsidR="00AD2940" w:rsidRDefault="00AD2940" w:rsidP="00D12F8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3"/>
                <w:szCs w:val="23"/>
              </w:rPr>
              <w:t xml:space="preserve">NOTIFÍQUESE Y CÚMPLASE,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JUZGADO TREINTA Y CINCO CIVIL DEL CIRCUITO DE BOGOTÁ D.C. </w:t>
            </w:r>
          </w:p>
          <w:p w14:paraId="674E8D1B" w14:textId="77777777" w:rsidR="00AD2940" w:rsidRDefault="00AD2940" w:rsidP="00D12F8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Notificación por estado </w:t>
            </w:r>
          </w:p>
        </w:tc>
      </w:tr>
      <w:tr w:rsidR="00AD2940" w14:paraId="3A48637C" w14:textId="77777777">
        <w:trPr>
          <w:trHeight w:val="550"/>
        </w:trPr>
        <w:tc>
          <w:tcPr>
            <w:tcW w:w="5091" w:type="dxa"/>
            <w:tcBorders>
              <w:top w:val="none" w:sz="6" w:space="0" w:color="auto"/>
              <w:bottom w:val="none" w:sz="6" w:space="0" w:color="auto"/>
            </w:tcBorders>
          </w:tcPr>
          <w:p w14:paraId="42A4A591" w14:textId="77777777" w:rsidR="00AD2940" w:rsidRDefault="00AD2940" w:rsidP="00D12F8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 providencia anterior se notificó por ESTADO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N°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008 de hoy 09 de abril de 2024 a la hora de las 8.00 A.M. </w:t>
            </w:r>
          </w:p>
          <w:p w14:paraId="4170842B" w14:textId="77777777" w:rsidR="00AD2940" w:rsidRDefault="00AD2940" w:rsidP="00D12F8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DIANA ALEJANDRA TRIANA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TRIANA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148B2CF5" w14:textId="77777777" w:rsidR="00AD2940" w:rsidRDefault="00AD2940" w:rsidP="00D12F8D">
            <w:pPr>
              <w:pStyle w:val="Defaul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Secretaria </w:t>
            </w:r>
          </w:p>
        </w:tc>
      </w:tr>
    </w:tbl>
    <w:p w14:paraId="149ED66B" w14:textId="77777777" w:rsidR="00B9243D" w:rsidRDefault="00B9243D" w:rsidP="00D12F8D">
      <w:pPr>
        <w:jc w:val="both"/>
      </w:pP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40"/>
    <w:rsid w:val="00450EBE"/>
    <w:rsid w:val="00737460"/>
    <w:rsid w:val="00AD2940"/>
    <w:rsid w:val="00B9243D"/>
    <w:rsid w:val="00D12F8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1541"/>
  <w15:chartTrackingRefBased/>
  <w15:docId w15:val="{FDF69399-49FC-4C99-AC56-E517510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294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2024-04-10T00:18:00Z</dcterms:created>
  <dcterms:modified xsi:type="dcterms:W3CDTF">2024-04-10T13:29:00Z</dcterms:modified>
</cp:coreProperties>
</file>