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3E194" w14:textId="77777777" w:rsidR="00B00EFA" w:rsidRPr="005B3977" w:rsidRDefault="00B00EFA" w:rsidP="005B3977">
      <w:pPr>
        <w:spacing w:before="179"/>
        <w:ind w:left="850" w:right="1183"/>
        <w:jc w:val="center"/>
        <w:rPr>
          <w:rFonts w:ascii="Garamond" w:hAnsi="Garamond" w:cs="Arial"/>
          <w:b/>
          <w:sz w:val="30"/>
          <w:szCs w:val="30"/>
        </w:rPr>
      </w:pPr>
      <w:r w:rsidRPr="005B3977">
        <w:rPr>
          <w:rFonts w:ascii="Garamond" w:eastAsia="Times New Roman" w:hAnsi="Garamond" w:cs="Arial"/>
          <w:noProof/>
          <w:sz w:val="30"/>
          <w:szCs w:val="30"/>
          <w:lang w:val="es-CO" w:eastAsia="es-CO"/>
        </w:rPr>
        <w:drawing>
          <wp:inline distT="0" distB="0" distL="0" distR="0" wp14:anchorId="1E1FB0D8" wp14:editId="40D023BD">
            <wp:extent cx="1149188" cy="1170940"/>
            <wp:effectExtent l="0" t="0" r="0" b="0"/>
            <wp:docPr id="3" name="Imagen 3" descr="2020 -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 - Rama Judic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87" cy="118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1CEDF" w14:textId="77777777" w:rsidR="00B00EFA" w:rsidRPr="00A2473C" w:rsidRDefault="00B00EFA" w:rsidP="005B3977">
      <w:pPr>
        <w:spacing w:before="179"/>
        <w:ind w:left="850"/>
        <w:jc w:val="center"/>
        <w:rPr>
          <w:rFonts w:ascii="Garamond" w:hAnsi="Garamond" w:cs="Arial"/>
          <w:b/>
          <w:sz w:val="28"/>
          <w:szCs w:val="28"/>
        </w:rPr>
      </w:pPr>
      <w:r w:rsidRPr="00A2473C">
        <w:rPr>
          <w:rFonts w:ascii="Garamond" w:hAnsi="Garamond" w:cs="Arial"/>
          <w:b/>
          <w:sz w:val="28"/>
          <w:szCs w:val="28"/>
        </w:rPr>
        <w:t>JUZGADO TERCERO (3°) CIVIL MUNICIPAL DE BOGOTÁ D.C.</w:t>
      </w:r>
    </w:p>
    <w:p w14:paraId="72C20497" w14:textId="75E0A2C4" w:rsidR="00B00EFA" w:rsidRPr="00A2473C" w:rsidRDefault="00B00EFA" w:rsidP="00AC253C">
      <w:pPr>
        <w:spacing w:after="22"/>
        <w:ind w:left="1410" w:right="1660"/>
        <w:jc w:val="center"/>
        <w:rPr>
          <w:rFonts w:ascii="Garamond" w:hAnsi="Garamond" w:cs="Arial"/>
          <w:sz w:val="28"/>
          <w:szCs w:val="28"/>
        </w:rPr>
      </w:pPr>
      <w:r w:rsidRPr="00A2473C">
        <w:rPr>
          <w:rFonts w:ascii="Garamond" w:hAnsi="Garamond" w:cs="Arial"/>
          <w:sz w:val="28"/>
          <w:szCs w:val="28"/>
        </w:rPr>
        <w:t>Carrera 10 No. 14 – 33 Piso 5. Edificio Hernando Morales Molina. Teléfono 2862101</w:t>
      </w:r>
    </w:p>
    <w:p w14:paraId="1837168F" w14:textId="77777777" w:rsidR="00B00EFA" w:rsidRPr="00A2473C" w:rsidRDefault="00B00EFA" w:rsidP="005B3977">
      <w:pPr>
        <w:pStyle w:val="Textoindependiente"/>
        <w:ind w:left="113"/>
        <w:rPr>
          <w:rFonts w:ascii="Garamond" w:hAnsi="Garamond" w:cs="Arial"/>
          <w:sz w:val="28"/>
          <w:szCs w:val="28"/>
        </w:rPr>
      </w:pPr>
      <w:r w:rsidRPr="00A2473C">
        <w:rPr>
          <w:rFonts w:ascii="Garamond" w:hAnsi="Garamond" w:cs="Arial"/>
          <w:noProof/>
          <w:sz w:val="28"/>
          <w:szCs w:val="28"/>
          <w:lang w:val="es-CO" w:eastAsia="es-CO"/>
        </w:rPr>
        <mc:AlternateContent>
          <mc:Choice Requires="wpg">
            <w:drawing>
              <wp:inline distT="0" distB="0" distL="0" distR="0" wp14:anchorId="0BF7D843" wp14:editId="3E304A92">
                <wp:extent cx="5648960" cy="18415"/>
                <wp:effectExtent l="0" t="0" r="254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18415"/>
                          <a:chOff x="0" y="0"/>
                          <a:chExt cx="8896" cy="29"/>
                        </a:xfrm>
                      </wpg:grpSpPr>
                      <wps:wsp>
                        <wps:cNvPr id="5" name="Rectangl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76E17650">
              <v:group id="Group 3" style="width:444.8pt;height:1.45pt;mso-position-horizontal-relative:char;mso-position-vertical-relative:line" coordsize="8896,29" o:spid="_x0000_s1026" w14:anchorId="46EFAF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">
                <v:rect id="Rectangle 4" style="position:absolute;width:8896;height:29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+mwQAAANoAAAAPAAAAZHJzL2Rvd25yZXYueG1sRI9Pi8Iw&#10;FMTvC36H8ARva6rg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Ha4v6bBAAAA2gAAAA8AAAAA&#10;AAAAAAAAAAAABwIAAGRycy9kb3ducmV2LnhtbFBLBQYAAAAAAwADALcAAAD1AgAAAAA=&#10;">
                  <v:path arrowok="t"/>
                </v:rect>
                <w10:anchorlock/>
              </v:group>
            </w:pict>
          </mc:Fallback>
        </mc:AlternateContent>
      </w:r>
    </w:p>
    <w:p w14:paraId="4EF60D31" w14:textId="5F9F80B7" w:rsidR="00B82096" w:rsidRPr="00A2473C" w:rsidRDefault="00AC253C" w:rsidP="00AC253C">
      <w:pPr>
        <w:tabs>
          <w:tab w:val="left" w:pos="1560"/>
          <w:tab w:val="left" w:pos="2127"/>
        </w:tabs>
        <w:ind w:left="1276" w:right="1025" w:hanging="1418"/>
        <w:jc w:val="center"/>
        <w:rPr>
          <w:rFonts w:ascii="Garamond" w:hAnsi="Garamond" w:cs="Arial"/>
          <w:sz w:val="28"/>
          <w:szCs w:val="28"/>
        </w:rPr>
      </w:pPr>
      <w:r w:rsidRPr="00A2473C">
        <w:rPr>
          <w:rFonts w:ascii="Garamond" w:hAnsi="Garamond" w:cs="Arial"/>
          <w:sz w:val="28"/>
          <w:szCs w:val="28"/>
        </w:rPr>
        <w:t xml:space="preserve">    </w:t>
      </w:r>
      <w:r w:rsidR="00AB6952" w:rsidRPr="00A2473C">
        <w:rPr>
          <w:rFonts w:ascii="Garamond" w:hAnsi="Garamond" w:cs="Arial"/>
          <w:sz w:val="28"/>
          <w:szCs w:val="28"/>
        </w:rPr>
        <w:t xml:space="preserve">Bogotá D.C., </w:t>
      </w:r>
      <w:r w:rsidR="00A27069">
        <w:rPr>
          <w:rFonts w:ascii="Garamond" w:hAnsi="Garamond" w:cs="Arial"/>
          <w:sz w:val="28"/>
          <w:szCs w:val="28"/>
        </w:rPr>
        <w:t>doce</w:t>
      </w:r>
      <w:r w:rsidR="00AB6952" w:rsidRPr="00A2473C">
        <w:rPr>
          <w:rFonts w:ascii="Garamond" w:hAnsi="Garamond" w:cs="Arial"/>
          <w:sz w:val="28"/>
          <w:szCs w:val="28"/>
        </w:rPr>
        <w:t xml:space="preserve"> (</w:t>
      </w:r>
      <w:r w:rsidR="00A27069">
        <w:rPr>
          <w:rFonts w:ascii="Garamond" w:hAnsi="Garamond" w:cs="Arial"/>
          <w:sz w:val="28"/>
          <w:szCs w:val="28"/>
        </w:rPr>
        <w:t>12</w:t>
      </w:r>
      <w:r w:rsidR="00AB6952" w:rsidRPr="00A2473C">
        <w:rPr>
          <w:rFonts w:ascii="Garamond" w:hAnsi="Garamond" w:cs="Arial"/>
          <w:sz w:val="28"/>
          <w:szCs w:val="28"/>
        </w:rPr>
        <w:t xml:space="preserve">) de </w:t>
      </w:r>
      <w:r w:rsidR="00A27069">
        <w:rPr>
          <w:rFonts w:ascii="Garamond" w:hAnsi="Garamond" w:cs="Arial"/>
          <w:sz w:val="28"/>
          <w:szCs w:val="28"/>
        </w:rPr>
        <w:t>marzo</w:t>
      </w:r>
      <w:r w:rsidR="00AB6952" w:rsidRPr="00A2473C">
        <w:rPr>
          <w:rFonts w:ascii="Garamond" w:hAnsi="Garamond" w:cs="Arial"/>
          <w:sz w:val="28"/>
          <w:szCs w:val="28"/>
        </w:rPr>
        <w:t xml:space="preserve"> de dos mil veinti</w:t>
      </w:r>
      <w:r w:rsidR="000D6F7F">
        <w:rPr>
          <w:rFonts w:ascii="Garamond" w:hAnsi="Garamond" w:cs="Arial"/>
          <w:sz w:val="28"/>
          <w:szCs w:val="28"/>
        </w:rPr>
        <w:t>cuatro</w:t>
      </w:r>
      <w:r w:rsidR="00AB6952" w:rsidRPr="00A2473C">
        <w:rPr>
          <w:rFonts w:ascii="Garamond" w:hAnsi="Garamond" w:cs="Arial"/>
          <w:sz w:val="28"/>
          <w:szCs w:val="28"/>
        </w:rPr>
        <w:t xml:space="preserve"> (202</w:t>
      </w:r>
      <w:r w:rsidR="000D6F7F">
        <w:rPr>
          <w:rFonts w:ascii="Garamond" w:hAnsi="Garamond" w:cs="Arial"/>
          <w:sz w:val="28"/>
          <w:szCs w:val="28"/>
        </w:rPr>
        <w:t>4</w:t>
      </w:r>
      <w:r w:rsidR="00AB6952" w:rsidRPr="00A2473C">
        <w:rPr>
          <w:rFonts w:ascii="Garamond" w:hAnsi="Garamond" w:cs="Arial"/>
          <w:sz w:val="28"/>
          <w:szCs w:val="28"/>
        </w:rPr>
        <w:t>)</w:t>
      </w:r>
      <w:r w:rsidR="00B82096">
        <w:rPr>
          <w:rFonts w:ascii="Garamond" w:hAnsi="Garamond" w:cs="Arial"/>
          <w:sz w:val="28"/>
          <w:szCs w:val="28"/>
        </w:rPr>
        <w:t xml:space="preserve"> </w:t>
      </w:r>
    </w:p>
    <w:p w14:paraId="4E2505C6" w14:textId="77777777" w:rsidR="00AB6952" w:rsidRPr="00A2473C" w:rsidRDefault="00AB6952" w:rsidP="005B3977">
      <w:pPr>
        <w:pStyle w:val="Textoindependiente"/>
        <w:spacing w:before="6"/>
        <w:rPr>
          <w:rFonts w:ascii="Garamond" w:hAnsi="Garamond" w:cs="Arial"/>
          <w:sz w:val="28"/>
          <w:szCs w:val="28"/>
        </w:rPr>
      </w:pPr>
    </w:p>
    <w:p w14:paraId="7D5B52A5" w14:textId="681D112D" w:rsidR="00AB6952" w:rsidRDefault="00AB6952" w:rsidP="005B3977">
      <w:pPr>
        <w:ind w:left="1028" w:right="1023"/>
        <w:jc w:val="center"/>
        <w:rPr>
          <w:rFonts w:ascii="Garamond" w:hAnsi="Garamond" w:cs="Arial"/>
          <w:b/>
          <w:sz w:val="28"/>
          <w:szCs w:val="28"/>
          <w:u w:val="thick"/>
        </w:rPr>
      </w:pPr>
      <w:r w:rsidRPr="00A2473C">
        <w:rPr>
          <w:rFonts w:ascii="Garamond" w:hAnsi="Garamond" w:cs="Arial"/>
          <w:b/>
          <w:sz w:val="28"/>
          <w:szCs w:val="28"/>
          <w:u w:val="thick"/>
        </w:rPr>
        <w:t>ACTA</w:t>
      </w:r>
    </w:p>
    <w:p w14:paraId="3E28CE67" w14:textId="77777777" w:rsidR="00834403" w:rsidRPr="00A2473C" w:rsidRDefault="00834403" w:rsidP="005B3977">
      <w:pPr>
        <w:ind w:left="1028" w:right="1023"/>
        <w:jc w:val="center"/>
        <w:rPr>
          <w:rFonts w:ascii="Garamond" w:hAnsi="Garamond" w:cs="Arial"/>
          <w:b/>
          <w:sz w:val="28"/>
          <w:szCs w:val="28"/>
          <w:u w:val="thick"/>
        </w:rPr>
      </w:pPr>
    </w:p>
    <w:p w14:paraId="337E7C5A" w14:textId="7FDFFA11" w:rsidR="00AB6952" w:rsidRPr="00A2473C" w:rsidRDefault="00AB6952" w:rsidP="005B3977">
      <w:pPr>
        <w:spacing w:before="42"/>
        <w:ind w:right="333"/>
        <w:jc w:val="center"/>
        <w:rPr>
          <w:rFonts w:ascii="Garamond" w:hAnsi="Garamond" w:cs="Arial"/>
          <w:b/>
          <w:sz w:val="28"/>
          <w:szCs w:val="28"/>
        </w:rPr>
      </w:pPr>
      <w:r w:rsidRPr="00A2473C">
        <w:rPr>
          <w:rFonts w:ascii="Garamond" w:hAnsi="Garamond" w:cs="Arial"/>
          <w:b/>
          <w:sz w:val="28"/>
          <w:szCs w:val="28"/>
        </w:rPr>
        <w:t xml:space="preserve">      (</w:t>
      </w:r>
      <w:r w:rsidR="00A27069">
        <w:rPr>
          <w:rFonts w:ascii="Garamond" w:hAnsi="Garamond" w:cs="Arial"/>
          <w:b/>
          <w:sz w:val="28"/>
          <w:szCs w:val="28"/>
        </w:rPr>
        <w:t>AUDIENCIA</w:t>
      </w:r>
      <w:r w:rsidRPr="00A2473C">
        <w:rPr>
          <w:rFonts w:ascii="Garamond" w:hAnsi="Garamond" w:cs="Arial"/>
          <w:b/>
          <w:sz w:val="28"/>
          <w:szCs w:val="28"/>
        </w:rPr>
        <w:t xml:space="preserve"> ART.</w:t>
      </w:r>
      <w:r w:rsidR="00AC253C" w:rsidRPr="00A2473C">
        <w:rPr>
          <w:rFonts w:ascii="Garamond" w:hAnsi="Garamond" w:cs="Arial"/>
          <w:b/>
          <w:sz w:val="28"/>
          <w:szCs w:val="28"/>
        </w:rPr>
        <w:t xml:space="preserve"> </w:t>
      </w:r>
      <w:r w:rsidRPr="00A2473C">
        <w:rPr>
          <w:rFonts w:ascii="Garamond" w:hAnsi="Garamond" w:cs="Arial"/>
          <w:b/>
          <w:sz w:val="28"/>
          <w:szCs w:val="28"/>
        </w:rPr>
        <w:t>372 y 373 C.G.P.)</w:t>
      </w:r>
    </w:p>
    <w:p w14:paraId="2234E171" w14:textId="7AE2594A" w:rsidR="26B70AEB" w:rsidRDefault="26B70AEB" w:rsidP="26B70AEB">
      <w:pPr>
        <w:pStyle w:val="Textoindependiente"/>
        <w:rPr>
          <w:rFonts w:ascii="Garamond" w:hAnsi="Garamond" w:cs="Arial"/>
          <w:sz w:val="28"/>
          <w:szCs w:val="28"/>
        </w:rPr>
      </w:pPr>
    </w:p>
    <w:p w14:paraId="721E4B96" w14:textId="15DB08CC" w:rsidR="006E5449" w:rsidRDefault="00AB6952" w:rsidP="26B70AEB">
      <w:pPr>
        <w:tabs>
          <w:tab w:val="left" w:pos="2265"/>
          <w:tab w:val="left" w:pos="2973"/>
        </w:tabs>
        <w:spacing w:before="41"/>
        <w:ind w:left="3261" w:hanging="3261"/>
        <w:rPr>
          <w:rFonts w:ascii="Garamond" w:hAnsi="Garamond" w:cs="Arial"/>
          <w:sz w:val="28"/>
          <w:szCs w:val="28"/>
        </w:rPr>
      </w:pPr>
      <w:r w:rsidRPr="26B70AEB">
        <w:rPr>
          <w:rFonts w:ascii="Garamond" w:hAnsi="Garamond" w:cs="Arial"/>
          <w:b/>
          <w:bCs/>
          <w:sz w:val="28"/>
          <w:szCs w:val="28"/>
          <w:u w:val="thick"/>
        </w:rPr>
        <w:t>Clase Proceso</w:t>
      </w:r>
      <w:r>
        <w:tab/>
      </w:r>
      <w:r w:rsidRPr="26B70AEB">
        <w:rPr>
          <w:rFonts w:ascii="Garamond" w:hAnsi="Garamond" w:cs="Arial"/>
          <w:b/>
          <w:bCs/>
          <w:sz w:val="28"/>
          <w:szCs w:val="28"/>
        </w:rPr>
        <w:t>:</w:t>
      </w:r>
      <w:r>
        <w:tab/>
      </w:r>
      <w:r>
        <w:tab/>
      </w:r>
      <w:r w:rsidRPr="26B70AEB">
        <w:rPr>
          <w:rFonts w:ascii="Garamond" w:hAnsi="Garamond" w:cs="Arial"/>
          <w:sz w:val="28"/>
          <w:szCs w:val="28"/>
        </w:rPr>
        <w:t xml:space="preserve">Proceso </w:t>
      </w:r>
      <w:r w:rsidR="006E5449">
        <w:rPr>
          <w:rFonts w:ascii="Garamond" w:hAnsi="Garamond" w:cs="Arial"/>
          <w:sz w:val="28"/>
          <w:szCs w:val="28"/>
        </w:rPr>
        <w:t>Verbal de Responsabilidad Civil Contractual</w:t>
      </w:r>
    </w:p>
    <w:p w14:paraId="3B8EED4E" w14:textId="77777777" w:rsidR="0081213F" w:rsidRDefault="00AB6952" w:rsidP="0081213F">
      <w:pPr>
        <w:tabs>
          <w:tab w:val="left" w:pos="2265"/>
          <w:tab w:val="left" w:pos="2973"/>
        </w:tabs>
        <w:spacing w:before="41"/>
        <w:rPr>
          <w:rFonts w:ascii="Garamond" w:hAnsi="Garamond" w:cs="Arial"/>
          <w:sz w:val="28"/>
          <w:szCs w:val="28"/>
        </w:rPr>
      </w:pPr>
      <w:r w:rsidRPr="26B70AEB">
        <w:rPr>
          <w:rFonts w:ascii="Garamond" w:hAnsi="Garamond" w:cs="Arial"/>
          <w:sz w:val="28"/>
          <w:szCs w:val="28"/>
        </w:rPr>
        <w:t xml:space="preserve"> </w:t>
      </w:r>
      <w:r w:rsidR="006E5449">
        <w:rPr>
          <w:rFonts w:ascii="Garamond" w:hAnsi="Garamond" w:cs="Arial"/>
          <w:sz w:val="28"/>
          <w:szCs w:val="28"/>
        </w:rPr>
        <w:tab/>
      </w:r>
      <w:r w:rsidR="006E5449">
        <w:rPr>
          <w:rFonts w:ascii="Garamond" w:hAnsi="Garamond" w:cs="Arial"/>
          <w:sz w:val="28"/>
          <w:szCs w:val="28"/>
        </w:rPr>
        <w:tab/>
        <w:t xml:space="preserve">    1</w:t>
      </w:r>
      <w:r w:rsidRPr="26B70AEB">
        <w:rPr>
          <w:rFonts w:ascii="Garamond" w:hAnsi="Garamond" w:cs="Arial"/>
          <w:sz w:val="28"/>
          <w:szCs w:val="28"/>
        </w:rPr>
        <w:t>10014003003-20</w:t>
      </w:r>
      <w:r w:rsidR="006E5449">
        <w:rPr>
          <w:rFonts w:ascii="Garamond" w:hAnsi="Garamond" w:cs="Arial"/>
          <w:sz w:val="28"/>
          <w:szCs w:val="28"/>
        </w:rPr>
        <w:t>2</w:t>
      </w:r>
      <w:r w:rsidR="00D8329F">
        <w:rPr>
          <w:rFonts w:ascii="Garamond" w:hAnsi="Garamond" w:cs="Arial"/>
          <w:sz w:val="28"/>
          <w:szCs w:val="28"/>
        </w:rPr>
        <w:t>1</w:t>
      </w:r>
      <w:r w:rsidRPr="26B70AEB">
        <w:rPr>
          <w:rFonts w:ascii="Garamond" w:hAnsi="Garamond" w:cs="Arial"/>
          <w:sz w:val="28"/>
          <w:szCs w:val="28"/>
        </w:rPr>
        <w:t>-00</w:t>
      </w:r>
      <w:r w:rsidR="00D8329F">
        <w:rPr>
          <w:rFonts w:ascii="Garamond" w:hAnsi="Garamond" w:cs="Arial"/>
          <w:sz w:val="28"/>
          <w:szCs w:val="28"/>
        </w:rPr>
        <w:t>0365</w:t>
      </w:r>
      <w:r w:rsidR="008E705E" w:rsidRPr="26B70AEB">
        <w:rPr>
          <w:rFonts w:ascii="Garamond" w:hAnsi="Garamond" w:cs="Arial"/>
          <w:sz w:val="28"/>
          <w:szCs w:val="28"/>
        </w:rPr>
        <w:t>-</w:t>
      </w:r>
      <w:r w:rsidR="006E5449">
        <w:rPr>
          <w:rFonts w:ascii="Garamond" w:hAnsi="Garamond" w:cs="Arial"/>
          <w:sz w:val="28"/>
          <w:szCs w:val="28"/>
        </w:rPr>
        <w:t>00</w:t>
      </w:r>
    </w:p>
    <w:p w14:paraId="0ECF09F6" w14:textId="74E6210D" w:rsidR="26B70AEB" w:rsidRDefault="75C03CD5" w:rsidP="0081213F">
      <w:pPr>
        <w:tabs>
          <w:tab w:val="left" w:pos="2265"/>
          <w:tab w:val="left" w:pos="2973"/>
        </w:tabs>
        <w:spacing w:before="41"/>
        <w:rPr>
          <w:rFonts w:ascii="Garamond" w:hAnsi="Garamond" w:cs="Arial"/>
          <w:sz w:val="28"/>
          <w:szCs w:val="28"/>
        </w:rPr>
      </w:pPr>
      <w:r w:rsidRPr="26B70AEB">
        <w:rPr>
          <w:rFonts w:ascii="Garamond" w:hAnsi="Garamond" w:cs="Arial"/>
          <w:sz w:val="28"/>
          <w:szCs w:val="28"/>
        </w:rPr>
        <w:t xml:space="preserve">                                               </w:t>
      </w:r>
    </w:p>
    <w:p w14:paraId="45C3205C" w14:textId="77777777" w:rsidR="00AB6952" w:rsidRPr="00A2473C" w:rsidRDefault="00AB6952" w:rsidP="008C6D35">
      <w:pPr>
        <w:rPr>
          <w:rFonts w:ascii="Garamond" w:hAnsi="Garamond" w:cs="Arial"/>
          <w:b/>
          <w:sz w:val="28"/>
          <w:szCs w:val="28"/>
        </w:rPr>
      </w:pPr>
      <w:r w:rsidRPr="00A2473C">
        <w:rPr>
          <w:rFonts w:ascii="Garamond" w:hAnsi="Garamond" w:cs="Arial"/>
          <w:b/>
          <w:sz w:val="28"/>
          <w:szCs w:val="28"/>
          <w:u w:val="thick"/>
        </w:rPr>
        <w:t>Sujetos del Proceso</w:t>
      </w:r>
    </w:p>
    <w:p w14:paraId="4810B01D" w14:textId="77777777" w:rsidR="00834403" w:rsidRPr="00A2473C" w:rsidRDefault="00834403" w:rsidP="0081213F">
      <w:pPr>
        <w:pStyle w:val="Textoindependiente"/>
        <w:spacing w:before="10"/>
        <w:rPr>
          <w:rFonts w:ascii="Garamond" w:hAnsi="Garamond" w:cs="Arial"/>
          <w:b/>
          <w:sz w:val="28"/>
          <w:szCs w:val="28"/>
        </w:rPr>
      </w:pPr>
    </w:p>
    <w:p w14:paraId="2E0A98D5" w14:textId="3306BC3F" w:rsidR="00726EAF" w:rsidRPr="00A2473C" w:rsidRDefault="00AB6952" w:rsidP="00B11AE5">
      <w:pPr>
        <w:tabs>
          <w:tab w:val="left" w:pos="2265"/>
          <w:tab w:val="left" w:pos="2973"/>
        </w:tabs>
        <w:spacing w:before="92"/>
        <w:ind w:left="3261" w:hanging="3261"/>
        <w:rPr>
          <w:rFonts w:ascii="Garamond" w:hAnsi="Garamond" w:cs="Arial"/>
          <w:b/>
          <w:sz w:val="28"/>
          <w:szCs w:val="28"/>
        </w:rPr>
      </w:pPr>
      <w:r w:rsidRPr="00A2473C">
        <w:rPr>
          <w:rFonts w:ascii="Garamond" w:hAnsi="Garamond" w:cs="Arial"/>
          <w:b/>
          <w:sz w:val="28"/>
          <w:szCs w:val="28"/>
        </w:rPr>
        <w:t>DEMANDANTE</w:t>
      </w:r>
      <w:r w:rsidRPr="00A2473C">
        <w:rPr>
          <w:rFonts w:ascii="Garamond" w:hAnsi="Garamond" w:cs="Arial"/>
          <w:b/>
          <w:sz w:val="28"/>
          <w:szCs w:val="28"/>
        </w:rPr>
        <w:tab/>
        <w:t>:</w:t>
      </w:r>
      <w:r w:rsidRPr="00A2473C">
        <w:rPr>
          <w:rFonts w:ascii="Garamond" w:hAnsi="Garamond" w:cs="Arial"/>
          <w:b/>
          <w:sz w:val="28"/>
          <w:szCs w:val="28"/>
        </w:rPr>
        <w:tab/>
      </w:r>
      <w:r w:rsidR="00556C26" w:rsidRPr="00556C26">
        <w:rPr>
          <w:rFonts w:ascii="Garamond" w:hAnsi="Garamond" w:cs="Arial"/>
          <w:b/>
          <w:sz w:val="28"/>
          <w:szCs w:val="28"/>
        </w:rPr>
        <w:t xml:space="preserve">HERBERTH RAFAEL BOTERO </w:t>
      </w:r>
      <w:proofErr w:type="spellStart"/>
      <w:r w:rsidR="00556C26" w:rsidRPr="00556C26">
        <w:rPr>
          <w:rFonts w:ascii="Garamond" w:hAnsi="Garamond" w:cs="Arial"/>
          <w:b/>
          <w:sz w:val="28"/>
          <w:szCs w:val="28"/>
        </w:rPr>
        <w:t>BOTERO</w:t>
      </w:r>
      <w:proofErr w:type="spellEnd"/>
    </w:p>
    <w:p w14:paraId="71BF195F" w14:textId="199A9317" w:rsidR="00726EAF" w:rsidRPr="00A2473C" w:rsidRDefault="00726EAF" w:rsidP="00726EAF">
      <w:pPr>
        <w:tabs>
          <w:tab w:val="left" w:pos="2265"/>
          <w:tab w:val="left" w:pos="2973"/>
        </w:tabs>
        <w:spacing w:before="92"/>
        <w:ind w:left="3261" w:hanging="3261"/>
        <w:rPr>
          <w:rFonts w:ascii="Garamond" w:hAnsi="Garamond" w:cs="Arial"/>
          <w:b/>
          <w:sz w:val="28"/>
          <w:szCs w:val="28"/>
        </w:rPr>
      </w:pPr>
      <w:r w:rsidRPr="00A2473C">
        <w:rPr>
          <w:rFonts w:ascii="Garamond" w:hAnsi="Garamond" w:cs="Arial"/>
          <w:b/>
          <w:sz w:val="28"/>
          <w:szCs w:val="28"/>
        </w:rPr>
        <w:t xml:space="preserve">                                            </w:t>
      </w:r>
    </w:p>
    <w:p w14:paraId="7751A5FB" w14:textId="0DAC76BF" w:rsidR="001135B3" w:rsidRPr="00A2473C" w:rsidRDefault="00AB6952" w:rsidP="00C203F6">
      <w:pPr>
        <w:tabs>
          <w:tab w:val="left" w:pos="2265"/>
          <w:tab w:val="left" w:pos="2973"/>
        </w:tabs>
        <w:spacing w:before="41"/>
        <w:rPr>
          <w:rFonts w:ascii="Garamond" w:hAnsi="Garamond" w:cs="Arial"/>
          <w:b/>
          <w:sz w:val="28"/>
          <w:szCs w:val="28"/>
        </w:rPr>
      </w:pPr>
      <w:r w:rsidRPr="00A2473C">
        <w:rPr>
          <w:rFonts w:ascii="Garamond" w:hAnsi="Garamond" w:cs="Arial"/>
          <w:b/>
          <w:sz w:val="28"/>
          <w:szCs w:val="28"/>
        </w:rPr>
        <w:t>DEMANDADO</w:t>
      </w:r>
      <w:r w:rsidRPr="00A2473C">
        <w:rPr>
          <w:rFonts w:ascii="Garamond" w:hAnsi="Garamond" w:cs="Arial"/>
          <w:b/>
          <w:sz w:val="28"/>
          <w:szCs w:val="28"/>
        </w:rPr>
        <w:tab/>
        <w:t>:</w:t>
      </w:r>
      <w:r w:rsidRPr="00A2473C">
        <w:rPr>
          <w:rFonts w:ascii="Garamond" w:hAnsi="Garamond" w:cs="Arial"/>
          <w:b/>
          <w:sz w:val="28"/>
          <w:szCs w:val="28"/>
        </w:rPr>
        <w:tab/>
      </w:r>
      <w:r w:rsidR="00556C26" w:rsidRPr="004B2489">
        <w:rPr>
          <w:rFonts w:ascii="Garamond" w:hAnsi="Garamond" w:cs="Arial"/>
          <w:b/>
          <w:sz w:val="28"/>
          <w:szCs w:val="28"/>
        </w:rPr>
        <w:t>LIBERTY SEGUROS S.A.</w:t>
      </w:r>
    </w:p>
    <w:p w14:paraId="343B1546" w14:textId="77777777" w:rsidR="00834403" w:rsidRPr="00A2473C" w:rsidRDefault="00834403" w:rsidP="00AC253C">
      <w:pPr>
        <w:pStyle w:val="Textoindependiente"/>
        <w:spacing w:before="10"/>
        <w:rPr>
          <w:rFonts w:ascii="Garamond" w:hAnsi="Garamond" w:cs="Arial"/>
          <w:sz w:val="28"/>
          <w:szCs w:val="28"/>
        </w:rPr>
      </w:pPr>
    </w:p>
    <w:p w14:paraId="6BD2A544" w14:textId="77777777" w:rsidR="00B67E93" w:rsidRDefault="00AC253C" w:rsidP="00B11AE5">
      <w:pPr>
        <w:pStyle w:val="Textoindependiente"/>
        <w:tabs>
          <w:tab w:val="left" w:pos="3682"/>
          <w:tab w:val="left" w:pos="4390"/>
        </w:tabs>
        <w:ind w:left="3261" w:hanging="3261"/>
        <w:rPr>
          <w:rFonts w:ascii="Garamond" w:hAnsi="Garamond" w:cs="Arial"/>
          <w:b/>
          <w:sz w:val="28"/>
          <w:szCs w:val="28"/>
        </w:rPr>
      </w:pPr>
      <w:r w:rsidRPr="00A2473C">
        <w:rPr>
          <w:rFonts w:ascii="Garamond" w:hAnsi="Garamond" w:cs="Arial"/>
          <w:b/>
          <w:sz w:val="28"/>
          <w:szCs w:val="28"/>
        </w:rPr>
        <w:t>ASISTENTES</w:t>
      </w:r>
      <w:r w:rsidR="00AB6952" w:rsidRPr="00A2473C">
        <w:rPr>
          <w:rFonts w:ascii="Garamond" w:hAnsi="Garamond" w:cs="Arial"/>
          <w:b/>
          <w:sz w:val="28"/>
          <w:szCs w:val="28"/>
        </w:rPr>
        <w:t xml:space="preserve">   </w:t>
      </w:r>
      <w:proofErr w:type="gramStart"/>
      <w:r w:rsidR="00AB6952" w:rsidRPr="00A2473C">
        <w:rPr>
          <w:rFonts w:ascii="Garamond" w:hAnsi="Garamond" w:cs="Arial"/>
          <w:b/>
          <w:sz w:val="28"/>
          <w:szCs w:val="28"/>
        </w:rPr>
        <w:t xml:space="preserve">  </w:t>
      </w:r>
      <w:r w:rsidR="00B00EFA" w:rsidRPr="00A2473C">
        <w:rPr>
          <w:rFonts w:ascii="Garamond" w:hAnsi="Garamond" w:cs="Arial"/>
          <w:b/>
          <w:sz w:val="28"/>
          <w:szCs w:val="28"/>
        </w:rPr>
        <w:t>:</w:t>
      </w:r>
      <w:proofErr w:type="gramEnd"/>
      <w:r w:rsidR="00AB6952" w:rsidRPr="00A2473C">
        <w:rPr>
          <w:rFonts w:ascii="Garamond" w:hAnsi="Garamond" w:cs="Arial"/>
          <w:b/>
          <w:sz w:val="28"/>
          <w:szCs w:val="28"/>
        </w:rPr>
        <w:t xml:space="preserve">   </w:t>
      </w:r>
      <w:r w:rsidR="00877C61">
        <w:rPr>
          <w:rFonts w:ascii="Garamond" w:hAnsi="Garamond" w:cs="Arial"/>
          <w:b/>
          <w:sz w:val="28"/>
          <w:szCs w:val="28"/>
        </w:rPr>
        <w:t xml:space="preserve">         </w:t>
      </w:r>
      <w:r w:rsidR="00B67E93" w:rsidRPr="00B67E93">
        <w:rPr>
          <w:rFonts w:ascii="Garamond" w:hAnsi="Garamond" w:cs="Arial"/>
          <w:b/>
          <w:sz w:val="28"/>
          <w:szCs w:val="28"/>
        </w:rPr>
        <w:t xml:space="preserve">Herberth Rafael Botero </w:t>
      </w:r>
      <w:proofErr w:type="spellStart"/>
      <w:r w:rsidR="00B67E93" w:rsidRPr="00B67E93">
        <w:rPr>
          <w:rFonts w:ascii="Garamond" w:hAnsi="Garamond" w:cs="Arial"/>
          <w:b/>
          <w:sz w:val="28"/>
          <w:szCs w:val="28"/>
        </w:rPr>
        <w:t>Botero</w:t>
      </w:r>
      <w:proofErr w:type="spellEnd"/>
      <w:r w:rsidR="00B67E93" w:rsidRPr="00B67E93">
        <w:rPr>
          <w:rFonts w:ascii="Garamond" w:hAnsi="Garamond" w:cs="Arial"/>
          <w:b/>
          <w:sz w:val="28"/>
          <w:szCs w:val="28"/>
        </w:rPr>
        <w:t xml:space="preserve"> </w:t>
      </w:r>
    </w:p>
    <w:p w14:paraId="391FDDE6" w14:textId="1AD53A7D" w:rsidR="00B00EFA" w:rsidRPr="00A2473C" w:rsidRDefault="00B67E93" w:rsidP="00B11AE5">
      <w:pPr>
        <w:pStyle w:val="Textoindependiente"/>
        <w:tabs>
          <w:tab w:val="left" w:pos="3682"/>
          <w:tab w:val="left" w:pos="4390"/>
        </w:tabs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="008E3E04" w:rsidRPr="00A2473C">
        <w:rPr>
          <w:rFonts w:ascii="Garamond" w:hAnsi="Garamond" w:cs="Arial"/>
          <w:b/>
          <w:sz w:val="28"/>
          <w:szCs w:val="28"/>
        </w:rPr>
        <w:t>(demandante)</w:t>
      </w:r>
    </w:p>
    <w:p w14:paraId="6BF20836" w14:textId="0C59F862" w:rsidR="006F3256" w:rsidRDefault="008E3E04" w:rsidP="00B11AE5">
      <w:pPr>
        <w:pStyle w:val="Textoindependiente"/>
        <w:tabs>
          <w:tab w:val="left" w:pos="3682"/>
          <w:tab w:val="left" w:pos="4390"/>
        </w:tabs>
        <w:ind w:left="3261" w:hanging="3261"/>
        <w:rPr>
          <w:rFonts w:ascii="Garamond" w:hAnsi="Garamond" w:cs="Arial"/>
          <w:b/>
          <w:sz w:val="28"/>
          <w:szCs w:val="28"/>
        </w:rPr>
      </w:pPr>
      <w:r w:rsidRPr="00A2473C">
        <w:rPr>
          <w:rFonts w:ascii="Garamond" w:hAnsi="Garamond" w:cs="Arial"/>
          <w:sz w:val="28"/>
          <w:szCs w:val="28"/>
        </w:rPr>
        <w:t xml:space="preserve">                                  </w:t>
      </w:r>
      <w:r w:rsidR="00877C61">
        <w:rPr>
          <w:rFonts w:ascii="Garamond" w:hAnsi="Garamond" w:cs="Arial"/>
          <w:sz w:val="28"/>
          <w:szCs w:val="28"/>
        </w:rPr>
        <w:t xml:space="preserve">         </w:t>
      </w:r>
      <w:r w:rsidR="00B67E93" w:rsidRPr="00B67E93">
        <w:rPr>
          <w:rFonts w:ascii="Garamond" w:hAnsi="Garamond" w:cs="Arial"/>
          <w:b/>
          <w:sz w:val="28"/>
          <w:szCs w:val="28"/>
        </w:rPr>
        <w:t xml:space="preserve">Catalina </w:t>
      </w:r>
      <w:r w:rsidR="00B67E93">
        <w:rPr>
          <w:rFonts w:ascii="Garamond" w:hAnsi="Garamond" w:cs="Arial"/>
          <w:b/>
          <w:sz w:val="28"/>
          <w:szCs w:val="28"/>
        </w:rPr>
        <w:t>d</w:t>
      </w:r>
      <w:r w:rsidR="00B67E93" w:rsidRPr="00B67E93">
        <w:rPr>
          <w:rFonts w:ascii="Garamond" w:hAnsi="Garamond" w:cs="Arial"/>
          <w:b/>
          <w:sz w:val="28"/>
          <w:szCs w:val="28"/>
        </w:rPr>
        <w:t>el Pilar Cardozo Arango</w:t>
      </w:r>
    </w:p>
    <w:p w14:paraId="77E22B76" w14:textId="1A22282C" w:rsidR="008E3E04" w:rsidRPr="00A2473C" w:rsidRDefault="006F3256" w:rsidP="006F3256">
      <w:pPr>
        <w:pStyle w:val="Textoindependiente"/>
        <w:tabs>
          <w:tab w:val="left" w:pos="3682"/>
          <w:tab w:val="left" w:pos="4390"/>
        </w:tabs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</w:t>
      </w:r>
      <w:r w:rsidR="00877C61">
        <w:rPr>
          <w:rFonts w:ascii="Garamond" w:hAnsi="Garamond" w:cs="Arial"/>
          <w:b/>
          <w:sz w:val="28"/>
          <w:szCs w:val="28"/>
        </w:rPr>
        <w:t xml:space="preserve">         </w:t>
      </w:r>
      <w:r w:rsidR="008E3E04" w:rsidRPr="00A2473C">
        <w:rPr>
          <w:rFonts w:ascii="Garamond" w:hAnsi="Garamond" w:cs="Arial"/>
          <w:b/>
          <w:sz w:val="28"/>
          <w:szCs w:val="28"/>
        </w:rPr>
        <w:t>(</w:t>
      </w:r>
      <w:r>
        <w:rPr>
          <w:rFonts w:ascii="Garamond" w:hAnsi="Garamond" w:cs="Arial"/>
          <w:b/>
          <w:sz w:val="28"/>
          <w:szCs w:val="28"/>
        </w:rPr>
        <w:t xml:space="preserve">Apoderada del </w:t>
      </w:r>
      <w:r w:rsidR="008E3E04" w:rsidRPr="00A2473C">
        <w:rPr>
          <w:rFonts w:ascii="Garamond" w:hAnsi="Garamond" w:cs="Arial"/>
          <w:b/>
          <w:sz w:val="28"/>
          <w:szCs w:val="28"/>
        </w:rPr>
        <w:t>demandante)</w:t>
      </w:r>
    </w:p>
    <w:p w14:paraId="5F48AE43" w14:textId="7DB64BAE" w:rsidR="001237A9" w:rsidRDefault="008E3E04" w:rsidP="00B11AE5">
      <w:pPr>
        <w:pStyle w:val="Textoindependiente"/>
        <w:tabs>
          <w:tab w:val="left" w:pos="3682"/>
          <w:tab w:val="left" w:pos="4390"/>
        </w:tabs>
        <w:ind w:left="3261" w:hanging="3261"/>
        <w:rPr>
          <w:rFonts w:ascii="Garamond" w:hAnsi="Garamond" w:cs="Arial"/>
          <w:b/>
          <w:sz w:val="28"/>
          <w:szCs w:val="28"/>
        </w:rPr>
      </w:pPr>
      <w:r w:rsidRPr="00A2473C">
        <w:rPr>
          <w:rFonts w:ascii="Garamond" w:hAnsi="Garamond" w:cs="Arial"/>
          <w:b/>
          <w:sz w:val="28"/>
          <w:szCs w:val="28"/>
        </w:rPr>
        <w:t xml:space="preserve">                                  </w:t>
      </w:r>
      <w:r w:rsidR="00877C61">
        <w:rPr>
          <w:rFonts w:ascii="Garamond" w:hAnsi="Garamond" w:cs="Arial"/>
          <w:b/>
          <w:sz w:val="28"/>
          <w:szCs w:val="28"/>
        </w:rPr>
        <w:t xml:space="preserve">         </w:t>
      </w:r>
      <w:r w:rsidR="001237A9" w:rsidRPr="001237A9">
        <w:rPr>
          <w:rFonts w:ascii="Garamond" w:hAnsi="Garamond" w:cs="Arial"/>
          <w:b/>
          <w:sz w:val="28"/>
          <w:szCs w:val="28"/>
        </w:rPr>
        <w:t>Roberto Morales Escallón</w:t>
      </w:r>
    </w:p>
    <w:p w14:paraId="058B2635" w14:textId="558256D5" w:rsidR="001237A9" w:rsidRDefault="001237A9" w:rsidP="00B11AE5">
      <w:pPr>
        <w:pStyle w:val="Textoindependiente"/>
        <w:tabs>
          <w:tab w:val="left" w:pos="3682"/>
          <w:tab w:val="left" w:pos="4390"/>
        </w:tabs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="001C208C">
        <w:rPr>
          <w:rFonts w:ascii="Garamond" w:hAnsi="Garamond" w:cs="Arial"/>
          <w:b/>
          <w:sz w:val="28"/>
          <w:szCs w:val="28"/>
        </w:rPr>
        <w:t xml:space="preserve">Demandado </w:t>
      </w:r>
      <w:r>
        <w:rPr>
          <w:rFonts w:ascii="Garamond" w:hAnsi="Garamond" w:cs="Arial"/>
          <w:b/>
          <w:sz w:val="28"/>
          <w:szCs w:val="28"/>
        </w:rPr>
        <w:t xml:space="preserve">Representante legal </w:t>
      </w:r>
      <w:proofErr w:type="spellStart"/>
      <w:r>
        <w:rPr>
          <w:rFonts w:ascii="Garamond" w:hAnsi="Garamond" w:cs="Arial"/>
          <w:b/>
          <w:sz w:val="28"/>
          <w:szCs w:val="28"/>
        </w:rPr>
        <w:t>Autogermana</w:t>
      </w:r>
      <w:proofErr w:type="spellEnd"/>
    </w:p>
    <w:p w14:paraId="24B751E2" w14:textId="044A16B4" w:rsidR="001237A9" w:rsidRDefault="001C208C" w:rsidP="00B11AE5">
      <w:pPr>
        <w:pStyle w:val="Textoindependiente"/>
        <w:tabs>
          <w:tab w:val="left" w:pos="3682"/>
          <w:tab w:val="left" w:pos="4390"/>
        </w:tabs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Pr="001C208C">
        <w:rPr>
          <w:rFonts w:ascii="Garamond" w:hAnsi="Garamond" w:cs="Arial"/>
          <w:b/>
          <w:sz w:val="28"/>
          <w:szCs w:val="28"/>
        </w:rPr>
        <w:t>Maury Sotelo Castelblanco</w:t>
      </w:r>
    </w:p>
    <w:p w14:paraId="5B6D46DA" w14:textId="2955AB64" w:rsidR="001C208C" w:rsidRDefault="001C208C" w:rsidP="00B11AE5">
      <w:pPr>
        <w:pStyle w:val="Textoindependiente"/>
        <w:tabs>
          <w:tab w:val="left" w:pos="3682"/>
          <w:tab w:val="left" w:pos="4390"/>
        </w:tabs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Pr="00A2473C">
        <w:rPr>
          <w:rFonts w:ascii="Garamond" w:hAnsi="Garamond" w:cs="Arial"/>
          <w:b/>
          <w:sz w:val="28"/>
          <w:szCs w:val="28"/>
        </w:rPr>
        <w:t>(</w:t>
      </w:r>
      <w:r>
        <w:rPr>
          <w:rFonts w:ascii="Garamond" w:hAnsi="Garamond" w:cs="Arial"/>
          <w:b/>
          <w:sz w:val="28"/>
          <w:szCs w:val="28"/>
        </w:rPr>
        <w:t xml:space="preserve">Apoderada del </w:t>
      </w:r>
      <w:r w:rsidRPr="00A2473C">
        <w:rPr>
          <w:rFonts w:ascii="Garamond" w:hAnsi="Garamond" w:cs="Arial"/>
          <w:b/>
          <w:sz w:val="28"/>
          <w:szCs w:val="28"/>
        </w:rPr>
        <w:t>dema</w:t>
      </w:r>
      <w:r>
        <w:rPr>
          <w:rFonts w:ascii="Garamond" w:hAnsi="Garamond" w:cs="Arial"/>
          <w:b/>
          <w:sz w:val="28"/>
          <w:szCs w:val="28"/>
        </w:rPr>
        <w:t>ndado</w:t>
      </w:r>
      <w:r w:rsidRPr="00A2473C">
        <w:rPr>
          <w:rFonts w:ascii="Garamond" w:hAnsi="Garamond" w:cs="Arial"/>
          <w:b/>
          <w:sz w:val="28"/>
          <w:szCs w:val="28"/>
        </w:rPr>
        <w:t>)</w:t>
      </w:r>
    </w:p>
    <w:p w14:paraId="514E0F26" w14:textId="569CF76A" w:rsidR="005716BF" w:rsidRDefault="004D589D" w:rsidP="004D589D">
      <w:pPr>
        <w:pStyle w:val="Textoindependiente"/>
        <w:tabs>
          <w:tab w:val="left" w:pos="3682"/>
          <w:tab w:val="left" w:pos="4390"/>
        </w:tabs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="00B417C6" w:rsidRPr="00B417C6">
        <w:rPr>
          <w:rFonts w:ascii="Garamond" w:hAnsi="Garamond" w:cs="Arial"/>
          <w:b/>
          <w:sz w:val="28"/>
          <w:szCs w:val="28"/>
        </w:rPr>
        <w:t>Nicolás Uribe Lozada</w:t>
      </w:r>
    </w:p>
    <w:p w14:paraId="5F3E5D69" w14:textId="5ECC8069" w:rsidR="00B97074" w:rsidRDefault="00B97074" w:rsidP="00B11AE5">
      <w:pPr>
        <w:pStyle w:val="Textoindependiente"/>
        <w:tabs>
          <w:tab w:val="left" w:pos="3682"/>
          <w:tab w:val="left" w:pos="4390"/>
        </w:tabs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Pr="00A2473C">
        <w:rPr>
          <w:rFonts w:ascii="Garamond" w:hAnsi="Garamond" w:cs="Arial"/>
          <w:b/>
          <w:sz w:val="28"/>
          <w:szCs w:val="28"/>
        </w:rPr>
        <w:t>(</w:t>
      </w:r>
      <w:r>
        <w:rPr>
          <w:rFonts w:ascii="Garamond" w:hAnsi="Garamond" w:cs="Arial"/>
          <w:b/>
          <w:sz w:val="28"/>
          <w:szCs w:val="28"/>
        </w:rPr>
        <w:t>Apoderad</w:t>
      </w:r>
      <w:r>
        <w:rPr>
          <w:rFonts w:ascii="Garamond" w:hAnsi="Garamond" w:cs="Arial"/>
          <w:b/>
          <w:sz w:val="28"/>
          <w:szCs w:val="28"/>
        </w:rPr>
        <w:t>o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General de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Liberty</w:t>
      </w:r>
      <w:r w:rsidRPr="00A2473C">
        <w:rPr>
          <w:rFonts w:ascii="Garamond" w:hAnsi="Garamond" w:cs="Arial"/>
          <w:b/>
          <w:sz w:val="28"/>
          <w:szCs w:val="28"/>
        </w:rPr>
        <w:t>)</w:t>
      </w:r>
    </w:p>
    <w:p w14:paraId="4E5D084F" w14:textId="6667335A" w:rsidR="00FB65E7" w:rsidRDefault="008E3E04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 w:rsidRPr="00A2473C">
        <w:rPr>
          <w:rFonts w:ascii="Garamond" w:hAnsi="Garamond" w:cs="Arial"/>
          <w:sz w:val="28"/>
          <w:szCs w:val="28"/>
        </w:rPr>
        <w:t xml:space="preserve">                          </w:t>
      </w:r>
      <w:r w:rsidR="005716BF">
        <w:rPr>
          <w:rFonts w:ascii="Garamond" w:hAnsi="Garamond" w:cs="Arial"/>
          <w:sz w:val="28"/>
          <w:szCs w:val="28"/>
        </w:rPr>
        <w:t xml:space="preserve">        </w:t>
      </w:r>
      <w:r w:rsidR="00877C61">
        <w:rPr>
          <w:rFonts w:ascii="Garamond" w:hAnsi="Garamond" w:cs="Arial"/>
          <w:sz w:val="28"/>
          <w:szCs w:val="28"/>
        </w:rPr>
        <w:t xml:space="preserve">         </w:t>
      </w:r>
      <w:r w:rsidR="00B417C6">
        <w:rPr>
          <w:rFonts w:ascii="Garamond" w:hAnsi="Garamond" w:cs="Arial"/>
          <w:b/>
          <w:sz w:val="28"/>
          <w:szCs w:val="28"/>
        </w:rPr>
        <w:t xml:space="preserve">Camila Sánchez </w:t>
      </w:r>
    </w:p>
    <w:p w14:paraId="3F785DBF" w14:textId="202A0386" w:rsidR="00A502FD" w:rsidRDefault="00A502FD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Pr="00A2473C">
        <w:rPr>
          <w:rFonts w:ascii="Garamond" w:hAnsi="Garamond" w:cs="Arial"/>
          <w:b/>
          <w:sz w:val="28"/>
          <w:szCs w:val="28"/>
        </w:rPr>
        <w:t xml:space="preserve">(apoderada </w:t>
      </w:r>
      <w:r>
        <w:rPr>
          <w:rFonts w:ascii="Garamond" w:hAnsi="Garamond" w:cs="Arial"/>
          <w:b/>
          <w:sz w:val="28"/>
          <w:szCs w:val="28"/>
        </w:rPr>
        <w:t xml:space="preserve">del </w:t>
      </w:r>
      <w:proofErr w:type="spellStart"/>
      <w:r>
        <w:rPr>
          <w:rFonts w:ascii="Garamond" w:hAnsi="Garamond" w:cs="Arial"/>
          <w:b/>
          <w:sz w:val="28"/>
          <w:szCs w:val="28"/>
        </w:rPr>
        <w:t>d</w:t>
      </w:r>
      <w:r>
        <w:rPr>
          <w:rFonts w:ascii="Garamond" w:hAnsi="Garamond" w:cs="Arial"/>
          <w:b/>
          <w:sz w:val="28"/>
          <w:szCs w:val="28"/>
        </w:rPr>
        <w:t>do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r w:rsidR="008C3EBA">
        <w:rPr>
          <w:rFonts w:ascii="Garamond" w:hAnsi="Garamond" w:cs="Arial"/>
          <w:b/>
          <w:sz w:val="28"/>
          <w:szCs w:val="28"/>
        </w:rPr>
        <w:t>Liberty)</w:t>
      </w:r>
    </w:p>
    <w:p w14:paraId="57EC97FB" w14:textId="5345A861" w:rsidR="00FB65E7" w:rsidRDefault="00FB65E7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="009068DC" w:rsidRPr="00FB65E7">
        <w:rPr>
          <w:rFonts w:ascii="Garamond" w:hAnsi="Garamond" w:cs="Arial"/>
          <w:b/>
          <w:sz w:val="28"/>
          <w:szCs w:val="28"/>
        </w:rPr>
        <w:t>Alexandra Elías Salazar</w:t>
      </w:r>
    </w:p>
    <w:p w14:paraId="48FCC049" w14:textId="49A0EA25" w:rsidR="00FB65E7" w:rsidRDefault="00FB65E7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Representante legal de BBVA Seguros Colombia</w:t>
      </w:r>
      <w:r w:rsidR="008C3EBA">
        <w:rPr>
          <w:rFonts w:ascii="Garamond" w:hAnsi="Garamond" w:cs="Arial"/>
          <w:b/>
          <w:sz w:val="28"/>
          <w:szCs w:val="28"/>
        </w:rPr>
        <w:t xml:space="preserve"> </w:t>
      </w:r>
    </w:p>
    <w:p w14:paraId="2D5C19B2" w14:textId="188FA6DE" w:rsidR="009068DC" w:rsidRDefault="009068DC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Brenda Diaz Vi</w:t>
      </w:r>
      <w:r w:rsidR="008C3EBA">
        <w:rPr>
          <w:rFonts w:ascii="Garamond" w:hAnsi="Garamond" w:cs="Arial"/>
          <w:b/>
          <w:sz w:val="28"/>
          <w:szCs w:val="28"/>
        </w:rPr>
        <w:t>d</w:t>
      </w:r>
      <w:r>
        <w:rPr>
          <w:rFonts w:ascii="Garamond" w:hAnsi="Garamond" w:cs="Arial"/>
          <w:b/>
          <w:sz w:val="28"/>
          <w:szCs w:val="28"/>
        </w:rPr>
        <w:t>al</w:t>
      </w:r>
    </w:p>
    <w:p w14:paraId="6A638372" w14:textId="5F576492" w:rsidR="009068DC" w:rsidRDefault="009068DC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(Apoderada BBVA Seguros Colombia)</w:t>
      </w:r>
    </w:p>
    <w:p w14:paraId="751F37C2" w14:textId="60CAFC82" w:rsidR="007E1AAD" w:rsidRDefault="007E1AAD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Pr="007E1AAD">
        <w:rPr>
          <w:rFonts w:ascii="Garamond" w:hAnsi="Garamond" w:cs="Arial"/>
          <w:b/>
          <w:sz w:val="28"/>
          <w:szCs w:val="28"/>
        </w:rPr>
        <w:t>Marco Fernando Calle Uribe</w:t>
      </w:r>
      <w:r>
        <w:rPr>
          <w:rFonts w:ascii="Garamond" w:hAnsi="Garamond" w:cs="Arial"/>
          <w:b/>
          <w:sz w:val="28"/>
          <w:szCs w:val="28"/>
        </w:rPr>
        <w:t xml:space="preserve"> (</w:t>
      </w:r>
      <w:r w:rsidR="000A060B">
        <w:rPr>
          <w:rFonts w:ascii="Garamond" w:hAnsi="Garamond" w:cs="Arial"/>
          <w:b/>
          <w:sz w:val="28"/>
          <w:szCs w:val="28"/>
        </w:rPr>
        <w:t>P</w:t>
      </w:r>
      <w:r>
        <w:rPr>
          <w:rFonts w:ascii="Garamond" w:hAnsi="Garamond" w:cs="Arial"/>
          <w:b/>
          <w:sz w:val="28"/>
          <w:szCs w:val="28"/>
        </w:rPr>
        <w:t>erito)</w:t>
      </w:r>
    </w:p>
    <w:p w14:paraId="28950AFC" w14:textId="77D9C8B3" w:rsidR="005716BF" w:rsidRDefault="00FB65E7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</w:t>
      </w:r>
      <w:r w:rsidR="00B417C6">
        <w:rPr>
          <w:rFonts w:ascii="Garamond" w:hAnsi="Garamond" w:cs="Arial"/>
          <w:b/>
          <w:sz w:val="28"/>
          <w:szCs w:val="28"/>
        </w:rPr>
        <w:t xml:space="preserve"> </w:t>
      </w:r>
      <w:r w:rsidR="007E1AAD">
        <w:rPr>
          <w:rFonts w:ascii="Garamond" w:hAnsi="Garamond" w:cs="Arial"/>
          <w:b/>
          <w:sz w:val="28"/>
          <w:szCs w:val="28"/>
        </w:rPr>
        <w:t xml:space="preserve">                                         </w:t>
      </w:r>
      <w:r w:rsidR="007E1AAD" w:rsidRPr="007E1AAD">
        <w:rPr>
          <w:rFonts w:ascii="Garamond" w:hAnsi="Garamond" w:cs="Arial"/>
          <w:b/>
          <w:sz w:val="28"/>
          <w:szCs w:val="28"/>
        </w:rPr>
        <w:t>Diego Tamayo Ortega</w:t>
      </w:r>
      <w:r w:rsidR="000A060B">
        <w:rPr>
          <w:rFonts w:ascii="Garamond" w:hAnsi="Garamond" w:cs="Arial"/>
          <w:b/>
          <w:sz w:val="28"/>
          <w:szCs w:val="28"/>
        </w:rPr>
        <w:t xml:space="preserve"> </w:t>
      </w:r>
      <w:r w:rsidR="000A060B">
        <w:rPr>
          <w:rFonts w:ascii="Garamond" w:hAnsi="Garamond" w:cs="Arial"/>
          <w:b/>
          <w:sz w:val="28"/>
          <w:szCs w:val="28"/>
        </w:rPr>
        <w:t>(Perito)</w:t>
      </w:r>
    </w:p>
    <w:p w14:paraId="78F57648" w14:textId="6B64A8A8" w:rsidR="000A060B" w:rsidRDefault="00CA0D14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Pr="00CA0D14">
        <w:rPr>
          <w:rFonts w:ascii="Garamond" w:hAnsi="Garamond" w:cs="Arial"/>
          <w:b/>
          <w:sz w:val="28"/>
          <w:szCs w:val="28"/>
        </w:rPr>
        <w:t>Carlos Alberto Sierra F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(Perito)</w:t>
      </w:r>
    </w:p>
    <w:p w14:paraId="0FA725E0" w14:textId="3F1589A0" w:rsidR="00CA0D14" w:rsidRDefault="00CA0D14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Pr="00CA0D14">
        <w:rPr>
          <w:rFonts w:ascii="Garamond" w:hAnsi="Garamond" w:cs="Arial"/>
          <w:b/>
          <w:sz w:val="28"/>
          <w:szCs w:val="28"/>
        </w:rPr>
        <w:t>Henry Alexis Benítez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(Perito)</w:t>
      </w:r>
    </w:p>
    <w:p w14:paraId="384D9AC3" w14:textId="49D7B27E" w:rsidR="005121D4" w:rsidRDefault="005121D4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Pr="005121D4">
        <w:rPr>
          <w:rFonts w:ascii="Garamond" w:hAnsi="Garamond" w:cs="Arial"/>
          <w:b/>
          <w:sz w:val="28"/>
          <w:szCs w:val="28"/>
        </w:rPr>
        <w:t xml:space="preserve">Alma Stella Rico </w:t>
      </w:r>
      <w:r>
        <w:rPr>
          <w:rFonts w:ascii="Garamond" w:hAnsi="Garamond" w:cs="Arial"/>
          <w:b/>
          <w:sz w:val="28"/>
          <w:szCs w:val="28"/>
        </w:rPr>
        <w:t>d</w:t>
      </w:r>
      <w:r w:rsidRPr="005121D4">
        <w:rPr>
          <w:rFonts w:ascii="Garamond" w:hAnsi="Garamond" w:cs="Arial"/>
          <w:b/>
          <w:sz w:val="28"/>
          <w:szCs w:val="28"/>
        </w:rPr>
        <w:t>e Botero</w:t>
      </w:r>
      <w:r>
        <w:rPr>
          <w:rFonts w:ascii="Garamond" w:hAnsi="Garamond" w:cs="Arial"/>
          <w:b/>
          <w:sz w:val="28"/>
          <w:szCs w:val="28"/>
        </w:rPr>
        <w:t xml:space="preserve"> (Testigo)</w:t>
      </w:r>
    </w:p>
    <w:p w14:paraId="647404F9" w14:textId="181EF357" w:rsidR="005121D4" w:rsidRDefault="005121D4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Pr="005121D4">
        <w:rPr>
          <w:rFonts w:ascii="Garamond" w:hAnsi="Garamond" w:cs="Arial"/>
          <w:b/>
          <w:sz w:val="28"/>
          <w:szCs w:val="28"/>
        </w:rPr>
        <w:t>Carlos Mauricio Botero Rico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(Testigo)</w:t>
      </w:r>
    </w:p>
    <w:p w14:paraId="766A0D98" w14:textId="36F4AB77" w:rsidR="005121D4" w:rsidRDefault="005121D4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="00550482" w:rsidRPr="00550482">
        <w:rPr>
          <w:rFonts w:ascii="Garamond" w:hAnsi="Garamond" w:cs="Arial"/>
          <w:b/>
          <w:sz w:val="28"/>
          <w:szCs w:val="28"/>
        </w:rPr>
        <w:t>Ángela Patricia Botero Rico</w:t>
      </w:r>
      <w:r w:rsidR="00550482">
        <w:rPr>
          <w:rFonts w:ascii="Garamond" w:hAnsi="Garamond" w:cs="Arial"/>
          <w:b/>
          <w:sz w:val="28"/>
          <w:szCs w:val="28"/>
        </w:rPr>
        <w:t xml:space="preserve"> </w:t>
      </w:r>
      <w:r w:rsidR="00550482">
        <w:rPr>
          <w:rFonts w:ascii="Garamond" w:hAnsi="Garamond" w:cs="Arial"/>
          <w:b/>
          <w:sz w:val="28"/>
          <w:szCs w:val="28"/>
        </w:rPr>
        <w:t>(Testigo)</w:t>
      </w:r>
    </w:p>
    <w:p w14:paraId="2733BA9D" w14:textId="77777777" w:rsidR="00DF5F4F" w:rsidRDefault="00550482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Pr="00550482">
        <w:rPr>
          <w:rFonts w:ascii="Garamond" w:hAnsi="Garamond" w:cs="Arial"/>
          <w:b/>
          <w:sz w:val="28"/>
          <w:szCs w:val="28"/>
        </w:rPr>
        <w:t>Santiago Marín Restrepo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 w:rsidR="00DF5F4F">
        <w:rPr>
          <w:rFonts w:ascii="Garamond" w:hAnsi="Garamond" w:cs="Arial"/>
          <w:b/>
          <w:sz w:val="28"/>
          <w:szCs w:val="28"/>
        </w:rPr>
        <w:t>(Testigo)</w:t>
      </w:r>
    </w:p>
    <w:p w14:paraId="0A5E09EE" w14:textId="05DA6038" w:rsidR="00CA0D14" w:rsidRDefault="00FF7F81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 w:rsidRPr="00FF7F81">
        <w:rPr>
          <w:rFonts w:ascii="Garamond" w:hAnsi="Garamond" w:cs="Arial"/>
          <w:b/>
          <w:sz w:val="28"/>
          <w:szCs w:val="28"/>
        </w:rPr>
        <w:t xml:space="preserve"> </w:t>
      </w:r>
      <w:r w:rsidR="00FD29F5">
        <w:rPr>
          <w:rFonts w:ascii="Garamond" w:hAnsi="Garamond" w:cs="Arial"/>
          <w:b/>
          <w:sz w:val="28"/>
          <w:szCs w:val="28"/>
        </w:rPr>
        <w:t xml:space="preserve">                                          </w:t>
      </w:r>
      <w:r w:rsidR="00FD29F5" w:rsidRPr="00FD29F5">
        <w:rPr>
          <w:rFonts w:ascii="Garamond" w:hAnsi="Garamond" w:cs="Arial"/>
          <w:b/>
          <w:sz w:val="28"/>
          <w:szCs w:val="28"/>
        </w:rPr>
        <w:t>Alejandro Tobón</w:t>
      </w:r>
      <w:r w:rsidR="00FD29F5">
        <w:rPr>
          <w:rFonts w:ascii="Garamond" w:hAnsi="Garamond" w:cs="Arial"/>
          <w:b/>
          <w:sz w:val="28"/>
          <w:szCs w:val="28"/>
        </w:rPr>
        <w:t xml:space="preserve"> </w:t>
      </w:r>
      <w:r w:rsidR="00FD29F5">
        <w:rPr>
          <w:rFonts w:ascii="Garamond" w:hAnsi="Garamond" w:cs="Arial"/>
          <w:b/>
          <w:sz w:val="28"/>
          <w:szCs w:val="28"/>
        </w:rPr>
        <w:t>(Testigo)</w:t>
      </w:r>
    </w:p>
    <w:p w14:paraId="25AA04EF" w14:textId="6015CF51" w:rsidR="00FD29F5" w:rsidRDefault="009068DC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lastRenderedPageBreak/>
        <w:t xml:space="preserve">                                           </w:t>
      </w:r>
      <w:r w:rsidRPr="009068DC">
        <w:rPr>
          <w:rFonts w:ascii="Garamond" w:hAnsi="Garamond" w:cs="Arial"/>
          <w:b/>
          <w:sz w:val="28"/>
          <w:szCs w:val="28"/>
        </w:rPr>
        <w:t>Ronald Ariza Cano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(Testigo)</w:t>
      </w:r>
    </w:p>
    <w:p w14:paraId="3FBF3AE8" w14:textId="6B85C091" w:rsidR="003A1CD5" w:rsidRDefault="003A1CD5" w:rsidP="005716BF">
      <w:pPr>
        <w:pStyle w:val="Textoindependiente"/>
        <w:ind w:left="3261" w:hanging="3261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</w:t>
      </w:r>
      <w:r w:rsidRPr="003A1CD5">
        <w:rPr>
          <w:rFonts w:ascii="Garamond" w:hAnsi="Garamond" w:cs="Arial"/>
          <w:b/>
          <w:sz w:val="28"/>
          <w:szCs w:val="28"/>
        </w:rPr>
        <w:t>Carlos Andrés Muñoz Dávila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(Testigo)</w:t>
      </w:r>
    </w:p>
    <w:p w14:paraId="32ED9CEF" w14:textId="34E9C993" w:rsidR="00834403" w:rsidRPr="00934ABD" w:rsidRDefault="009068DC" w:rsidP="00934ABD">
      <w:pPr>
        <w:pStyle w:val="Textoindependiente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</w:t>
      </w:r>
    </w:p>
    <w:p w14:paraId="443AE978" w14:textId="7B40E936" w:rsidR="00B00EFA" w:rsidRPr="00A2473C" w:rsidRDefault="00AB6952" w:rsidP="00B11AE5">
      <w:pPr>
        <w:tabs>
          <w:tab w:val="left" w:pos="3682"/>
          <w:tab w:val="left" w:pos="4390"/>
        </w:tabs>
        <w:ind w:left="3261" w:hanging="3261"/>
        <w:jc w:val="center"/>
        <w:rPr>
          <w:rFonts w:ascii="Garamond" w:eastAsia="Times New Roman" w:hAnsi="Garamond" w:cs="Arial"/>
          <w:b/>
          <w:bCs/>
          <w:color w:val="000000" w:themeColor="text1"/>
          <w:sz w:val="28"/>
          <w:szCs w:val="28"/>
          <w:lang w:val="es-ES_tradnl" w:eastAsia="es-ES"/>
        </w:rPr>
      </w:pPr>
      <w:r w:rsidRPr="00A2473C">
        <w:rPr>
          <w:rFonts w:ascii="Garamond" w:eastAsia="Times New Roman" w:hAnsi="Garamond" w:cs="Arial"/>
          <w:b/>
          <w:bCs/>
          <w:color w:val="000000" w:themeColor="text1"/>
          <w:sz w:val="28"/>
          <w:szCs w:val="28"/>
          <w:lang w:val="es-ES_tradnl" w:eastAsia="es-ES"/>
        </w:rPr>
        <w:t>DESARROLLO</w:t>
      </w:r>
      <w:r w:rsidR="008E705E" w:rsidRPr="00A2473C">
        <w:rPr>
          <w:rFonts w:ascii="Garamond" w:eastAsia="Times New Roman" w:hAnsi="Garamond" w:cs="Arial"/>
          <w:b/>
          <w:bCs/>
          <w:color w:val="000000" w:themeColor="text1"/>
          <w:sz w:val="28"/>
          <w:szCs w:val="28"/>
          <w:lang w:val="es-ES_tradnl" w:eastAsia="es-ES"/>
        </w:rPr>
        <w:t xml:space="preserve"> DE LA AUDIENCIA</w:t>
      </w:r>
    </w:p>
    <w:p w14:paraId="7E61B0BE" w14:textId="77777777" w:rsidR="00834403" w:rsidRPr="00A2473C" w:rsidRDefault="00834403" w:rsidP="00B11AE5">
      <w:pPr>
        <w:tabs>
          <w:tab w:val="left" w:pos="3682"/>
          <w:tab w:val="left" w:pos="4390"/>
        </w:tabs>
        <w:ind w:left="3261" w:hanging="3261"/>
        <w:jc w:val="center"/>
        <w:rPr>
          <w:rFonts w:ascii="Garamond" w:eastAsia="Times New Roman" w:hAnsi="Garamond" w:cs="Arial"/>
          <w:b/>
          <w:bCs/>
          <w:color w:val="000000" w:themeColor="text1"/>
          <w:sz w:val="28"/>
          <w:szCs w:val="28"/>
          <w:lang w:val="es-ES_tradnl" w:eastAsia="es-ES"/>
        </w:rPr>
      </w:pPr>
    </w:p>
    <w:p w14:paraId="024D6AE7" w14:textId="5B342660" w:rsidR="008E705E" w:rsidRPr="00A2473C" w:rsidRDefault="008E705E" w:rsidP="008E705E">
      <w:pPr>
        <w:tabs>
          <w:tab w:val="left" w:pos="3682"/>
          <w:tab w:val="left" w:pos="4390"/>
        </w:tabs>
        <w:ind w:left="3261" w:hanging="3261"/>
        <w:rPr>
          <w:rFonts w:ascii="Garamond" w:hAnsi="Garamond"/>
          <w:b/>
          <w:color w:val="000000"/>
          <w:sz w:val="28"/>
          <w:szCs w:val="28"/>
        </w:rPr>
      </w:pPr>
      <w:r w:rsidRPr="00A2473C">
        <w:rPr>
          <w:rFonts w:ascii="Garamond" w:hAnsi="Garamond"/>
          <w:b/>
          <w:color w:val="000000"/>
          <w:sz w:val="28"/>
          <w:szCs w:val="28"/>
        </w:rPr>
        <w:t>Registro de los asistentes</w:t>
      </w:r>
    </w:p>
    <w:p w14:paraId="7AB1082A" w14:textId="7493248C" w:rsidR="008E705E" w:rsidRPr="00A2473C" w:rsidRDefault="008E705E" w:rsidP="008E705E">
      <w:pPr>
        <w:tabs>
          <w:tab w:val="left" w:pos="3682"/>
          <w:tab w:val="left" w:pos="4390"/>
        </w:tabs>
        <w:ind w:left="3261" w:hanging="3261"/>
        <w:rPr>
          <w:rFonts w:ascii="Garamond" w:eastAsia="Times New Roman" w:hAnsi="Garamond" w:cs="Arial"/>
          <w:b/>
          <w:bCs/>
          <w:color w:val="000000" w:themeColor="text1"/>
          <w:sz w:val="28"/>
          <w:szCs w:val="28"/>
          <w:lang w:val="es-ES_tradnl" w:eastAsia="es-ES"/>
        </w:rPr>
      </w:pPr>
    </w:p>
    <w:p w14:paraId="4BEE0146" w14:textId="5562112F" w:rsidR="008E705E" w:rsidRPr="00A2473C" w:rsidRDefault="008E705E" w:rsidP="008E705E">
      <w:pPr>
        <w:tabs>
          <w:tab w:val="left" w:pos="3682"/>
          <w:tab w:val="left" w:pos="4390"/>
        </w:tabs>
        <w:ind w:left="3261" w:hanging="3261"/>
        <w:rPr>
          <w:rFonts w:ascii="Garamond" w:eastAsia="Times New Roman" w:hAnsi="Garamond" w:cs="Arial"/>
          <w:b/>
          <w:bCs/>
          <w:color w:val="000000" w:themeColor="text1"/>
          <w:sz w:val="28"/>
          <w:szCs w:val="28"/>
          <w:lang w:val="es-ES_tradnl" w:eastAsia="es-ES"/>
        </w:rPr>
      </w:pPr>
      <w:r w:rsidRPr="00A2473C">
        <w:rPr>
          <w:rFonts w:ascii="Garamond" w:eastAsia="Times New Roman" w:hAnsi="Garamond" w:cs="Arial"/>
          <w:b/>
          <w:bCs/>
          <w:color w:val="000000" w:themeColor="text1"/>
          <w:sz w:val="28"/>
          <w:szCs w:val="28"/>
          <w:lang w:val="es-ES_tradnl" w:eastAsia="es-ES"/>
        </w:rPr>
        <w:t>Auto:</w:t>
      </w:r>
    </w:p>
    <w:p w14:paraId="755C4FAC" w14:textId="4C99233A" w:rsidR="008E705E" w:rsidRPr="00A2473C" w:rsidRDefault="00B82096" w:rsidP="008E705E">
      <w:pPr>
        <w:tabs>
          <w:tab w:val="left" w:pos="3682"/>
          <w:tab w:val="left" w:pos="4390"/>
        </w:tabs>
        <w:jc w:val="both"/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</w:pPr>
      <w:r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Se reconoció </w:t>
      </w:r>
      <w:r w:rsidR="008E705E" w:rsidRPr="00A2473C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personería </w:t>
      </w:r>
      <w:r w:rsidR="005A58E3" w:rsidRPr="00A2473C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adjetiva </w:t>
      </w:r>
      <w:r w:rsidR="005A58E3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>a la doctora</w:t>
      </w:r>
      <w:r w:rsidR="00CA77C3" w:rsidRPr="00A2473C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 </w:t>
      </w:r>
      <w:r w:rsidR="000F7503" w:rsidRPr="005A58E3">
        <w:rPr>
          <w:rFonts w:ascii="Garamond" w:hAnsi="Garamond" w:cs="Arial"/>
          <w:sz w:val="28"/>
          <w:szCs w:val="28"/>
        </w:rPr>
        <w:t>Camila Sánchez</w:t>
      </w:r>
      <w:r w:rsidR="000F7503" w:rsidRPr="005A58E3">
        <w:rPr>
          <w:rFonts w:ascii="Garamond" w:hAnsi="Garamond" w:cs="Arial"/>
          <w:sz w:val="28"/>
          <w:szCs w:val="28"/>
        </w:rPr>
        <w:t xml:space="preserve"> como </w:t>
      </w:r>
      <w:r w:rsidR="005A58E3" w:rsidRPr="005A58E3">
        <w:rPr>
          <w:rFonts w:ascii="Garamond" w:hAnsi="Garamond" w:cs="Arial"/>
          <w:sz w:val="28"/>
          <w:szCs w:val="28"/>
        </w:rPr>
        <w:t>apoderada</w:t>
      </w:r>
      <w:r w:rsidR="000F7503" w:rsidRPr="005A58E3">
        <w:rPr>
          <w:rFonts w:ascii="Garamond" w:hAnsi="Garamond" w:cs="Arial"/>
          <w:sz w:val="28"/>
          <w:szCs w:val="28"/>
        </w:rPr>
        <w:t xml:space="preserve"> de </w:t>
      </w:r>
      <w:r w:rsidR="005A58E3" w:rsidRPr="005A58E3">
        <w:rPr>
          <w:rFonts w:ascii="Garamond" w:hAnsi="Garamond" w:cs="Arial"/>
          <w:sz w:val="28"/>
          <w:szCs w:val="28"/>
        </w:rPr>
        <w:t>Liberty</w:t>
      </w:r>
      <w:r w:rsidR="005A58E3" w:rsidRPr="005A58E3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, </w:t>
      </w:r>
      <w:r w:rsidR="005A58E3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y </w:t>
      </w:r>
      <w:r w:rsidR="000F7503" w:rsidRPr="005A58E3">
        <w:rPr>
          <w:rFonts w:ascii="Garamond" w:hAnsi="Garamond" w:cs="Arial"/>
          <w:sz w:val="28"/>
          <w:szCs w:val="28"/>
        </w:rPr>
        <w:t xml:space="preserve">Brenda Diaz </w:t>
      </w:r>
      <w:r w:rsidR="005A58E3" w:rsidRPr="005A58E3">
        <w:rPr>
          <w:rFonts w:ascii="Garamond" w:hAnsi="Garamond" w:cs="Arial"/>
          <w:sz w:val="28"/>
          <w:szCs w:val="28"/>
        </w:rPr>
        <w:t>Vidal</w:t>
      </w:r>
      <w:r w:rsidR="005A58E3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 como</w:t>
      </w:r>
      <w:r w:rsidR="000F7503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 </w:t>
      </w:r>
      <w:r w:rsidR="005A58E3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>apoderada de</w:t>
      </w:r>
      <w:r w:rsidR="000F7503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 BBVA Seguros Colombia S.A. </w:t>
      </w:r>
      <w:r w:rsidR="005A58E3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y </w:t>
      </w:r>
      <w:r w:rsidR="005A58E3" w:rsidRPr="00A2473C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>conforme</w:t>
      </w:r>
      <w:r w:rsidR="008E705E" w:rsidRPr="00A2473C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 a la</w:t>
      </w:r>
      <w:r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>s</w:t>
      </w:r>
      <w:r w:rsidR="008E705E" w:rsidRPr="00A2473C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 sustituci</w:t>
      </w:r>
      <w:r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ones </w:t>
      </w:r>
      <w:r w:rsidR="008E705E" w:rsidRPr="00A2473C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>aportada</w:t>
      </w:r>
      <w:r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>s</w:t>
      </w:r>
      <w:r w:rsidR="008E705E" w:rsidRPr="00A2473C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 al expediente</w:t>
      </w:r>
      <w:r w:rsidR="001E40E6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>, se incorpora al expediente en el PDF 0</w:t>
      </w:r>
      <w:r w:rsidR="005A58E3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>38</w:t>
      </w:r>
      <w:r w:rsidR="001E40E6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 xml:space="preserve"> </w:t>
      </w:r>
      <w:r w:rsidR="005A58E3">
        <w:rPr>
          <w:rFonts w:ascii="Garamond" w:eastAsia="Times New Roman" w:hAnsi="Garamond" w:cs="Arial"/>
          <w:bCs/>
          <w:color w:val="000000" w:themeColor="text1"/>
          <w:sz w:val="28"/>
          <w:szCs w:val="28"/>
          <w:lang w:val="es-ES_tradnl" w:eastAsia="es-ES"/>
        </w:rPr>
        <w:t>folio 01, PDF 037 Folio 01</w:t>
      </w:r>
    </w:p>
    <w:p w14:paraId="503D8184" w14:textId="77777777" w:rsidR="000B2CA6" w:rsidRPr="00A2473C" w:rsidRDefault="000B2CA6" w:rsidP="005B3977">
      <w:pPr>
        <w:jc w:val="both"/>
        <w:rPr>
          <w:rFonts w:ascii="Garamond" w:hAnsi="Garamond" w:cs="Arial"/>
          <w:sz w:val="28"/>
          <w:szCs w:val="28"/>
        </w:rPr>
      </w:pPr>
    </w:p>
    <w:p w14:paraId="629E85D5" w14:textId="77777777" w:rsidR="000B2CA6" w:rsidRPr="00A2473C" w:rsidRDefault="000B2CA6" w:rsidP="005B3977">
      <w:pPr>
        <w:jc w:val="both"/>
        <w:rPr>
          <w:rFonts w:ascii="Garamond" w:hAnsi="Garamond" w:cs="Arial"/>
          <w:b/>
          <w:sz w:val="28"/>
          <w:szCs w:val="28"/>
        </w:rPr>
      </w:pPr>
      <w:r w:rsidRPr="00A2473C">
        <w:rPr>
          <w:rFonts w:ascii="Garamond" w:hAnsi="Garamond" w:cs="Arial"/>
          <w:b/>
          <w:sz w:val="28"/>
          <w:szCs w:val="28"/>
        </w:rPr>
        <w:t>Etapas</w:t>
      </w:r>
    </w:p>
    <w:p w14:paraId="76813742" w14:textId="77777777" w:rsidR="000B2CA6" w:rsidRPr="00A2473C" w:rsidRDefault="000B2CA6" w:rsidP="005B3977">
      <w:pPr>
        <w:jc w:val="both"/>
        <w:rPr>
          <w:rFonts w:ascii="Garamond" w:hAnsi="Garamond" w:cs="Arial"/>
          <w:b/>
          <w:sz w:val="28"/>
          <w:szCs w:val="28"/>
        </w:rPr>
      </w:pPr>
    </w:p>
    <w:p w14:paraId="1F3F31FF" w14:textId="15AEAEA8" w:rsidR="00BB495D" w:rsidRDefault="00BB495D" w:rsidP="00BB495D">
      <w:pPr>
        <w:pStyle w:val="Prrafodelista"/>
        <w:numPr>
          <w:ilvl w:val="0"/>
          <w:numId w:val="3"/>
        </w:numPr>
        <w:jc w:val="both"/>
        <w:rPr>
          <w:rFonts w:ascii="Garamond" w:hAnsi="Garamond" w:cs="Arial"/>
          <w:sz w:val="28"/>
          <w:szCs w:val="28"/>
        </w:rPr>
      </w:pPr>
      <w:r w:rsidRPr="00A2473C">
        <w:rPr>
          <w:rFonts w:ascii="Garamond" w:hAnsi="Garamond" w:cs="Arial"/>
          <w:sz w:val="28"/>
          <w:szCs w:val="28"/>
        </w:rPr>
        <w:t>Conciliación (</w:t>
      </w:r>
      <w:r>
        <w:rPr>
          <w:rFonts w:ascii="Garamond" w:hAnsi="Garamond" w:cs="Arial"/>
          <w:sz w:val="28"/>
          <w:szCs w:val="28"/>
        </w:rPr>
        <w:t>Fracasada</w:t>
      </w:r>
      <w:r w:rsidRPr="00A2473C">
        <w:rPr>
          <w:rFonts w:ascii="Garamond" w:hAnsi="Garamond" w:cs="Arial"/>
          <w:sz w:val="28"/>
          <w:szCs w:val="28"/>
        </w:rPr>
        <w:t>)</w:t>
      </w:r>
    </w:p>
    <w:p w14:paraId="696F2591" w14:textId="77777777" w:rsidR="00BB495D" w:rsidRPr="00A2473C" w:rsidRDefault="00BB495D" w:rsidP="00BB495D">
      <w:pPr>
        <w:pStyle w:val="Prrafodelista"/>
        <w:jc w:val="both"/>
        <w:rPr>
          <w:rFonts w:ascii="Garamond" w:hAnsi="Garamond" w:cs="Arial"/>
          <w:sz w:val="28"/>
          <w:szCs w:val="28"/>
        </w:rPr>
      </w:pPr>
    </w:p>
    <w:p w14:paraId="1EAF73FD" w14:textId="6F693F68" w:rsidR="000B2CA6" w:rsidRPr="00BB495D" w:rsidRDefault="00BB495D" w:rsidP="00BB495D">
      <w:pPr>
        <w:pStyle w:val="Prrafodelista"/>
        <w:numPr>
          <w:ilvl w:val="0"/>
          <w:numId w:val="3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Interrogatorio</w:t>
      </w:r>
      <w:r w:rsidR="00C86837">
        <w:rPr>
          <w:rFonts w:ascii="Garamond" w:hAnsi="Garamond" w:cs="Arial"/>
          <w:sz w:val="28"/>
          <w:szCs w:val="28"/>
        </w:rPr>
        <w:t xml:space="preserve"> a las partes</w:t>
      </w:r>
      <w:r w:rsidR="000B2CA6" w:rsidRPr="00BB495D">
        <w:rPr>
          <w:rFonts w:ascii="Garamond" w:hAnsi="Garamond" w:cs="Arial"/>
          <w:sz w:val="28"/>
          <w:szCs w:val="28"/>
        </w:rPr>
        <w:t xml:space="preserve"> (</w:t>
      </w:r>
      <w:r w:rsidR="00C86837">
        <w:rPr>
          <w:rFonts w:ascii="Garamond" w:hAnsi="Garamond" w:cs="Arial"/>
          <w:sz w:val="28"/>
          <w:szCs w:val="28"/>
        </w:rPr>
        <w:t>Practicado</w:t>
      </w:r>
      <w:r w:rsidR="000B2CA6" w:rsidRPr="00BB495D">
        <w:rPr>
          <w:rFonts w:ascii="Garamond" w:hAnsi="Garamond" w:cs="Arial"/>
          <w:sz w:val="28"/>
          <w:szCs w:val="28"/>
        </w:rPr>
        <w:t>)</w:t>
      </w:r>
    </w:p>
    <w:p w14:paraId="4C016609" w14:textId="77777777" w:rsidR="000B2CA6" w:rsidRPr="00A2473C" w:rsidRDefault="000B2CA6" w:rsidP="005B3977">
      <w:pPr>
        <w:pStyle w:val="Prrafodelista"/>
        <w:rPr>
          <w:rFonts w:ascii="Garamond" w:hAnsi="Garamond" w:cs="Arial"/>
          <w:sz w:val="28"/>
          <w:szCs w:val="28"/>
        </w:rPr>
      </w:pPr>
      <w:r w:rsidRPr="00A2473C">
        <w:rPr>
          <w:rFonts w:ascii="Garamond" w:hAnsi="Garamond" w:cs="Arial"/>
          <w:sz w:val="28"/>
          <w:szCs w:val="28"/>
        </w:rPr>
        <w:t xml:space="preserve"> </w:t>
      </w:r>
    </w:p>
    <w:p w14:paraId="58F38F33" w14:textId="0F692178" w:rsidR="000B2CA6" w:rsidRPr="00A2473C" w:rsidRDefault="00C203F6" w:rsidP="005B3977">
      <w:pPr>
        <w:pStyle w:val="Prrafodelista"/>
        <w:numPr>
          <w:ilvl w:val="0"/>
          <w:numId w:val="3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F</w:t>
      </w:r>
      <w:r w:rsidR="00726EAF" w:rsidRPr="00A2473C">
        <w:rPr>
          <w:rFonts w:ascii="Garamond" w:hAnsi="Garamond" w:cs="Arial"/>
          <w:sz w:val="28"/>
          <w:szCs w:val="28"/>
        </w:rPr>
        <w:t>ijación del litigio</w:t>
      </w:r>
      <w:r w:rsidR="00733A52">
        <w:rPr>
          <w:rFonts w:ascii="Garamond" w:hAnsi="Garamond" w:cs="Arial"/>
          <w:sz w:val="28"/>
          <w:szCs w:val="28"/>
        </w:rPr>
        <w:t xml:space="preserve"> </w:t>
      </w:r>
      <w:r w:rsidR="00733A52" w:rsidRPr="00BB495D">
        <w:rPr>
          <w:rFonts w:ascii="Garamond" w:hAnsi="Garamond" w:cs="Arial"/>
          <w:sz w:val="28"/>
          <w:szCs w:val="28"/>
        </w:rPr>
        <w:t>(</w:t>
      </w:r>
      <w:r w:rsidR="00733A52">
        <w:rPr>
          <w:rFonts w:ascii="Garamond" w:hAnsi="Garamond" w:cs="Arial"/>
          <w:sz w:val="28"/>
          <w:szCs w:val="28"/>
        </w:rPr>
        <w:t>Practicado</w:t>
      </w:r>
      <w:r w:rsidR="00733A52" w:rsidRPr="00BB495D">
        <w:rPr>
          <w:rFonts w:ascii="Garamond" w:hAnsi="Garamond" w:cs="Arial"/>
          <w:sz w:val="28"/>
          <w:szCs w:val="28"/>
        </w:rPr>
        <w:t>)</w:t>
      </w:r>
    </w:p>
    <w:p w14:paraId="29DFBEE7" w14:textId="77777777" w:rsidR="00726EAF" w:rsidRPr="00A2473C" w:rsidRDefault="00726EAF" w:rsidP="00726EAF">
      <w:pPr>
        <w:jc w:val="both"/>
        <w:rPr>
          <w:rFonts w:ascii="Garamond" w:hAnsi="Garamond" w:cs="Arial"/>
          <w:sz w:val="28"/>
          <w:szCs w:val="28"/>
        </w:rPr>
      </w:pPr>
    </w:p>
    <w:p w14:paraId="45B8C27D" w14:textId="5200870F" w:rsidR="000B2CA6" w:rsidRPr="00A2473C" w:rsidRDefault="00D428D8" w:rsidP="00726EAF">
      <w:pPr>
        <w:pStyle w:val="Prrafodelista"/>
        <w:numPr>
          <w:ilvl w:val="0"/>
          <w:numId w:val="3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</w:t>
      </w:r>
      <w:r w:rsidR="00726EAF" w:rsidRPr="00A2473C">
        <w:rPr>
          <w:rFonts w:ascii="Garamond" w:hAnsi="Garamond" w:cs="Arial"/>
          <w:sz w:val="28"/>
          <w:szCs w:val="28"/>
        </w:rPr>
        <w:t>ontrol de legalidad</w:t>
      </w:r>
      <w:r>
        <w:rPr>
          <w:rFonts w:ascii="Garamond" w:hAnsi="Garamond" w:cs="Arial"/>
          <w:sz w:val="28"/>
          <w:szCs w:val="28"/>
        </w:rPr>
        <w:t xml:space="preserve"> </w:t>
      </w:r>
      <w:r w:rsidRPr="00BB495D">
        <w:rPr>
          <w:rFonts w:ascii="Garamond" w:hAnsi="Garamond" w:cs="Arial"/>
          <w:sz w:val="28"/>
          <w:szCs w:val="28"/>
        </w:rPr>
        <w:t>(</w:t>
      </w:r>
      <w:r>
        <w:rPr>
          <w:rFonts w:ascii="Garamond" w:hAnsi="Garamond" w:cs="Arial"/>
          <w:sz w:val="28"/>
          <w:szCs w:val="28"/>
        </w:rPr>
        <w:t>Practicado</w:t>
      </w:r>
      <w:r w:rsidRPr="00BB495D">
        <w:rPr>
          <w:rFonts w:ascii="Garamond" w:hAnsi="Garamond" w:cs="Arial"/>
          <w:sz w:val="28"/>
          <w:szCs w:val="28"/>
        </w:rPr>
        <w:t>)</w:t>
      </w:r>
    </w:p>
    <w:p w14:paraId="5C0A1983" w14:textId="77777777" w:rsidR="000B2CA6" w:rsidRPr="00A2473C" w:rsidRDefault="000B2CA6" w:rsidP="005B3977">
      <w:pPr>
        <w:pStyle w:val="Prrafodelista"/>
        <w:rPr>
          <w:rFonts w:ascii="Garamond" w:hAnsi="Garamond" w:cs="Arial"/>
          <w:sz w:val="28"/>
          <w:szCs w:val="28"/>
        </w:rPr>
      </w:pPr>
    </w:p>
    <w:p w14:paraId="0A81AA35" w14:textId="3D395D19" w:rsidR="000B2CA6" w:rsidRDefault="00B443F1" w:rsidP="005B3977">
      <w:pPr>
        <w:pStyle w:val="Prrafodelista"/>
        <w:numPr>
          <w:ilvl w:val="0"/>
          <w:numId w:val="3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</w:t>
      </w:r>
      <w:r w:rsidR="000B2CA6" w:rsidRPr="00A2473C">
        <w:rPr>
          <w:rFonts w:ascii="Garamond" w:hAnsi="Garamond" w:cs="Arial"/>
          <w:sz w:val="28"/>
          <w:szCs w:val="28"/>
        </w:rPr>
        <w:t>ráctica de pruebas.</w:t>
      </w:r>
      <w:r>
        <w:rPr>
          <w:rFonts w:ascii="Garamond" w:hAnsi="Garamond" w:cs="Arial"/>
          <w:sz w:val="28"/>
          <w:szCs w:val="28"/>
        </w:rPr>
        <w:t xml:space="preserve"> </w:t>
      </w:r>
      <w:r w:rsidR="009F2572">
        <w:rPr>
          <w:rFonts w:ascii="Garamond" w:hAnsi="Garamond" w:cs="Arial"/>
          <w:sz w:val="28"/>
          <w:szCs w:val="28"/>
        </w:rPr>
        <w:t>(Practicado</w:t>
      </w:r>
      <w:r>
        <w:rPr>
          <w:rFonts w:ascii="Garamond" w:hAnsi="Garamond" w:cs="Arial"/>
          <w:sz w:val="28"/>
          <w:szCs w:val="28"/>
        </w:rPr>
        <w:t xml:space="preserve"> parcialmente)</w:t>
      </w:r>
    </w:p>
    <w:p w14:paraId="3669BF12" w14:textId="77777777" w:rsidR="0081213F" w:rsidRDefault="0081213F" w:rsidP="0081213F">
      <w:pPr>
        <w:jc w:val="both"/>
        <w:rPr>
          <w:rFonts w:ascii="Garamond" w:hAnsi="Garamond" w:cs="Arial"/>
          <w:iCs/>
          <w:color w:val="000000" w:themeColor="text1"/>
          <w:sz w:val="28"/>
          <w:szCs w:val="28"/>
        </w:rPr>
      </w:pPr>
    </w:p>
    <w:p w14:paraId="768AA77A" w14:textId="55DDBB5D" w:rsidR="009F55B6" w:rsidRPr="0081213F" w:rsidRDefault="00D428D8" w:rsidP="0081213F">
      <w:pPr>
        <w:jc w:val="both"/>
        <w:rPr>
          <w:rFonts w:ascii="Garamond" w:hAnsi="Garamond" w:cs="Arial"/>
          <w:iCs/>
          <w:color w:val="000000" w:themeColor="text1"/>
          <w:sz w:val="28"/>
          <w:szCs w:val="28"/>
        </w:rPr>
      </w:pPr>
      <w:r w:rsidRPr="0081213F">
        <w:rPr>
          <w:rFonts w:ascii="Garamond" w:hAnsi="Garamond" w:cs="Arial"/>
          <w:iCs/>
          <w:color w:val="000000" w:themeColor="text1"/>
          <w:sz w:val="28"/>
          <w:szCs w:val="28"/>
        </w:rPr>
        <w:t>Tener por incorporad</w:t>
      </w:r>
      <w:r w:rsidR="009F55B6" w:rsidRPr="0081213F">
        <w:rPr>
          <w:rFonts w:ascii="Garamond" w:hAnsi="Garamond" w:cs="Arial"/>
          <w:iCs/>
          <w:color w:val="000000" w:themeColor="text1"/>
          <w:sz w:val="28"/>
          <w:szCs w:val="28"/>
        </w:rPr>
        <w:t>o dictamen pericial de la parte demandada practicado por CESVI COLOMBIA</w:t>
      </w:r>
      <w:r w:rsidR="00E81AC1" w:rsidRPr="0081213F">
        <w:rPr>
          <w:rFonts w:ascii="Garamond" w:hAnsi="Garamond" w:cs="Arial"/>
          <w:iCs/>
          <w:color w:val="000000" w:themeColor="text1"/>
          <w:sz w:val="28"/>
          <w:szCs w:val="28"/>
        </w:rPr>
        <w:t>, en el PDF 039 en 79 folios.</w:t>
      </w:r>
    </w:p>
    <w:p w14:paraId="05C4C420" w14:textId="198B4229" w:rsidR="00C86837" w:rsidRDefault="00C86837" w:rsidP="00283AE9">
      <w:pPr>
        <w:rPr>
          <w:rFonts w:ascii="Garamond" w:hAnsi="Garamond" w:cs="Arial"/>
          <w:sz w:val="28"/>
          <w:szCs w:val="28"/>
        </w:rPr>
      </w:pPr>
    </w:p>
    <w:p w14:paraId="08A1A84E" w14:textId="48E9D144" w:rsidR="00B81DCB" w:rsidRDefault="002A6EE2" w:rsidP="002A6EE2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Se practicaron los testimonios de </w:t>
      </w:r>
      <w:r w:rsidRPr="002A6EE2">
        <w:rPr>
          <w:rFonts w:ascii="Garamond" w:hAnsi="Garamond" w:cs="Arial"/>
          <w:sz w:val="28"/>
          <w:szCs w:val="28"/>
        </w:rPr>
        <w:t>Alma Stella Rico de Botero</w:t>
      </w:r>
      <w:r w:rsidRPr="002A6EE2">
        <w:rPr>
          <w:rFonts w:ascii="Garamond" w:hAnsi="Garamond" w:cs="Arial"/>
          <w:sz w:val="28"/>
          <w:szCs w:val="28"/>
        </w:rPr>
        <w:t xml:space="preserve"> y </w:t>
      </w:r>
      <w:r w:rsidRPr="002A6EE2">
        <w:rPr>
          <w:rFonts w:ascii="Garamond" w:hAnsi="Garamond" w:cs="Arial"/>
          <w:sz w:val="28"/>
          <w:szCs w:val="28"/>
        </w:rPr>
        <w:t>Carlos Mauricio Botero Rico</w:t>
      </w:r>
      <w:r>
        <w:rPr>
          <w:rFonts w:ascii="Garamond" w:hAnsi="Garamond" w:cs="Arial"/>
          <w:sz w:val="28"/>
          <w:szCs w:val="28"/>
        </w:rPr>
        <w:t xml:space="preserve">, la apoderada de la parte </w:t>
      </w:r>
      <w:r w:rsidR="00B81DCB">
        <w:rPr>
          <w:rFonts w:ascii="Garamond" w:hAnsi="Garamond" w:cs="Arial"/>
          <w:sz w:val="28"/>
          <w:szCs w:val="28"/>
        </w:rPr>
        <w:t>actora prescinde</w:t>
      </w:r>
      <w:r>
        <w:rPr>
          <w:rFonts w:ascii="Garamond" w:hAnsi="Garamond" w:cs="Arial"/>
          <w:sz w:val="28"/>
          <w:szCs w:val="28"/>
        </w:rPr>
        <w:t xml:space="preserve"> de los testimonios de </w:t>
      </w:r>
      <w:r w:rsidRPr="002A6EE2">
        <w:rPr>
          <w:rFonts w:ascii="Garamond" w:hAnsi="Garamond" w:cs="Arial"/>
          <w:sz w:val="28"/>
          <w:szCs w:val="28"/>
        </w:rPr>
        <w:t>Ángela Patricia Botero Rico</w:t>
      </w:r>
      <w:r w:rsidRPr="002A6EE2">
        <w:rPr>
          <w:rFonts w:ascii="Garamond" w:hAnsi="Garamond" w:cs="Arial"/>
          <w:sz w:val="28"/>
          <w:szCs w:val="28"/>
        </w:rPr>
        <w:t xml:space="preserve"> y de </w:t>
      </w:r>
      <w:r w:rsidRPr="002A6EE2">
        <w:rPr>
          <w:rFonts w:ascii="Garamond" w:hAnsi="Garamond" w:cs="Arial"/>
          <w:sz w:val="28"/>
          <w:szCs w:val="28"/>
        </w:rPr>
        <w:t>Santiago Marín Restrepo</w:t>
      </w:r>
      <w:r w:rsidR="004E508B">
        <w:rPr>
          <w:rFonts w:ascii="Garamond" w:hAnsi="Garamond" w:cs="Arial"/>
          <w:sz w:val="28"/>
          <w:szCs w:val="28"/>
        </w:rPr>
        <w:t>,</w:t>
      </w:r>
      <w:r w:rsidR="00AB2C89">
        <w:rPr>
          <w:rFonts w:ascii="Garamond" w:hAnsi="Garamond" w:cs="Arial"/>
          <w:sz w:val="28"/>
          <w:szCs w:val="28"/>
        </w:rPr>
        <w:t xml:space="preserve"> </w:t>
      </w:r>
      <w:r w:rsidR="004E508B">
        <w:rPr>
          <w:rFonts w:ascii="Garamond" w:hAnsi="Garamond" w:cs="Arial"/>
          <w:sz w:val="28"/>
          <w:szCs w:val="28"/>
        </w:rPr>
        <w:t>s</w:t>
      </w:r>
      <w:r w:rsidR="00B81DCB">
        <w:rPr>
          <w:rFonts w:ascii="Garamond" w:hAnsi="Garamond" w:cs="Arial"/>
          <w:sz w:val="28"/>
          <w:szCs w:val="28"/>
        </w:rPr>
        <w:t>e citaron para que comparezcan</w:t>
      </w:r>
      <w:r w:rsidR="004E508B">
        <w:rPr>
          <w:rFonts w:ascii="Garamond" w:hAnsi="Garamond" w:cs="Arial"/>
          <w:sz w:val="28"/>
          <w:szCs w:val="28"/>
        </w:rPr>
        <w:t xml:space="preserve"> </w:t>
      </w:r>
      <w:r w:rsidR="00B81DCB">
        <w:rPr>
          <w:rFonts w:ascii="Garamond" w:hAnsi="Garamond" w:cs="Arial"/>
          <w:sz w:val="28"/>
          <w:szCs w:val="28"/>
        </w:rPr>
        <w:t xml:space="preserve">los peritos </w:t>
      </w:r>
      <w:r w:rsidR="00B81DCB" w:rsidRPr="00B81DCB">
        <w:rPr>
          <w:rFonts w:ascii="Garamond" w:hAnsi="Garamond" w:cs="Arial"/>
          <w:sz w:val="28"/>
          <w:szCs w:val="28"/>
        </w:rPr>
        <w:t>Carlos Alberto Sierra F</w:t>
      </w:r>
      <w:r w:rsidR="00B81DCB" w:rsidRPr="00B81DCB">
        <w:rPr>
          <w:rFonts w:ascii="Garamond" w:hAnsi="Garamond" w:cs="Arial"/>
          <w:sz w:val="28"/>
          <w:szCs w:val="28"/>
        </w:rPr>
        <w:t xml:space="preserve"> y </w:t>
      </w:r>
      <w:r w:rsidR="00B81DCB" w:rsidRPr="00B81DCB">
        <w:rPr>
          <w:rFonts w:ascii="Garamond" w:hAnsi="Garamond" w:cs="Arial"/>
          <w:sz w:val="28"/>
          <w:szCs w:val="28"/>
        </w:rPr>
        <w:t>Henry Alexis Benítez</w:t>
      </w:r>
      <w:r w:rsidR="004E508B">
        <w:rPr>
          <w:rFonts w:ascii="Garamond" w:hAnsi="Garamond" w:cs="Arial"/>
          <w:sz w:val="28"/>
          <w:szCs w:val="28"/>
        </w:rPr>
        <w:t>.</w:t>
      </w:r>
    </w:p>
    <w:p w14:paraId="2FE57EFE" w14:textId="1245A494" w:rsidR="004E508B" w:rsidRDefault="004E508B" w:rsidP="002A6EE2">
      <w:pPr>
        <w:jc w:val="both"/>
        <w:rPr>
          <w:rFonts w:ascii="Garamond" w:hAnsi="Garamond" w:cs="Arial"/>
          <w:sz w:val="28"/>
          <w:szCs w:val="28"/>
        </w:rPr>
      </w:pPr>
    </w:p>
    <w:p w14:paraId="14C76E20" w14:textId="630949F5" w:rsidR="004E508B" w:rsidRPr="002A6EE2" w:rsidRDefault="004E508B" w:rsidP="002A6EE2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Se </w:t>
      </w:r>
      <w:r w:rsidR="00AB2C89">
        <w:rPr>
          <w:rFonts w:ascii="Garamond" w:hAnsi="Garamond" w:cs="Arial"/>
          <w:sz w:val="28"/>
          <w:szCs w:val="28"/>
        </w:rPr>
        <w:t xml:space="preserve">fijo el día 16 de </w:t>
      </w:r>
      <w:proofErr w:type="gramStart"/>
      <w:r w:rsidR="00AB2C89">
        <w:rPr>
          <w:rFonts w:ascii="Garamond" w:hAnsi="Garamond" w:cs="Arial"/>
          <w:sz w:val="28"/>
          <w:szCs w:val="28"/>
        </w:rPr>
        <w:t>Mayo</w:t>
      </w:r>
      <w:proofErr w:type="gramEnd"/>
      <w:r w:rsidR="00AB2C89">
        <w:rPr>
          <w:rFonts w:ascii="Garamond" w:hAnsi="Garamond" w:cs="Arial"/>
          <w:sz w:val="28"/>
          <w:szCs w:val="28"/>
        </w:rPr>
        <w:t xml:space="preserve"> de 2024 a las 9:00 am para dar continuidad a la audiencia de los artículos 372 y 373 del C.G.P.</w:t>
      </w:r>
    </w:p>
    <w:p w14:paraId="64C244AE" w14:textId="77777777" w:rsidR="00550613" w:rsidRPr="00834403" w:rsidRDefault="00550613" w:rsidP="005B3977">
      <w:pPr>
        <w:jc w:val="both"/>
        <w:rPr>
          <w:rFonts w:ascii="Garamond" w:hAnsi="Garamond" w:cs="Arial"/>
          <w:i/>
          <w:iCs/>
          <w:sz w:val="30"/>
          <w:szCs w:val="30"/>
        </w:rPr>
      </w:pPr>
    </w:p>
    <w:p w14:paraId="5151AD5C" w14:textId="77777777" w:rsidR="00550613" w:rsidRPr="001D111B" w:rsidRDefault="00550613" w:rsidP="00550613">
      <w:pPr>
        <w:jc w:val="both"/>
        <w:rPr>
          <w:rStyle w:val="Ttulo1Car"/>
          <w:rFonts w:ascii="Garamond" w:hAnsi="Garamond"/>
          <w:b w:val="0"/>
          <w:iCs/>
          <w:color w:val="000000" w:themeColor="text1"/>
          <w:sz w:val="30"/>
          <w:szCs w:val="30"/>
        </w:rPr>
      </w:pPr>
      <w:r w:rsidRPr="001D111B">
        <w:rPr>
          <w:rStyle w:val="Ttulo1Car"/>
          <w:rFonts w:ascii="Garamond" w:hAnsi="Garamond"/>
          <w:iCs/>
          <w:color w:val="000000" w:themeColor="text1"/>
          <w:sz w:val="30"/>
          <w:szCs w:val="30"/>
        </w:rPr>
        <w:t>NOTIFICACIÓN EN ESTRADOS:</w:t>
      </w:r>
    </w:p>
    <w:p w14:paraId="1C720FB8" w14:textId="340F856E" w:rsidR="000B2CA6" w:rsidRPr="00834403" w:rsidRDefault="000B2CA6" w:rsidP="005B3977">
      <w:pPr>
        <w:jc w:val="both"/>
        <w:rPr>
          <w:rFonts w:ascii="Garamond" w:hAnsi="Garamond" w:cs="Arial"/>
          <w:i/>
          <w:iCs/>
          <w:sz w:val="30"/>
          <w:szCs w:val="30"/>
        </w:rPr>
      </w:pPr>
      <w:bookmarkStart w:id="0" w:name="_GoBack"/>
      <w:bookmarkEnd w:id="0"/>
    </w:p>
    <w:p w14:paraId="337F39C2" w14:textId="0145E085" w:rsidR="000B2CA6" w:rsidRDefault="001D111B" w:rsidP="005B3977">
      <w:pPr>
        <w:tabs>
          <w:tab w:val="left" w:pos="1279"/>
        </w:tabs>
        <w:jc w:val="both"/>
        <w:rPr>
          <w:rFonts w:ascii="Garamond" w:eastAsia="Calibri" w:hAnsi="Garamond" w:cs="Arial"/>
          <w:b/>
          <w:sz w:val="28"/>
          <w:szCs w:val="28"/>
        </w:rPr>
      </w:pPr>
      <w:r>
        <w:rPr>
          <w:rFonts w:ascii="Garamond" w:eastAsia="Calibri" w:hAnsi="Garamond" w:cs="Arial"/>
          <w:b/>
          <w:sz w:val="28"/>
          <w:szCs w:val="28"/>
        </w:rPr>
        <w:t>Sin recursos ni manifestaciones</w:t>
      </w:r>
    </w:p>
    <w:p w14:paraId="3990430C" w14:textId="020A49B2" w:rsidR="009A29B1" w:rsidRPr="00BB46AC" w:rsidRDefault="000B2CA6" w:rsidP="005B3977">
      <w:pPr>
        <w:tabs>
          <w:tab w:val="left" w:pos="3682"/>
          <w:tab w:val="left" w:pos="4390"/>
        </w:tabs>
        <w:rPr>
          <w:rFonts w:ascii="Garamond" w:eastAsia="Calibri" w:hAnsi="Garamond" w:cs="Arial"/>
          <w:b/>
          <w:sz w:val="28"/>
          <w:szCs w:val="28"/>
          <w:lang w:val="es-CO"/>
        </w:rPr>
      </w:pPr>
      <w:r w:rsidRPr="00BB46AC">
        <w:rPr>
          <w:rFonts w:ascii="Garamond" w:eastAsia="Calibri" w:hAnsi="Garamond" w:cs="Arial"/>
          <w:b/>
          <w:sz w:val="28"/>
          <w:szCs w:val="28"/>
        </w:rPr>
        <w:t xml:space="preserve">Anexos: </w:t>
      </w:r>
      <w:r w:rsidRPr="00BB46AC">
        <w:rPr>
          <w:rFonts w:ascii="Garamond" w:eastAsia="Calibri" w:hAnsi="Garamond" w:cs="Arial"/>
          <w:bCs/>
          <w:sz w:val="28"/>
          <w:szCs w:val="28"/>
        </w:rPr>
        <w:t>Video</w:t>
      </w:r>
      <w:r w:rsidR="009A29B1" w:rsidRPr="00BB46AC">
        <w:rPr>
          <w:rFonts w:ascii="Garamond" w:eastAsia="Calibri" w:hAnsi="Garamond" w:cs="Arial"/>
          <w:bCs/>
          <w:sz w:val="28"/>
          <w:szCs w:val="28"/>
        </w:rPr>
        <w:t>. Documentos.</w:t>
      </w:r>
    </w:p>
    <w:p w14:paraId="03ECF6C6" w14:textId="77777777" w:rsidR="000B2CA6" w:rsidRPr="00A2473C" w:rsidRDefault="000B2CA6" w:rsidP="005B3977">
      <w:pPr>
        <w:jc w:val="both"/>
        <w:rPr>
          <w:rFonts w:ascii="Garamond" w:hAnsi="Garamond" w:cs="Arial"/>
          <w:b/>
          <w:sz w:val="28"/>
          <w:szCs w:val="28"/>
        </w:rPr>
      </w:pPr>
    </w:p>
    <w:p w14:paraId="6DF4F144" w14:textId="6D57DF76" w:rsidR="00B00EFA" w:rsidRPr="00A2473C" w:rsidRDefault="00B00EFA" w:rsidP="005B3977">
      <w:pPr>
        <w:jc w:val="both"/>
        <w:rPr>
          <w:rFonts w:ascii="Garamond" w:hAnsi="Garamond" w:cs="Arial"/>
          <w:b/>
          <w:sz w:val="28"/>
          <w:szCs w:val="28"/>
        </w:rPr>
      </w:pPr>
      <w:r w:rsidRPr="00A2473C">
        <w:rPr>
          <w:rFonts w:ascii="Garamond" w:hAnsi="Garamond" w:cs="Arial"/>
          <w:b/>
          <w:sz w:val="28"/>
          <w:szCs w:val="28"/>
        </w:rPr>
        <w:t>DECISIÓN NOTIFICADA EN ESTRADOS DE CONFORMIDAD CON EL ARTÍCULO 294 DEL CÓDIGO GENERAL DEL PROCESO.</w:t>
      </w:r>
      <w:r w:rsidR="009A29B1" w:rsidRPr="00A2473C">
        <w:rPr>
          <w:rFonts w:ascii="Garamond" w:hAnsi="Garamond" w:cs="Arial"/>
          <w:b/>
          <w:sz w:val="28"/>
          <w:szCs w:val="28"/>
        </w:rPr>
        <w:t xml:space="preserve">  Sin recursos.</w:t>
      </w:r>
    </w:p>
    <w:p w14:paraId="68D8B669" w14:textId="77777777" w:rsidR="00B00EFA" w:rsidRPr="00A2473C" w:rsidRDefault="00B00EFA" w:rsidP="005B3977">
      <w:pPr>
        <w:rPr>
          <w:rFonts w:ascii="Garamond" w:hAnsi="Garamond" w:cs="Arial"/>
          <w:sz w:val="28"/>
          <w:szCs w:val="28"/>
        </w:rPr>
      </w:pPr>
    </w:p>
    <w:p w14:paraId="5CDACBF6" w14:textId="77777777" w:rsidR="00B00EFA" w:rsidRPr="005B3977" w:rsidRDefault="00B00EFA" w:rsidP="005B3977">
      <w:pPr>
        <w:rPr>
          <w:rFonts w:ascii="Garamond" w:hAnsi="Garamond" w:cs="Arial"/>
          <w:sz w:val="30"/>
          <w:szCs w:val="30"/>
        </w:rPr>
      </w:pPr>
    </w:p>
    <w:p w14:paraId="7FC9B23F" w14:textId="77C818B0" w:rsidR="00842E2E" w:rsidRPr="005B3977" w:rsidRDefault="00842E2E" w:rsidP="00842E2E">
      <w:pPr>
        <w:jc w:val="center"/>
        <w:rPr>
          <w:rFonts w:ascii="Garamond" w:hAnsi="Garamond" w:cs="Arial"/>
          <w:sz w:val="30"/>
          <w:szCs w:val="30"/>
        </w:rPr>
      </w:pPr>
      <w:r w:rsidRPr="009F4D56">
        <w:rPr>
          <w:rFonts w:ascii="Arial" w:hAnsi="Arial" w:cs="Arial"/>
          <w:b/>
          <w:noProof/>
          <w:sz w:val="26"/>
          <w:szCs w:val="26"/>
          <w:lang w:eastAsia="es-CO"/>
        </w:rPr>
        <w:drawing>
          <wp:inline distT="0" distB="0" distL="0" distR="0" wp14:anchorId="32FE3D1D" wp14:editId="5E7B5754">
            <wp:extent cx="1438275" cy="1304925"/>
            <wp:effectExtent l="0" t="0" r="0" b="0"/>
            <wp:docPr id="616" name="Imagen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A076" w14:textId="4FAAA9AE" w:rsidR="00F714EA" w:rsidRPr="005B3977" w:rsidRDefault="00F714EA" w:rsidP="005B3977">
      <w:pPr>
        <w:jc w:val="center"/>
        <w:rPr>
          <w:rFonts w:ascii="Garamond" w:hAnsi="Garamond" w:cs="Arial"/>
          <w:b/>
          <w:sz w:val="30"/>
          <w:szCs w:val="30"/>
        </w:rPr>
      </w:pPr>
      <w:r w:rsidRPr="005B3977">
        <w:rPr>
          <w:rFonts w:ascii="Garamond" w:hAnsi="Garamond" w:cs="Arial"/>
          <w:b/>
          <w:sz w:val="30"/>
          <w:szCs w:val="30"/>
        </w:rPr>
        <w:t xml:space="preserve">RONALD ISAAC CASTRO </w:t>
      </w:r>
      <w:proofErr w:type="spellStart"/>
      <w:r w:rsidRPr="005B3977">
        <w:rPr>
          <w:rFonts w:ascii="Garamond" w:hAnsi="Garamond" w:cs="Arial"/>
          <w:b/>
          <w:sz w:val="30"/>
          <w:szCs w:val="30"/>
        </w:rPr>
        <w:t>CASTRO</w:t>
      </w:r>
      <w:proofErr w:type="spellEnd"/>
    </w:p>
    <w:p w14:paraId="2303DC79" w14:textId="0A092A8C" w:rsidR="003B3F17" w:rsidRPr="003F6143" w:rsidRDefault="00B00EFA" w:rsidP="003F6143">
      <w:pPr>
        <w:jc w:val="center"/>
        <w:rPr>
          <w:rFonts w:ascii="Garamond" w:hAnsi="Garamond" w:cs="Arial"/>
          <w:bCs/>
          <w:sz w:val="30"/>
          <w:szCs w:val="30"/>
        </w:rPr>
      </w:pPr>
      <w:r w:rsidRPr="005B3977">
        <w:rPr>
          <w:rFonts w:ascii="Garamond" w:hAnsi="Garamond" w:cs="Arial"/>
          <w:bCs/>
          <w:sz w:val="30"/>
          <w:szCs w:val="30"/>
        </w:rPr>
        <w:t>Juez</w:t>
      </w:r>
    </w:p>
    <w:sectPr w:rsidR="003B3F17" w:rsidRPr="003F6143" w:rsidSect="00FA7130">
      <w:footerReference w:type="defaul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3C368" w14:textId="77777777" w:rsidR="00047C70" w:rsidRDefault="00047C70">
      <w:r>
        <w:separator/>
      </w:r>
    </w:p>
  </w:endnote>
  <w:endnote w:type="continuationSeparator" w:id="0">
    <w:p w14:paraId="15D42A33" w14:textId="77777777" w:rsidR="00047C70" w:rsidRDefault="0004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A0C6" w14:textId="4DD3C6D1" w:rsidR="00FA7130" w:rsidRPr="00491A16" w:rsidRDefault="00E17076" w:rsidP="00FA7130">
    <w:pPr>
      <w:pStyle w:val="Piedepgina"/>
      <w:ind w:left="284" w:hanging="142"/>
      <w:jc w:val="center"/>
      <w:rPr>
        <w:sz w:val="15"/>
        <w:szCs w:val="15"/>
      </w:rPr>
    </w:pPr>
    <w:r>
      <w:rPr>
        <w:sz w:val="15"/>
        <w:szCs w:val="15"/>
      </w:rPr>
      <w:t xml:space="preserve">           </w:t>
    </w:r>
    <w:r w:rsidRPr="00832C15">
      <w:rPr>
        <w:rFonts w:ascii="Arial" w:hAnsi="Arial" w:cs="Arial"/>
        <w:b/>
        <w:bCs/>
        <w:sz w:val="16"/>
        <w:szCs w:val="16"/>
      </w:rPr>
      <w:t>ESTA ACTA ES DE CARÁCTER NETAMENTE INFORMATIVO, LOS SUJETOS PROCESALES DEBERÁN ESTARSE A LO DISPUESTO EN EL VIDEO CONTENTIVO DE LA AUDIENCIA REALIZADA.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62A92" w14:textId="77777777" w:rsidR="00047C70" w:rsidRDefault="00047C70">
      <w:r>
        <w:separator/>
      </w:r>
    </w:p>
  </w:footnote>
  <w:footnote w:type="continuationSeparator" w:id="0">
    <w:p w14:paraId="092B8B96" w14:textId="77777777" w:rsidR="00047C70" w:rsidRDefault="00047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7C6B"/>
    <w:multiLevelType w:val="hybridMultilevel"/>
    <w:tmpl w:val="5DD673D6"/>
    <w:lvl w:ilvl="0" w:tplc="6106B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1815"/>
    <w:multiLevelType w:val="multilevel"/>
    <w:tmpl w:val="BF92C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536FF1"/>
    <w:multiLevelType w:val="hybridMultilevel"/>
    <w:tmpl w:val="1BC47B40"/>
    <w:lvl w:ilvl="0" w:tplc="FFFFFFFF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FA"/>
    <w:rsid w:val="00003706"/>
    <w:rsid w:val="000330D3"/>
    <w:rsid w:val="00047C70"/>
    <w:rsid w:val="000A060B"/>
    <w:rsid w:val="000B2CA6"/>
    <w:rsid w:val="000D6F7F"/>
    <w:rsid w:val="000F7503"/>
    <w:rsid w:val="001135B3"/>
    <w:rsid w:val="001237A9"/>
    <w:rsid w:val="001421DB"/>
    <w:rsid w:val="001B26B6"/>
    <w:rsid w:val="001C099D"/>
    <w:rsid w:val="001C208C"/>
    <w:rsid w:val="001D111B"/>
    <w:rsid w:val="001E40E6"/>
    <w:rsid w:val="00201BB8"/>
    <w:rsid w:val="00283AE9"/>
    <w:rsid w:val="002A6EE2"/>
    <w:rsid w:val="00386105"/>
    <w:rsid w:val="003A1CD5"/>
    <w:rsid w:val="003B3F17"/>
    <w:rsid w:val="003F6143"/>
    <w:rsid w:val="00441DD7"/>
    <w:rsid w:val="004B2489"/>
    <w:rsid w:val="004D589D"/>
    <w:rsid w:val="004E1ADA"/>
    <w:rsid w:val="004E508B"/>
    <w:rsid w:val="005121D4"/>
    <w:rsid w:val="00550482"/>
    <w:rsid w:val="00550613"/>
    <w:rsid w:val="00556C26"/>
    <w:rsid w:val="00557C42"/>
    <w:rsid w:val="005716BF"/>
    <w:rsid w:val="00582EEC"/>
    <w:rsid w:val="005A58E3"/>
    <w:rsid w:val="005B3977"/>
    <w:rsid w:val="006B5A6B"/>
    <w:rsid w:val="006C2AE1"/>
    <w:rsid w:val="006D5054"/>
    <w:rsid w:val="006E5449"/>
    <w:rsid w:val="006F3256"/>
    <w:rsid w:val="0070539B"/>
    <w:rsid w:val="00726EAF"/>
    <w:rsid w:val="00733A52"/>
    <w:rsid w:val="007E1AAD"/>
    <w:rsid w:val="0081213F"/>
    <w:rsid w:val="0081665E"/>
    <w:rsid w:val="00824917"/>
    <w:rsid w:val="00834403"/>
    <w:rsid w:val="00842E2E"/>
    <w:rsid w:val="00877C61"/>
    <w:rsid w:val="008B7D7B"/>
    <w:rsid w:val="008C3EBA"/>
    <w:rsid w:val="008C6D35"/>
    <w:rsid w:val="008E3E04"/>
    <w:rsid w:val="008E705E"/>
    <w:rsid w:val="009068DC"/>
    <w:rsid w:val="00934ABD"/>
    <w:rsid w:val="0099398C"/>
    <w:rsid w:val="009A29B1"/>
    <w:rsid w:val="009B4F35"/>
    <w:rsid w:val="009F2572"/>
    <w:rsid w:val="009F397F"/>
    <w:rsid w:val="009F55B6"/>
    <w:rsid w:val="00A11C5A"/>
    <w:rsid w:val="00A2473C"/>
    <w:rsid w:val="00A27069"/>
    <w:rsid w:val="00A502FD"/>
    <w:rsid w:val="00A51795"/>
    <w:rsid w:val="00A75BFC"/>
    <w:rsid w:val="00AA0FED"/>
    <w:rsid w:val="00AB2C89"/>
    <w:rsid w:val="00AB6952"/>
    <w:rsid w:val="00AB7B95"/>
    <w:rsid w:val="00AC253C"/>
    <w:rsid w:val="00AD5DCE"/>
    <w:rsid w:val="00B00EFA"/>
    <w:rsid w:val="00B11AE5"/>
    <w:rsid w:val="00B417C6"/>
    <w:rsid w:val="00B443F1"/>
    <w:rsid w:val="00B67E93"/>
    <w:rsid w:val="00B81DCB"/>
    <w:rsid w:val="00B82096"/>
    <w:rsid w:val="00B97074"/>
    <w:rsid w:val="00BB46AC"/>
    <w:rsid w:val="00BB495D"/>
    <w:rsid w:val="00C1761E"/>
    <w:rsid w:val="00C203F6"/>
    <w:rsid w:val="00C23216"/>
    <w:rsid w:val="00C86837"/>
    <w:rsid w:val="00CA0D14"/>
    <w:rsid w:val="00CA77C3"/>
    <w:rsid w:val="00CE0FD0"/>
    <w:rsid w:val="00D428D8"/>
    <w:rsid w:val="00D4663E"/>
    <w:rsid w:val="00D64D0F"/>
    <w:rsid w:val="00D8329F"/>
    <w:rsid w:val="00DC7B31"/>
    <w:rsid w:val="00DF5F4F"/>
    <w:rsid w:val="00DF64BF"/>
    <w:rsid w:val="00E00C4C"/>
    <w:rsid w:val="00E17076"/>
    <w:rsid w:val="00E3356E"/>
    <w:rsid w:val="00E81AC1"/>
    <w:rsid w:val="00E83D17"/>
    <w:rsid w:val="00E85023"/>
    <w:rsid w:val="00F714EA"/>
    <w:rsid w:val="00FA7130"/>
    <w:rsid w:val="00FB65E7"/>
    <w:rsid w:val="00FD29F5"/>
    <w:rsid w:val="00FF7F81"/>
    <w:rsid w:val="065B0A4F"/>
    <w:rsid w:val="0A24CF97"/>
    <w:rsid w:val="0C1F6A45"/>
    <w:rsid w:val="26B70AEB"/>
    <w:rsid w:val="2EC4F0F0"/>
    <w:rsid w:val="46D4FC06"/>
    <w:rsid w:val="5DBDCD37"/>
    <w:rsid w:val="5E4E1409"/>
    <w:rsid w:val="75C03CD5"/>
    <w:rsid w:val="7E72E21A"/>
    <w:rsid w:val="7F13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A893"/>
  <w15:chartTrackingRefBased/>
  <w15:docId w15:val="{5F8EF7A5-9A34-422B-9CED-848E0868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EF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B00EFA"/>
    <w:pPr>
      <w:ind w:left="103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0EFA"/>
    <w:rPr>
      <w:rFonts w:ascii="Arial" w:eastAsia="Arial" w:hAnsi="Arial" w:cs="Arial"/>
      <w:b/>
      <w:bCs/>
      <w:sz w:val="20"/>
      <w:szCs w:val="20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00EFA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0EFA"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B00EFA"/>
    <w:pPr>
      <w:spacing w:before="1"/>
      <w:ind w:left="1562" w:right="1558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B00EFA"/>
    <w:rPr>
      <w:rFonts w:ascii="Arial" w:eastAsia="Arial" w:hAnsi="Arial" w:cs="Arial"/>
      <w:b/>
      <w:bCs/>
      <w:sz w:val="32"/>
      <w:szCs w:val="32"/>
      <w:u w:val="single" w:color="00000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0E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EFA"/>
    <w:rPr>
      <w:rFonts w:ascii="Arial MT" w:eastAsia="Arial MT" w:hAnsi="Arial MT" w:cs="Arial MT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00E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0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C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14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4EA"/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Salazar Mesa</dc:creator>
  <cp:keywords/>
  <dc:description/>
  <cp:lastModifiedBy>Nancy Moreno Quevedo</cp:lastModifiedBy>
  <cp:revision>37</cp:revision>
  <dcterms:created xsi:type="dcterms:W3CDTF">2024-03-14T20:58:00Z</dcterms:created>
  <dcterms:modified xsi:type="dcterms:W3CDTF">2024-03-14T22:10:00Z</dcterms:modified>
</cp:coreProperties>
</file>