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A99C" w14:textId="31255127" w:rsidR="00194DAC" w:rsidRPr="000C1890" w:rsidRDefault="00012450" w:rsidP="00677977">
      <w:pPr>
        <w:tabs>
          <w:tab w:val="left" w:pos="5626"/>
        </w:tabs>
        <w:rPr>
          <w:rFonts w:ascii="Arial" w:hAnsi="Arial" w:cs="Arial"/>
          <w:lang w:val="es-MX"/>
        </w:rPr>
      </w:pPr>
      <w:r w:rsidRPr="000C1890">
        <w:rPr>
          <w:rFonts w:ascii="Arial" w:hAnsi="Arial" w:cs="Arial"/>
          <w:lang w:val="es-MX"/>
        </w:rPr>
        <w:t>Señores,</w:t>
      </w:r>
    </w:p>
    <w:p w14:paraId="342C87C7" w14:textId="34C365D9" w:rsidR="00012450" w:rsidRPr="000C1890" w:rsidRDefault="00012450" w:rsidP="00677977">
      <w:pPr>
        <w:tabs>
          <w:tab w:val="left" w:pos="5626"/>
        </w:tabs>
        <w:rPr>
          <w:rFonts w:ascii="Arial" w:hAnsi="Arial" w:cs="Arial"/>
          <w:b/>
          <w:lang w:val="es-MX"/>
        </w:rPr>
      </w:pPr>
      <w:r w:rsidRPr="000C1890">
        <w:rPr>
          <w:rFonts w:ascii="Arial" w:hAnsi="Arial" w:cs="Arial"/>
          <w:b/>
          <w:lang w:val="es-MX"/>
        </w:rPr>
        <w:t>JUZGA</w:t>
      </w:r>
      <w:r w:rsidR="000218A6" w:rsidRPr="000C1890">
        <w:rPr>
          <w:rFonts w:ascii="Arial" w:hAnsi="Arial" w:cs="Arial"/>
          <w:b/>
          <w:lang w:val="es-MX"/>
        </w:rPr>
        <w:t>D</w:t>
      </w:r>
      <w:r w:rsidRPr="000C1890">
        <w:rPr>
          <w:rFonts w:ascii="Arial" w:hAnsi="Arial" w:cs="Arial"/>
          <w:b/>
          <w:lang w:val="es-MX"/>
        </w:rPr>
        <w:t xml:space="preserve">O </w:t>
      </w:r>
      <w:r w:rsidR="006D2398">
        <w:rPr>
          <w:rFonts w:ascii="Arial" w:hAnsi="Arial" w:cs="Arial"/>
          <w:b/>
          <w:lang w:val="es-MX"/>
        </w:rPr>
        <w:t>SEGUNDO</w:t>
      </w:r>
      <w:r w:rsidR="00340E81" w:rsidRPr="000C1890">
        <w:rPr>
          <w:rFonts w:ascii="Arial" w:hAnsi="Arial" w:cs="Arial"/>
          <w:b/>
          <w:lang w:val="es-MX"/>
        </w:rPr>
        <w:t xml:space="preserve"> LABORAL DEL CIRCUITO DE CALI</w:t>
      </w:r>
    </w:p>
    <w:p w14:paraId="4ADDCC4C" w14:textId="7AA9F1EF" w:rsidR="00B82297" w:rsidRPr="000C1890" w:rsidRDefault="002F2537" w:rsidP="00677977">
      <w:pPr>
        <w:tabs>
          <w:tab w:val="left" w:pos="5626"/>
        </w:tabs>
        <w:rPr>
          <w:rFonts w:ascii="Arial" w:hAnsi="Arial" w:cs="Arial"/>
          <w:lang w:val="es-MX"/>
        </w:rPr>
      </w:pPr>
      <w:hyperlink r:id="rId8" w:history="1">
        <w:r w:rsidR="006D2398" w:rsidRPr="00560B4F">
          <w:rPr>
            <w:rStyle w:val="Hipervnculo"/>
          </w:rPr>
          <w:t>j02lccali@cendoj.ramajudicial.gov.co</w:t>
        </w:r>
      </w:hyperlink>
      <w:r w:rsidR="006D2398">
        <w:t xml:space="preserve"> </w:t>
      </w:r>
    </w:p>
    <w:p w14:paraId="24E30D97" w14:textId="494DDB2B" w:rsidR="00012450" w:rsidRPr="000C1890" w:rsidRDefault="00012450" w:rsidP="00677977">
      <w:pPr>
        <w:tabs>
          <w:tab w:val="left" w:pos="5626"/>
        </w:tabs>
        <w:rPr>
          <w:rFonts w:ascii="Arial" w:hAnsi="Arial" w:cs="Arial"/>
          <w:lang w:val="es-MX"/>
        </w:rPr>
      </w:pPr>
      <w:r w:rsidRPr="000C1890">
        <w:rPr>
          <w:rFonts w:ascii="Arial" w:hAnsi="Arial" w:cs="Arial"/>
          <w:lang w:val="es-MX"/>
        </w:rPr>
        <w:t>E.S.D</w:t>
      </w:r>
    </w:p>
    <w:p w14:paraId="075D7478" w14:textId="77777777" w:rsidR="006859EA" w:rsidRPr="000C1890" w:rsidRDefault="006859EA" w:rsidP="00677977">
      <w:pPr>
        <w:jc w:val="both"/>
        <w:rPr>
          <w:rFonts w:ascii="Arial" w:hAnsi="Arial" w:cs="Arial"/>
          <w:b/>
          <w:bCs/>
          <w:lang w:val="es-MX"/>
        </w:rPr>
      </w:pPr>
    </w:p>
    <w:p w14:paraId="57886693" w14:textId="45F94874" w:rsidR="00012450" w:rsidRPr="000C1890" w:rsidRDefault="00012450" w:rsidP="00677977">
      <w:pPr>
        <w:jc w:val="both"/>
        <w:rPr>
          <w:rFonts w:ascii="Arial" w:hAnsi="Arial" w:cs="Arial"/>
          <w:lang w:val="es-MX"/>
        </w:rPr>
      </w:pPr>
      <w:r w:rsidRPr="000C1890">
        <w:rPr>
          <w:rFonts w:ascii="Arial" w:hAnsi="Arial" w:cs="Arial"/>
          <w:b/>
          <w:bCs/>
          <w:lang w:val="es-MX"/>
        </w:rPr>
        <w:t>Proceso:</w:t>
      </w:r>
      <w:r w:rsidRPr="000C1890">
        <w:rPr>
          <w:rFonts w:ascii="Arial" w:hAnsi="Arial" w:cs="Arial"/>
          <w:b/>
          <w:bCs/>
          <w:lang w:val="es-MX"/>
        </w:rPr>
        <w:tab/>
      </w:r>
      <w:r w:rsidRPr="000C1890">
        <w:rPr>
          <w:rFonts w:ascii="Arial" w:hAnsi="Arial" w:cs="Arial"/>
          <w:b/>
          <w:bCs/>
          <w:lang w:val="es-MX"/>
        </w:rPr>
        <w:tab/>
      </w:r>
      <w:r w:rsidRPr="000C1890">
        <w:rPr>
          <w:rFonts w:ascii="Arial" w:hAnsi="Arial" w:cs="Arial"/>
          <w:b/>
          <w:bCs/>
          <w:lang w:val="es-MX"/>
        </w:rPr>
        <w:tab/>
      </w:r>
      <w:r w:rsidRPr="000C1890">
        <w:rPr>
          <w:rFonts w:ascii="Arial" w:hAnsi="Arial" w:cs="Arial"/>
          <w:lang w:val="es-MX"/>
        </w:rPr>
        <w:t>ORDINARIO LABORAL DE PRIMERA INSTANCIA</w:t>
      </w:r>
    </w:p>
    <w:p w14:paraId="10913F68" w14:textId="7A82612E" w:rsidR="00012450" w:rsidRPr="000C1890" w:rsidRDefault="00012450" w:rsidP="00677977">
      <w:pPr>
        <w:tabs>
          <w:tab w:val="left" w:pos="2835"/>
        </w:tabs>
        <w:jc w:val="both"/>
        <w:rPr>
          <w:rFonts w:ascii="Arial" w:hAnsi="Arial" w:cs="Arial"/>
          <w:lang w:val="es-MX"/>
        </w:rPr>
      </w:pPr>
      <w:r w:rsidRPr="000C1890">
        <w:rPr>
          <w:rFonts w:ascii="Arial" w:hAnsi="Arial" w:cs="Arial"/>
          <w:b/>
          <w:bCs/>
          <w:lang w:val="es-MX"/>
        </w:rPr>
        <w:t>Demandante:</w:t>
      </w:r>
      <w:r w:rsidRPr="000C1890">
        <w:rPr>
          <w:rFonts w:ascii="Arial" w:hAnsi="Arial" w:cs="Arial"/>
          <w:b/>
          <w:bCs/>
          <w:lang w:val="es-MX"/>
        </w:rPr>
        <w:tab/>
      </w:r>
      <w:r w:rsidR="006D2398">
        <w:t>JOSÉ HERNANDO MATABAJOY BOLAÑOS</w:t>
      </w:r>
      <w:r w:rsidR="000F2946" w:rsidRPr="000C1890">
        <w:rPr>
          <w:rFonts w:ascii="Arial" w:hAnsi="Arial" w:cs="Arial"/>
          <w:lang w:val="es-MX"/>
        </w:rPr>
        <w:tab/>
      </w:r>
      <w:r w:rsidR="000F2946" w:rsidRPr="000C1890">
        <w:rPr>
          <w:rFonts w:ascii="Arial" w:hAnsi="Arial" w:cs="Arial"/>
          <w:lang w:val="es-MX"/>
        </w:rPr>
        <w:tab/>
      </w:r>
    </w:p>
    <w:p w14:paraId="6D226072" w14:textId="2415BA81" w:rsidR="00012450" w:rsidRPr="000C1890" w:rsidRDefault="00012450" w:rsidP="00677977">
      <w:pPr>
        <w:ind w:left="2835" w:hanging="2835"/>
        <w:jc w:val="both"/>
        <w:rPr>
          <w:rFonts w:ascii="Arial" w:hAnsi="Arial" w:cs="Arial"/>
          <w:lang w:val="es-CO"/>
        </w:rPr>
      </w:pPr>
      <w:r w:rsidRPr="000C1890">
        <w:rPr>
          <w:rFonts w:ascii="Arial" w:hAnsi="Arial" w:cs="Arial"/>
          <w:b/>
          <w:bCs/>
          <w:lang w:val="es-MX"/>
        </w:rPr>
        <w:t>Demandados:</w:t>
      </w:r>
      <w:r w:rsidRPr="000C1890">
        <w:rPr>
          <w:rFonts w:ascii="Arial" w:hAnsi="Arial" w:cs="Arial"/>
          <w:b/>
          <w:bCs/>
          <w:lang w:val="es-MX"/>
        </w:rPr>
        <w:tab/>
      </w:r>
      <w:r w:rsidR="003E5563" w:rsidRPr="000C1890">
        <w:rPr>
          <w:rFonts w:ascii="Arial" w:hAnsi="Arial" w:cs="Arial"/>
          <w:lang w:val="es-MX"/>
        </w:rPr>
        <w:t>A</w:t>
      </w:r>
      <w:r w:rsidR="00340E81" w:rsidRPr="000C1890">
        <w:rPr>
          <w:rFonts w:ascii="Arial" w:hAnsi="Arial" w:cs="Arial"/>
          <w:lang w:val="es-CO"/>
        </w:rPr>
        <w:t>YAPAC CONSTRUCCIONES S.A.S. Y OTROS</w:t>
      </w:r>
    </w:p>
    <w:p w14:paraId="3D97528E" w14:textId="6189274C" w:rsidR="00012450" w:rsidRPr="000C1890" w:rsidRDefault="00340E81" w:rsidP="00677977">
      <w:pPr>
        <w:jc w:val="both"/>
        <w:rPr>
          <w:rFonts w:ascii="Arial" w:hAnsi="Arial" w:cs="Arial"/>
          <w:lang w:val="es-MX"/>
        </w:rPr>
      </w:pPr>
      <w:r w:rsidRPr="000C1890">
        <w:rPr>
          <w:rFonts w:ascii="Arial" w:hAnsi="Arial" w:cs="Arial"/>
          <w:b/>
          <w:bCs/>
          <w:lang w:val="es-MX"/>
        </w:rPr>
        <w:t>Vinculado a litis</w:t>
      </w:r>
      <w:r w:rsidR="00012450" w:rsidRPr="000C1890">
        <w:rPr>
          <w:rFonts w:ascii="Arial" w:hAnsi="Arial" w:cs="Arial"/>
          <w:b/>
          <w:bCs/>
          <w:lang w:val="es-MX"/>
        </w:rPr>
        <w:t>:</w:t>
      </w:r>
      <w:r w:rsidRPr="000C1890">
        <w:rPr>
          <w:rFonts w:ascii="Arial" w:hAnsi="Arial" w:cs="Arial"/>
          <w:b/>
          <w:bCs/>
          <w:lang w:val="es-MX"/>
        </w:rPr>
        <w:tab/>
      </w:r>
      <w:r w:rsidR="00012450" w:rsidRPr="000C1890">
        <w:rPr>
          <w:rFonts w:ascii="Arial" w:hAnsi="Arial" w:cs="Arial"/>
          <w:b/>
          <w:bCs/>
          <w:lang w:val="es-MX"/>
        </w:rPr>
        <w:tab/>
      </w:r>
      <w:r w:rsidRPr="000C1890">
        <w:rPr>
          <w:rFonts w:ascii="Arial" w:hAnsi="Arial" w:cs="Arial"/>
          <w:lang w:val="es-CO"/>
        </w:rPr>
        <w:t xml:space="preserve">ASEGURADORA SOLIDARIA DE COLOMBIA </w:t>
      </w:r>
      <w:r w:rsidR="001A7F34">
        <w:rPr>
          <w:rFonts w:ascii="Arial" w:hAnsi="Arial" w:cs="Arial"/>
          <w:lang w:val="es-CO"/>
        </w:rPr>
        <w:t>E.C.</w:t>
      </w:r>
      <w:r w:rsidRPr="000C1890">
        <w:rPr>
          <w:rFonts w:ascii="Arial" w:hAnsi="Arial" w:cs="Arial"/>
          <w:lang w:val="es-CO"/>
        </w:rPr>
        <w:t>Y OTRO</w:t>
      </w:r>
    </w:p>
    <w:p w14:paraId="3D94A47B" w14:textId="65B5842B" w:rsidR="00C27ABB" w:rsidRPr="001A7F34" w:rsidRDefault="00012450" w:rsidP="00677977">
      <w:pPr>
        <w:jc w:val="both"/>
        <w:rPr>
          <w:rFonts w:ascii="Arial" w:hAnsi="Arial" w:cs="Arial"/>
          <w:lang w:val="es-MX"/>
        </w:rPr>
      </w:pPr>
      <w:r w:rsidRPr="000C1890">
        <w:rPr>
          <w:rFonts w:ascii="Arial" w:hAnsi="Arial" w:cs="Arial"/>
          <w:b/>
          <w:bCs/>
          <w:lang w:val="es-MX"/>
        </w:rPr>
        <w:t>Radicado:</w:t>
      </w:r>
      <w:r w:rsidRPr="000C1890">
        <w:rPr>
          <w:rFonts w:ascii="Arial" w:hAnsi="Arial" w:cs="Arial"/>
          <w:b/>
          <w:bCs/>
          <w:lang w:val="es-MX"/>
        </w:rPr>
        <w:tab/>
      </w:r>
      <w:r w:rsidRPr="000C1890">
        <w:rPr>
          <w:rFonts w:ascii="Arial" w:hAnsi="Arial" w:cs="Arial"/>
          <w:b/>
          <w:bCs/>
          <w:lang w:val="es-MX"/>
        </w:rPr>
        <w:tab/>
      </w:r>
      <w:r w:rsidRPr="000C1890">
        <w:rPr>
          <w:rFonts w:ascii="Arial" w:hAnsi="Arial" w:cs="Arial"/>
          <w:b/>
          <w:bCs/>
          <w:lang w:val="es-MX"/>
        </w:rPr>
        <w:tab/>
      </w:r>
      <w:r w:rsidR="006D2398">
        <w:t>76001310500220210037300</w:t>
      </w:r>
    </w:p>
    <w:p w14:paraId="533F9BBD" w14:textId="77777777" w:rsidR="008D5B1A" w:rsidRPr="000C1890" w:rsidRDefault="008D5B1A" w:rsidP="00677977">
      <w:pPr>
        <w:jc w:val="both"/>
        <w:rPr>
          <w:rFonts w:ascii="Arial" w:hAnsi="Arial" w:cs="Arial"/>
          <w:b/>
          <w:bCs/>
          <w:lang w:val="es-MX"/>
        </w:rPr>
      </w:pPr>
    </w:p>
    <w:p w14:paraId="3FEF19DC" w14:textId="2BCD434B" w:rsidR="006859EA" w:rsidRPr="000C1890" w:rsidRDefault="006859EA" w:rsidP="00677977">
      <w:pPr>
        <w:ind w:firstLine="708"/>
        <w:jc w:val="both"/>
        <w:rPr>
          <w:rFonts w:ascii="Arial" w:hAnsi="Arial" w:cs="Arial"/>
          <w:b/>
          <w:bCs/>
          <w:lang w:val="es-MX"/>
        </w:rPr>
      </w:pPr>
      <w:r w:rsidRPr="000C1890">
        <w:rPr>
          <w:rFonts w:ascii="Arial" w:hAnsi="Arial" w:cs="Arial"/>
          <w:b/>
          <w:bCs/>
          <w:lang w:val="es-MX"/>
        </w:rPr>
        <w:t xml:space="preserve">ASUNTO: CONTESTACIÓN </w:t>
      </w:r>
      <w:r w:rsidR="00B82297" w:rsidRPr="000C1890">
        <w:rPr>
          <w:rFonts w:ascii="Arial" w:hAnsi="Arial" w:cs="Arial"/>
          <w:b/>
          <w:bCs/>
          <w:lang w:val="es-MX"/>
        </w:rPr>
        <w:t>A LA</w:t>
      </w:r>
      <w:r w:rsidR="006D2398">
        <w:rPr>
          <w:rFonts w:ascii="Arial" w:hAnsi="Arial" w:cs="Arial"/>
          <w:b/>
          <w:bCs/>
          <w:lang w:val="es-MX"/>
        </w:rPr>
        <w:t xml:space="preserve"> REFORMA A LA</w:t>
      </w:r>
      <w:r w:rsidR="00B82297" w:rsidRPr="000C1890">
        <w:rPr>
          <w:rFonts w:ascii="Arial" w:hAnsi="Arial" w:cs="Arial"/>
          <w:b/>
          <w:bCs/>
          <w:lang w:val="es-MX"/>
        </w:rPr>
        <w:t xml:space="preserve"> </w:t>
      </w:r>
      <w:r w:rsidRPr="000C1890">
        <w:rPr>
          <w:rFonts w:ascii="Arial" w:hAnsi="Arial" w:cs="Arial"/>
          <w:b/>
          <w:bCs/>
          <w:lang w:val="es-MX"/>
        </w:rPr>
        <w:t xml:space="preserve">DEMANDA </w:t>
      </w:r>
    </w:p>
    <w:p w14:paraId="52E0CC5B" w14:textId="7F9C6598" w:rsidR="00C27ABB" w:rsidRPr="000C1890" w:rsidRDefault="00C27ABB" w:rsidP="00677977">
      <w:pPr>
        <w:jc w:val="both"/>
        <w:rPr>
          <w:rFonts w:ascii="Arial" w:hAnsi="Arial" w:cs="Arial"/>
          <w:b/>
          <w:bCs/>
          <w:lang w:val="es-MX"/>
        </w:rPr>
      </w:pPr>
    </w:p>
    <w:p w14:paraId="1DCDBC3E" w14:textId="1BB7583F" w:rsidR="00012450" w:rsidRPr="000C1890" w:rsidRDefault="00012450" w:rsidP="00677977">
      <w:pPr>
        <w:jc w:val="both"/>
        <w:rPr>
          <w:rFonts w:ascii="Arial" w:hAnsi="Arial" w:cs="Arial"/>
          <w:lang w:val="es-CO"/>
        </w:rPr>
      </w:pPr>
      <w:r w:rsidRPr="000C1890">
        <w:rPr>
          <w:rFonts w:ascii="Arial" w:hAnsi="Arial" w:cs="Arial"/>
          <w:b/>
          <w:bCs/>
          <w:lang w:val="es-MX"/>
        </w:rPr>
        <w:t>GUSTAVO ALBERTO HERRERA AVILA</w:t>
      </w:r>
      <w:r w:rsidRPr="000C1890">
        <w:rPr>
          <w:rFonts w:ascii="Arial" w:hAnsi="Arial" w:cs="Arial"/>
          <w:lang w:val="es-MX"/>
        </w:rPr>
        <w:t>, mayor de edad, vecino de Cali, identificado con la C.C. No. 19.395.114 expedida en Bogotá</w:t>
      </w:r>
      <w:r w:rsidR="001A7F34">
        <w:rPr>
          <w:rFonts w:ascii="Arial" w:hAnsi="Arial" w:cs="Arial"/>
          <w:lang w:val="es-MX"/>
        </w:rPr>
        <w:t xml:space="preserve"> D.C.</w:t>
      </w:r>
      <w:r w:rsidRPr="000C1890">
        <w:rPr>
          <w:rFonts w:ascii="Arial" w:hAnsi="Arial" w:cs="Arial"/>
          <w:lang w:val="es-MX"/>
        </w:rPr>
        <w:t xml:space="preserve">, abogado en ejercicio, portador de la Tarjeta Profesional No. 39.116. del Consejo Superior de la Judicatura, quien actúa en calidad de apoderado judicial </w:t>
      </w:r>
      <w:r w:rsidR="00371462">
        <w:rPr>
          <w:rFonts w:ascii="Arial" w:hAnsi="Arial" w:cs="Arial"/>
          <w:lang w:val="es-MX"/>
        </w:rPr>
        <w:t xml:space="preserve">de la </w:t>
      </w:r>
      <w:r w:rsidR="00371462" w:rsidRPr="009048AD">
        <w:rPr>
          <w:rFonts w:ascii="Arial" w:hAnsi="Arial" w:cs="Arial"/>
          <w:b/>
          <w:lang w:val="es-MX"/>
        </w:rPr>
        <w:t>ASEGURADORA SOLIDARIA</w:t>
      </w:r>
      <w:r w:rsidR="00340E81" w:rsidRPr="009048AD">
        <w:rPr>
          <w:rFonts w:ascii="Arial" w:hAnsi="Arial" w:cs="Arial"/>
          <w:b/>
          <w:bCs/>
        </w:rPr>
        <w:t xml:space="preserve"> D</w:t>
      </w:r>
      <w:r w:rsidR="00340E81" w:rsidRPr="000C1890">
        <w:rPr>
          <w:rFonts w:ascii="Arial" w:hAnsi="Arial" w:cs="Arial"/>
          <w:b/>
          <w:bCs/>
        </w:rPr>
        <w:t>E COLOMBIA ENTIDAD COOPERATIVA</w:t>
      </w:r>
      <w:r w:rsidRPr="000C1890">
        <w:rPr>
          <w:rFonts w:ascii="Arial" w:hAnsi="Arial" w:cs="Arial"/>
          <w:lang w:val="es-MX"/>
        </w:rPr>
        <w:t xml:space="preserve">., conforme al poder otorgado, manifiesto que mediante el presente libelo y dentro del término legal, respetuosamente procedo a contestar la </w:t>
      </w:r>
      <w:r w:rsidR="006D2398">
        <w:rPr>
          <w:rFonts w:ascii="Arial" w:hAnsi="Arial" w:cs="Arial"/>
          <w:lang w:val="es-MX"/>
        </w:rPr>
        <w:t xml:space="preserve">reforma a la </w:t>
      </w:r>
      <w:r w:rsidRPr="000C1890">
        <w:rPr>
          <w:rFonts w:ascii="Arial" w:hAnsi="Arial" w:cs="Arial"/>
          <w:lang w:val="es-MX"/>
        </w:rPr>
        <w:t xml:space="preserve">demanda impetrada por el señor </w:t>
      </w:r>
      <w:r w:rsidR="006D2398">
        <w:rPr>
          <w:rFonts w:ascii="Arial" w:hAnsi="Arial" w:cs="Arial"/>
          <w:b/>
          <w:bCs/>
          <w:lang w:val="es-CO"/>
        </w:rPr>
        <w:t>JOSÉ HERNANDO MATABAJOY BOLAÑOS</w:t>
      </w:r>
      <w:r w:rsidR="00340E81" w:rsidRPr="000C1890">
        <w:rPr>
          <w:rFonts w:ascii="Arial" w:hAnsi="Arial" w:cs="Arial"/>
          <w:lang w:val="es-MX"/>
        </w:rPr>
        <w:t xml:space="preserve"> </w:t>
      </w:r>
      <w:r w:rsidRPr="000C1890">
        <w:rPr>
          <w:rFonts w:ascii="Arial" w:hAnsi="Arial" w:cs="Arial"/>
          <w:lang w:val="es-MX"/>
        </w:rPr>
        <w:t>en contra de</w:t>
      </w:r>
      <w:r w:rsidR="003E5563" w:rsidRPr="000C1890">
        <w:rPr>
          <w:rFonts w:ascii="Arial" w:hAnsi="Arial" w:cs="Arial"/>
          <w:lang w:val="es-MX"/>
        </w:rPr>
        <w:t xml:space="preserve"> </w:t>
      </w:r>
      <w:r w:rsidR="003E5563" w:rsidRPr="000C1890">
        <w:rPr>
          <w:rFonts w:ascii="Arial" w:hAnsi="Arial" w:cs="Arial"/>
          <w:lang w:val="es-CO"/>
        </w:rPr>
        <w:t>AYAPAC CONSTRUCCIONES S.A.S., CONSTRUCCIONES MAJA S.A.S EN REORGANIZACIÓ</w:t>
      </w:r>
      <w:r w:rsidR="006D2398">
        <w:rPr>
          <w:rFonts w:ascii="Arial" w:hAnsi="Arial" w:cs="Arial"/>
          <w:lang w:val="es-CO"/>
        </w:rPr>
        <w:t xml:space="preserve">N, ALEX YAIR MANCILLA RODRIGUEZ, </w:t>
      </w:r>
      <w:r w:rsidR="006D2398" w:rsidRPr="006D2398">
        <w:rPr>
          <w:rFonts w:ascii="Arial" w:hAnsi="Arial" w:cs="Arial"/>
          <w:lang w:val="es-CO"/>
        </w:rPr>
        <w:t xml:space="preserve">DIEGO JACOB PEREA FIGUEROA </w:t>
      </w:r>
      <w:r w:rsidR="003E5563" w:rsidRPr="000C1890">
        <w:rPr>
          <w:rFonts w:ascii="Arial" w:hAnsi="Arial" w:cs="Arial"/>
          <w:lang w:val="es-CO"/>
        </w:rPr>
        <w:t xml:space="preserve">y las integradas a </w:t>
      </w:r>
      <w:r w:rsidR="00371462">
        <w:rPr>
          <w:rFonts w:ascii="Arial" w:hAnsi="Arial" w:cs="Arial"/>
          <w:lang w:val="es-CO"/>
        </w:rPr>
        <w:t>Litis la</w:t>
      </w:r>
      <w:r w:rsidR="003E5563" w:rsidRPr="000C1890">
        <w:rPr>
          <w:rFonts w:ascii="Arial" w:hAnsi="Arial" w:cs="Arial"/>
          <w:lang w:val="es-CO"/>
        </w:rPr>
        <w:t xml:space="preserve"> ASEGURADORA SOLIDARIA DE COLOMBIA </w:t>
      </w:r>
      <w:r w:rsidR="00371462">
        <w:rPr>
          <w:rFonts w:ascii="Arial" w:hAnsi="Arial" w:cs="Arial"/>
          <w:lang w:val="es-CO"/>
        </w:rPr>
        <w:t xml:space="preserve">E.C. </w:t>
      </w:r>
      <w:r w:rsidR="003E5563" w:rsidRPr="000C1890">
        <w:rPr>
          <w:rFonts w:ascii="Arial" w:hAnsi="Arial" w:cs="Arial"/>
          <w:lang w:val="es-CO"/>
        </w:rPr>
        <w:t>y</w:t>
      </w:r>
      <w:r w:rsidR="00371462">
        <w:rPr>
          <w:rFonts w:ascii="Arial" w:hAnsi="Arial" w:cs="Arial"/>
          <w:lang w:val="es-CO"/>
        </w:rPr>
        <w:t xml:space="preserve"> el</w:t>
      </w:r>
      <w:r w:rsidR="003E5563" w:rsidRPr="000C1890">
        <w:rPr>
          <w:rFonts w:ascii="Arial" w:hAnsi="Arial" w:cs="Arial"/>
          <w:lang w:val="es-CO"/>
        </w:rPr>
        <w:t xml:space="preserve"> MUNICIPIO DE PRADERA-VALLE</w:t>
      </w:r>
      <w:r w:rsidRPr="000C1890">
        <w:rPr>
          <w:rFonts w:ascii="Arial" w:hAnsi="Arial" w:cs="Arial"/>
          <w:lang w:val="es-MX"/>
        </w:rPr>
        <w:t>, en los siguientes términos:</w:t>
      </w:r>
    </w:p>
    <w:p w14:paraId="7E0B19D1" w14:textId="77777777" w:rsidR="008D5B1A" w:rsidRPr="000C1890" w:rsidRDefault="008D5B1A" w:rsidP="00677977">
      <w:pPr>
        <w:rPr>
          <w:rFonts w:ascii="Arial" w:hAnsi="Arial" w:cs="Arial"/>
          <w:b/>
          <w:bCs/>
          <w:u w:val="single"/>
          <w:lang w:val="es-MX"/>
        </w:rPr>
      </w:pPr>
    </w:p>
    <w:p w14:paraId="187271E0" w14:textId="150CAD35" w:rsidR="00012450" w:rsidRPr="000C1890" w:rsidRDefault="00012450" w:rsidP="00677977">
      <w:pPr>
        <w:jc w:val="center"/>
        <w:rPr>
          <w:rFonts w:ascii="Arial" w:hAnsi="Arial" w:cs="Arial"/>
          <w:b/>
          <w:bCs/>
          <w:u w:val="single"/>
          <w:lang w:val="es-MX"/>
        </w:rPr>
      </w:pPr>
      <w:r w:rsidRPr="000C1890">
        <w:rPr>
          <w:rFonts w:ascii="Arial" w:hAnsi="Arial" w:cs="Arial"/>
          <w:b/>
          <w:bCs/>
          <w:u w:val="single"/>
          <w:lang w:val="es-MX"/>
        </w:rPr>
        <w:t>CAPÍTULO I</w:t>
      </w:r>
    </w:p>
    <w:p w14:paraId="0A7778B8" w14:textId="0AEA5E24" w:rsidR="00012450" w:rsidRPr="000C1890" w:rsidRDefault="00012450" w:rsidP="00677977">
      <w:pPr>
        <w:jc w:val="center"/>
        <w:rPr>
          <w:rFonts w:ascii="Arial" w:hAnsi="Arial" w:cs="Arial"/>
          <w:b/>
          <w:bCs/>
          <w:u w:val="single"/>
          <w:lang w:val="es-MX"/>
        </w:rPr>
      </w:pPr>
      <w:r w:rsidRPr="000C1890">
        <w:rPr>
          <w:rFonts w:ascii="Arial" w:hAnsi="Arial" w:cs="Arial"/>
          <w:b/>
          <w:bCs/>
          <w:u w:val="single"/>
          <w:lang w:val="es-MX"/>
        </w:rPr>
        <w:t xml:space="preserve">FRENTE A LOS HECHOS </w:t>
      </w:r>
    </w:p>
    <w:p w14:paraId="20F79BAB" w14:textId="561BB1E2" w:rsidR="00012450" w:rsidRPr="000C1890" w:rsidRDefault="00012450" w:rsidP="00677977">
      <w:pPr>
        <w:rPr>
          <w:rFonts w:ascii="Arial" w:hAnsi="Arial" w:cs="Arial"/>
          <w:b/>
          <w:bCs/>
          <w:u w:val="single"/>
          <w:lang w:val="es-MX"/>
        </w:rPr>
      </w:pPr>
    </w:p>
    <w:p w14:paraId="6755026B" w14:textId="55C3D548" w:rsidR="003E5563" w:rsidRPr="000C1890" w:rsidRDefault="00012450" w:rsidP="00677977">
      <w:pPr>
        <w:jc w:val="both"/>
        <w:rPr>
          <w:rFonts w:ascii="Arial" w:hAnsi="Arial" w:cs="Arial"/>
          <w:lang w:val="es-MX"/>
        </w:rPr>
      </w:pPr>
      <w:r w:rsidRPr="000C1890">
        <w:rPr>
          <w:rFonts w:ascii="Arial" w:hAnsi="Arial" w:cs="Arial"/>
          <w:b/>
          <w:bCs/>
          <w:lang w:val="es-MX"/>
        </w:rPr>
        <w:t>Frente al hecho 1</w:t>
      </w:r>
      <w:r w:rsidR="002E1609" w:rsidRPr="000C1890">
        <w:rPr>
          <w:rFonts w:ascii="Arial" w:hAnsi="Arial" w:cs="Arial"/>
          <w:b/>
          <w:bCs/>
          <w:lang w:val="es-MX"/>
        </w:rPr>
        <w:t>.1.</w:t>
      </w:r>
      <w:r w:rsidRPr="000C1890">
        <w:rPr>
          <w:rFonts w:ascii="Arial" w:hAnsi="Arial" w:cs="Arial"/>
          <w:b/>
          <w:bCs/>
          <w:lang w:val="es-MX"/>
        </w:rPr>
        <w:t>:</w:t>
      </w:r>
      <w:r w:rsidR="003E5563" w:rsidRPr="000C1890">
        <w:rPr>
          <w:rFonts w:ascii="Arial" w:hAnsi="Arial" w:cs="Arial"/>
          <w:b/>
          <w:bCs/>
          <w:lang w:val="es-MX"/>
        </w:rPr>
        <w:t xml:space="preserve"> NO ME CONSTA</w:t>
      </w:r>
      <w:r w:rsidRPr="000C1890">
        <w:rPr>
          <w:rFonts w:ascii="Arial" w:hAnsi="Arial" w:cs="Arial"/>
          <w:lang w:val="es-MX"/>
        </w:rPr>
        <w:t xml:space="preserve"> </w:t>
      </w:r>
      <w:r w:rsidR="003E5563" w:rsidRPr="000C1890">
        <w:rPr>
          <w:rFonts w:ascii="Arial" w:hAnsi="Arial" w:cs="Arial"/>
        </w:rPr>
        <w:t xml:space="preserve">la fecha de nacimiento del demandante, su identificación personal </w:t>
      </w:r>
      <w:r w:rsidR="006D2398">
        <w:rPr>
          <w:rFonts w:ascii="Arial" w:hAnsi="Arial" w:cs="Arial"/>
        </w:rPr>
        <w:t>y</w:t>
      </w:r>
      <w:r w:rsidR="003E5563" w:rsidRPr="000C1890">
        <w:rPr>
          <w:rFonts w:ascii="Arial" w:hAnsi="Arial" w:cs="Arial"/>
        </w:rPr>
        <w:t xml:space="preserve"> edad,</w:t>
      </w:r>
      <w:r w:rsidR="003E5563" w:rsidRPr="000C1890">
        <w:rPr>
          <w:rFonts w:ascii="Arial" w:hAnsi="Arial" w:cs="Arial"/>
          <w:bCs/>
          <w:lang w:val="es-CO"/>
        </w:rPr>
        <w:t xml:space="preserve"> </w:t>
      </w:r>
      <w:r w:rsidR="003E5563" w:rsidRPr="000C1890">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4C6119D" w14:textId="77777777" w:rsidR="003E5563" w:rsidRPr="000C1890" w:rsidRDefault="003E5563" w:rsidP="00677977">
      <w:pPr>
        <w:jc w:val="both"/>
        <w:rPr>
          <w:rFonts w:ascii="Arial" w:hAnsi="Arial" w:cs="Arial"/>
          <w:lang w:val="es-MX"/>
        </w:rPr>
      </w:pPr>
    </w:p>
    <w:p w14:paraId="03A9D9CA" w14:textId="38FB45B7" w:rsidR="000F2946" w:rsidRPr="001A7F34" w:rsidRDefault="002E1609" w:rsidP="00677977">
      <w:pPr>
        <w:jc w:val="both"/>
        <w:rPr>
          <w:rFonts w:ascii="Arial" w:hAnsi="Arial" w:cs="Arial"/>
          <w:lang w:val="es-MX"/>
        </w:rPr>
      </w:pPr>
      <w:r w:rsidRPr="000C1890">
        <w:rPr>
          <w:rFonts w:ascii="Arial" w:hAnsi="Arial" w:cs="Arial"/>
          <w:b/>
          <w:bCs/>
          <w:lang w:val="es-MX"/>
        </w:rPr>
        <w:t>Frente al hecho 1.2.: NO ME CONSTA</w:t>
      </w:r>
      <w:r w:rsidRPr="000C1890">
        <w:rPr>
          <w:rFonts w:ascii="Arial" w:hAnsi="Arial" w:cs="Arial"/>
          <w:lang w:val="es-MX"/>
        </w:rPr>
        <w:t xml:space="preserve"> que el Municipio de Pradera y la UT Estadio de Pradera, </w:t>
      </w:r>
      <w:r w:rsidR="001A7F34">
        <w:rPr>
          <w:rFonts w:ascii="Arial" w:hAnsi="Arial" w:cs="Arial"/>
          <w:lang w:val="es-MX"/>
        </w:rPr>
        <w:t>celebraron contrato de obra pública</w:t>
      </w:r>
      <w:r w:rsidRPr="000C1890">
        <w:rPr>
          <w:rFonts w:ascii="Arial" w:hAnsi="Arial" w:cs="Arial"/>
          <w:lang w:val="es-MX"/>
        </w:rPr>
        <w:t>, ni su objeto</w:t>
      </w:r>
      <w:r w:rsidR="000F2946" w:rsidRPr="000C1890">
        <w:rPr>
          <w:rFonts w:ascii="Arial" w:hAnsi="Arial" w:cs="Arial"/>
          <w:lang w:val="es-MX"/>
        </w:rPr>
        <w:t>, por cuanto</w:t>
      </w:r>
      <w:r w:rsidR="001A7F34">
        <w:rPr>
          <w:rFonts w:ascii="Arial" w:hAnsi="Arial" w:cs="Arial"/>
          <w:lang w:val="es-MX"/>
        </w:rPr>
        <w:t xml:space="preserve"> el apoderado de la parte demandante no enuncia el número de contrato al que hace referencia, por lo tanto,</w:t>
      </w:r>
      <w:r w:rsidR="000F2946" w:rsidRPr="000C1890">
        <w:rPr>
          <w:rFonts w:ascii="Arial" w:hAnsi="Arial" w:cs="Arial"/>
          <w:lang w:val="es-MX"/>
        </w:rPr>
        <w:t xml:space="preserve"> es un hecho ajeno a mi representada, el cual debe ser probado por la parte interesada en el momento oportuno de conformidad con artículo 167 del Código General del Proceso aplicable por analogía y por disposición expresa del artículo 145 de</w:t>
      </w:r>
      <w:r w:rsidR="4B34C113" w:rsidRPr="000C1890">
        <w:rPr>
          <w:rFonts w:ascii="Arial" w:hAnsi="Arial" w:cs="Arial"/>
          <w:lang w:val="es-MX"/>
        </w:rPr>
        <w:t>l CPTySS</w:t>
      </w:r>
      <w:r w:rsidR="000F2946" w:rsidRPr="000C1890">
        <w:rPr>
          <w:rFonts w:ascii="Arial" w:hAnsi="Arial" w:cs="Arial"/>
          <w:lang w:val="es-MX"/>
        </w:rPr>
        <w:t>.</w:t>
      </w:r>
    </w:p>
    <w:p w14:paraId="1587D3B0" w14:textId="77777777" w:rsidR="00F5570D" w:rsidRPr="000C1890" w:rsidRDefault="00F5570D" w:rsidP="00677977">
      <w:pPr>
        <w:jc w:val="both"/>
        <w:rPr>
          <w:rFonts w:ascii="Arial" w:hAnsi="Arial" w:cs="Arial"/>
          <w:lang w:val="es-MX"/>
        </w:rPr>
      </w:pPr>
    </w:p>
    <w:p w14:paraId="4C35A7C5" w14:textId="742094BD" w:rsidR="000F2946" w:rsidRPr="000C1890" w:rsidRDefault="00F5570D" w:rsidP="00677977">
      <w:pPr>
        <w:jc w:val="both"/>
        <w:rPr>
          <w:rFonts w:ascii="Arial" w:hAnsi="Arial" w:cs="Arial"/>
          <w:lang w:val="es-MX"/>
        </w:rPr>
      </w:pPr>
      <w:r w:rsidRPr="000C1890">
        <w:rPr>
          <w:rFonts w:ascii="Arial" w:hAnsi="Arial" w:cs="Arial"/>
          <w:lang w:val="es-MX"/>
        </w:rPr>
        <w:t xml:space="preserve">Sin embargo, se precisa que mi representada </w:t>
      </w:r>
      <w:r w:rsidR="00371462">
        <w:rPr>
          <w:rFonts w:ascii="Arial" w:hAnsi="Arial" w:cs="Arial"/>
          <w:lang w:val="es-MX"/>
        </w:rPr>
        <w:t xml:space="preserve">la </w:t>
      </w:r>
      <w:r w:rsidR="002E1609" w:rsidRPr="000C1890">
        <w:rPr>
          <w:rFonts w:ascii="Arial" w:hAnsi="Arial" w:cs="Arial"/>
          <w:lang w:val="es-CO"/>
        </w:rPr>
        <w:t>ASEGURADORA SOLIDARIA DE COLOMBIA</w:t>
      </w:r>
      <w:r w:rsidR="001A7F34">
        <w:rPr>
          <w:rFonts w:ascii="Arial" w:hAnsi="Arial" w:cs="Arial"/>
          <w:lang w:val="es-CO"/>
        </w:rPr>
        <w:t xml:space="preserve"> E.C.</w:t>
      </w:r>
      <w:r w:rsidR="002E1609" w:rsidRPr="000C1890">
        <w:rPr>
          <w:rFonts w:ascii="Arial" w:hAnsi="Arial" w:cs="Arial"/>
          <w:lang w:val="es-CO"/>
        </w:rPr>
        <w:t xml:space="preserve"> </w:t>
      </w:r>
      <w:r w:rsidRPr="000C1890">
        <w:rPr>
          <w:rFonts w:ascii="Arial" w:hAnsi="Arial" w:cs="Arial"/>
          <w:lang w:val="es-MX"/>
        </w:rPr>
        <w:t xml:space="preserve">emitió la Póliza de Cumplimiento </w:t>
      </w:r>
      <w:r w:rsidR="003C3BC3" w:rsidRPr="000C1890">
        <w:rPr>
          <w:rFonts w:ascii="Arial" w:hAnsi="Arial" w:cs="Arial"/>
          <w:lang w:val="es-MX"/>
        </w:rPr>
        <w:t xml:space="preserve">en Favor de Entidades Estatales </w:t>
      </w:r>
      <w:r w:rsidRPr="000C1890">
        <w:rPr>
          <w:rFonts w:ascii="Arial" w:hAnsi="Arial" w:cs="Arial"/>
          <w:lang w:val="es-MX"/>
        </w:rPr>
        <w:t xml:space="preserve">No. </w:t>
      </w:r>
      <w:r w:rsidR="002E1609" w:rsidRPr="000C1890">
        <w:rPr>
          <w:rFonts w:ascii="Arial" w:hAnsi="Arial" w:cs="Arial"/>
          <w:lang w:val="es-MX"/>
        </w:rPr>
        <w:t>430-47-994000042259</w:t>
      </w:r>
      <w:r w:rsidRPr="000C1890">
        <w:rPr>
          <w:rFonts w:ascii="Arial" w:hAnsi="Arial" w:cs="Arial"/>
          <w:lang w:val="es-MX"/>
        </w:rPr>
        <w:t xml:space="preserve"> </w:t>
      </w:r>
      <w:r w:rsidR="003C3BC3" w:rsidRPr="000C1890">
        <w:rPr>
          <w:rFonts w:ascii="Arial" w:hAnsi="Arial" w:cs="Arial"/>
          <w:lang w:val="es-MX"/>
        </w:rPr>
        <w:t xml:space="preserve">en la cual figura como afianzado el </w:t>
      </w:r>
      <w:r w:rsidR="002E1609" w:rsidRPr="000C1890">
        <w:rPr>
          <w:rFonts w:ascii="Arial" w:hAnsi="Arial" w:cs="Arial"/>
          <w:lang w:val="es-MX"/>
        </w:rPr>
        <w:t>UNIÓN TEMPORAL ESTADIO DE PRADERA</w:t>
      </w:r>
      <w:r w:rsidR="003C3BC3" w:rsidRPr="000C1890">
        <w:rPr>
          <w:rFonts w:ascii="Arial" w:hAnsi="Arial" w:cs="Arial"/>
          <w:lang w:val="es-MX"/>
        </w:rPr>
        <w:t xml:space="preserve"> y como asegurado el </w:t>
      </w:r>
      <w:r w:rsidR="002E1609" w:rsidRPr="000C1890">
        <w:rPr>
          <w:rFonts w:ascii="Arial" w:hAnsi="Arial" w:cs="Arial"/>
          <w:lang w:val="es-MX"/>
        </w:rPr>
        <w:t>Municipio de Pradera Valle</w:t>
      </w:r>
      <w:r w:rsidR="003C3BC3" w:rsidRPr="000C1890">
        <w:rPr>
          <w:rFonts w:ascii="Arial" w:hAnsi="Arial" w:cs="Arial"/>
          <w:lang w:val="es-MX"/>
        </w:rPr>
        <w:t xml:space="preserve">, </w:t>
      </w:r>
      <w:r w:rsidR="002E1609" w:rsidRPr="000C1890">
        <w:rPr>
          <w:rFonts w:ascii="Arial" w:hAnsi="Arial" w:cs="Arial"/>
          <w:lang w:val="es-MX"/>
        </w:rPr>
        <w:t xml:space="preserve">cuya </w:t>
      </w:r>
      <w:r w:rsidR="003C3BC3" w:rsidRPr="000C1890">
        <w:rPr>
          <w:rFonts w:ascii="Arial" w:hAnsi="Arial" w:cs="Arial"/>
          <w:lang w:val="es-MX"/>
        </w:rPr>
        <w:t xml:space="preserve">vigencia para el </w:t>
      </w:r>
      <w:r w:rsidR="002E1609" w:rsidRPr="000C1890">
        <w:rPr>
          <w:rFonts w:ascii="Arial" w:hAnsi="Arial" w:cs="Arial"/>
          <w:lang w:val="es-MX"/>
        </w:rPr>
        <w:t>a</w:t>
      </w:r>
      <w:r w:rsidR="003C3BC3" w:rsidRPr="000C1890">
        <w:rPr>
          <w:rFonts w:ascii="Arial" w:hAnsi="Arial" w:cs="Arial"/>
          <w:lang w:val="es-MX"/>
        </w:rPr>
        <w:t xml:space="preserve">mparo de </w:t>
      </w:r>
      <w:r w:rsidR="002E1609" w:rsidRPr="000C1890">
        <w:rPr>
          <w:rFonts w:ascii="Arial" w:hAnsi="Arial" w:cs="Arial"/>
          <w:lang w:val="es-MX"/>
        </w:rPr>
        <w:t>s</w:t>
      </w:r>
      <w:r w:rsidR="003C3BC3" w:rsidRPr="000C1890">
        <w:rPr>
          <w:rFonts w:ascii="Arial" w:hAnsi="Arial" w:cs="Arial"/>
          <w:lang w:val="es-MX"/>
        </w:rPr>
        <w:t>alarios</w:t>
      </w:r>
      <w:r w:rsidR="002E1609" w:rsidRPr="000C1890">
        <w:rPr>
          <w:rFonts w:ascii="Arial" w:hAnsi="Arial" w:cs="Arial"/>
          <w:lang w:val="es-MX"/>
        </w:rPr>
        <w:t xml:space="preserve">, </w:t>
      </w:r>
      <w:r w:rsidR="003C3BC3" w:rsidRPr="000C1890">
        <w:rPr>
          <w:rFonts w:ascii="Arial" w:hAnsi="Arial" w:cs="Arial"/>
          <w:lang w:val="es-MX"/>
        </w:rPr>
        <w:t xml:space="preserve">prestaciones sociales </w:t>
      </w:r>
      <w:r w:rsidR="002E1609" w:rsidRPr="000C1890">
        <w:rPr>
          <w:rFonts w:ascii="Arial" w:hAnsi="Arial" w:cs="Arial"/>
          <w:lang w:val="es-MX"/>
        </w:rPr>
        <w:t xml:space="preserve">e indemnización </w:t>
      </w:r>
      <w:r w:rsidR="003C3BC3" w:rsidRPr="000C1890">
        <w:rPr>
          <w:rFonts w:ascii="Arial" w:hAnsi="Arial" w:cs="Arial"/>
          <w:lang w:val="es-MX"/>
        </w:rPr>
        <w:t>se pactó desde el</w:t>
      </w:r>
      <w:r w:rsidR="00A8323E" w:rsidRPr="000C1890">
        <w:rPr>
          <w:rFonts w:ascii="Arial" w:hAnsi="Arial" w:cs="Arial"/>
          <w:lang w:val="es-MX"/>
        </w:rPr>
        <w:t xml:space="preserve"> 28</w:t>
      </w:r>
      <w:r w:rsidRPr="000C1890">
        <w:rPr>
          <w:rFonts w:ascii="Arial" w:hAnsi="Arial" w:cs="Arial"/>
          <w:lang w:val="es-MX"/>
        </w:rPr>
        <w:t>/05/201</w:t>
      </w:r>
      <w:r w:rsidR="00A8323E" w:rsidRPr="000C1890">
        <w:rPr>
          <w:rFonts w:ascii="Arial" w:hAnsi="Arial" w:cs="Arial"/>
          <w:lang w:val="es-MX"/>
        </w:rPr>
        <w:t>8</w:t>
      </w:r>
      <w:r w:rsidRPr="000C1890">
        <w:rPr>
          <w:rFonts w:ascii="Arial" w:hAnsi="Arial" w:cs="Arial"/>
          <w:lang w:val="es-MX"/>
        </w:rPr>
        <w:t xml:space="preserve"> al </w:t>
      </w:r>
      <w:r w:rsidR="00C81BCE" w:rsidRPr="000C1890">
        <w:rPr>
          <w:rFonts w:ascii="Arial" w:hAnsi="Arial" w:cs="Arial"/>
          <w:lang w:val="es-MX"/>
        </w:rPr>
        <w:t>1</w:t>
      </w:r>
      <w:r w:rsidR="00A8323E" w:rsidRPr="000C1890">
        <w:rPr>
          <w:rFonts w:ascii="Arial" w:hAnsi="Arial" w:cs="Arial"/>
          <w:lang w:val="es-MX"/>
        </w:rPr>
        <w:t>9</w:t>
      </w:r>
      <w:r w:rsidR="00C81BCE" w:rsidRPr="000C1890">
        <w:rPr>
          <w:rFonts w:ascii="Arial" w:hAnsi="Arial" w:cs="Arial"/>
          <w:lang w:val="es-MX"/>
        </w:rPr>
        <w:t>/</w:t>
      </w:r>
      <w:r w:rsidR="00CB05E9" w:rsidRPr="000C1890">
        <w:rPr>
          <w:rFonts w:ascii="Arial" w:hAnsi="Arial" w:cs="Arial"/>
          <w:lang w:val="es-MX"/>
        </w:rPr>
        <w:t>11</w:t>
      </w:r>
      <w:r w:rsidR="00C81BCE" w:rsidRPr="000C1890">
        <w:rPr>
          <w:rFonts w:ascii="Arial" w:hAnsi="Arial" w:cs="Arial"/>
          <w:lang w:val="es-MX"/>
        </w:rPr>
        <w:t>/202</w:t>
      </w:r>
      <w:r w:rsidR="00CB05E9" w:rsidRPr="000C1890">
        <w:rPr>
          <w:rFonts w:ascii="Arial" w:hAnsi="Arial" w:cs="Arial"/>
          <w:lang w:val="es-MX"/>
        </w:rPr>
        <w:t>4</w:t>
      </w:r>
      <w:r w:rsidR="00210D07" w:rsidRPr="000C1890">
        <w:rPr>
          <w:rFonts w:ascii="Arial" w:hAnsi="Arial" w:cs="Arial"/>
          <w:lang w:val="es-MX"/>
        </w:rPr>
        <w:t xml:space="preserve"> (anexo</w:t>
      </w:r>
      <w:r w:rsidR="007C3E35" w:rsidRPr="000C1890">
        <w:rPr>
          <w:rFonts w:ascii="Arial" w:hAnsi="Arial" w:cs="Arial"/>
          <w:lang w:val="es-MX"/>
        </w:rPr>
        <w:t>9</w:t>
      </w:r>
      <w:r w:rsidR="00210D07" w:rsidRPr="000C1890">
        <w:rPr>
          <w:rFonts w:ascii="Arial" w:hAnsi="Arial" w:cs="Arial"/>
          <w:lang w:val="es-MX"/>
        </w:rPr>
        <w:t>)</w:t>
      </w:r>
      <w:r w:rsidR="003C3BC3" w:rsidRPr="000C1890">
        <w:rPr>
          <w:rFonts w:ascii="Arial" w:hAnsi="Arial" w:cs="Arial"/>
          <w:lang w:val="es-MX"/>
        </w:rPr>
        <w:t xml:space="preserve"> y el objeto fue:</w:t>
      </w:r>
    </w:p>
    <w:p w14:paraId="49FA25BD" w14:textId="77777777" w:rsidR="003C3BC3" w:rsidRPr="000C1890" w:rsidRDefault="003C3BC3" w:rsidP="00677977">
      <w:pPr>
        <w:jc w:val="both"/>
        <w:rPr>
          <w:rFonts w:ascii="Arial" w:hAnsi="Arial" w:cs="Arial"/>
          <w:lang w:val="es-MX"/>
        </w:rPr>
      </w:pPr>
    </w:p>
    <w:p w14:paraId="48EC3FE7" w14:textId="6DAC7ABD" w:rsidR="00434DDB" w:rsidRPr="000C1890" w:rsidRDefault="00A8323E" w:rsidP="00677977">
      <w:pPr>
        <w:jc w:val="both"/>
        <w:rPr>
          <w:rFonts w:ascii="Arial" w:hAnsi="Arial" w:cs="Arial"/>
          <w:lang w:val="es-MX"/>
        </w:rPr>
      </w:pPr>
      <w:r w:rsidRPr="000C1890">
        <w:rPr>
          <w:rFonts w:ascii="Arial" w:hAnsi="Arial" w:cs="Arial"/>
          <w:noProof/>
          <w:lang w:val="es-CO" w:eastAsia="es-CO"/>
        </w:rPr>
        <w:drawing>
          <wp:inline distT="0" distB="0" distL="0" distR="0" wp14:anchorId="50813EA9" wp14:editId="1C9C62A6">
            <wp:extent cx="6105525" cy="466725"/>
            <wp:effectExtent l="0" t="0" r="9525" b="9525"/>
            <wp:docPr id="891843549" name="Imagen 89184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7356" cy="466865"/>
                    </a:xfrm>
                    <a:prstGeom prst="rect">
                      <a:avLst/>
                    </a:prstGeom>
                    <a:noFill/>
                    <a:ln>
                      <a:noFill/>
                    </a:ln>
                  </pic:spPr>
                </pic:pic>
              </a:graphicData>
            </a:graphic>
          </wp:inline>
        </w:drawing>
      </w:r>
    </w:p>
    <w:p w14:paraId="30DEE441" w14:textId="77777777" w:rsidR="005125D9" w:rsidRPr="000C1890" w:rsidRDefault="005125D9" w:rsidP="00677977">
      <w:pPr>
        <w:jc w:val="both"/>
        <w:rPr>
          <w:rFonts w:ascii="Arial" w:hAnsi="Arial" w:cs="Arial"/>
          <w:lang w:val="es-MX"/>
        </w:rPr>
      </w:pPr>
    </w:p>
    <w:p w14:paraId="0FBF0860" w14:textId="4619EED7" w:rsidR="00512D4D" w:rsidRDefault="00F5570D" w:rsidP="00677977">
      <w:pPr>
        <w:jc w:val="both"/>
        <w:rPr>
          <w:rFonts w:ascii="Arial" w:hAnsi="Arial" w:cs="Arial"/>
          <w:lang w:val="es-MX"/>
        </w:rPr>
      </w:pPr>
      <w:r w:rsidRPr="000C1890">
        <w:rPr>
          <w:rFonts w:ascii="Arial" w:hAnsi="Arial" w:cs="Arial"/>
          <w:b/>
          <w:bCs/>
          <w:lang w:val="es-MX"/>
        </w:rPr>
        <w:t xml:space="preserve">Frente al hecho </w:t>
      </w:r>
      <w:r w:rsidR="00F45260">
        <w:rPr>
          <w:rFonts w:ascii="Arial" w:hAnsi="Arial" w:cs="Arial"/>
          <w:b/>
          <w:bCs/>
          <w:lang w:val="es-MX"/>
        </w:rPr>
        <w:t>1.3</w:t>
      </w:r>
      <w:r w:rsidR="00512D4D" w:rsidRPr="000C1890">
        <w:rPr>
          <w:rFonts w:ascii="Arial" w:hAnsi="Arial" w:cs="Arial"/>
          <w:b/>
          <w:bCs/>
          <w:lang w:val="es-MX"/>
        </w:rPr>
        <w:t>.: NO ME CONSTA</w:t>
      </w:r>
      <w:r w:rsidR="00512D4D" w:rsidRPr="000C1890">
        <w:rPr>
          <w:rFonts w:ascii="Arial" w:hAnsi="Arial" w:cs="Arial"/>
          <w:lang w:val="es-MX"/>
        </w:rPr>
        <w:t xml:space="preserve"> que durante la ejecución el contrato se pactaran las prórrogas indicadas, por cuanto </w:t>
      </w:r>
      <w:r w:rsidR="001A7F34">
        <w:rPr>
          <w:rFonts w:ascii="Arial" w:hAnsi="Arial" w:cs="Arial"/>
          <w:lang w:val="es-MX"/>
        </w:rPr>
        <w:t xml:space="preserve">el apoderado de la parte demandante no enuncia con precisión a qué contrato hace referencia, por lo tanto, </w:t>
      </w:r>
      <w:r w:rsidR="00512D4D" w:rsidRPr="000C1890">
        <w:rPr>
          <w:rFonts w:ascii="Arial" w:hAnsi="Arial" w:cs="Arial"/>
          <w:lang w:val="es-MX"/>
        </w:rPr>
        <w:t>es un hecho ajeno a mi representada, el cual debe ser probado por la parte interesada en el momento oportuno de conformidad con artículo 167 del Código General del Proceso aplicable por analogía y por disposición expresa del artículo 145 del CPTySS.</w:t>
      </w:r>
    </w:p>
    <w:p w14:paraId="1E53B55A" w14:textId="648A71FB" w:rsidR="00F45260" w:rsidRDefault="00F45260" w:rsidP="00677977">
      <w:pPr>
        <w:jc w:val="both"/>
        <w:rPr>
          <w:rFonts w:ascii="Arial" w:hAnsi="Arial" w:cs="Arial"/>
          <w:lang w:val="es-MX"/>
        </w:rPr>
      </w:pPr>
    </w:p>
    <w:p w14:paraId="7D01F20A" w14:textId="6EC2DB08" w:rsidR="00F45260" w:rsidRDefault="00F45260" w:rsidP="00F45260">
      <w:pPr>
        <w:jc w:val="both"/>
        <w:rPr>
          <w:rFonts w:ascii="Arial" w:hAnsi="Arial" w:cs="Arial"/>
          <w:lang w:val="es-MX"/>
        </w:rPr>
      </w:pPr>
      <w:r>
        <w:rPr>
          <w:rFonts w:ascii="Arial" w:hAnsi="Arial" w:cs="Arial"/>
          <w:b/>
          <w:bCs/>
          <w:lang w:val="es-MX"/>
        </w:rPr>
        <w:t>Frente al hecho 1.4</w:t>
      </w:r>
      <w:r w:rsidRPr="000C1890">
        <w:rPr>
          <w:rFonts w:ascii="Arial" w:hAnsi="Arial" w:cs="Arial"/>
          <w:b/>
          <w:bCs/>
          <w:lang w:val="es-MX"/>
        </w:rPr>
        <w:t>.: NO ME CONSTA</w:t>
      </w:r>
      <w:r w:rsidRPr="000C1890">
        <w:rPr>
          <w:rFonts w:ascii="Arial" w:hAnsi="Arial" w:cs="Arial"/>
          <w:lang w:val="es-MX"/>
        </w:rPr>
        <w:t xml:space="preserve"> </w:t>
      </w:r>
      <w:r>
        <w:rPr>
          <w:rFonts w:ascii="Arial" w:hAnsi="Arial" w:cs="Arial"/>
          <w:lang w:val="es-MX"/>
        </w:rPr>
        <w:t xml:space="preserve">como se encuentra conformada la </w:t>
      </w:r>
      <w:r w:rsidRPr="000C1890">
        <w:rPr>
          <w:rFonts w:ascii="Arial" w:hAnsi="Arial" w:cs="Arial"/>
          <w:lang w:val="es-MX"/>
        </w:rPr>
        <w:t>UT Estadio Pradera</w:t>
      </w:r>
      <w:r>
        <w:rPr>
          <w:rFonts w:ascii="Arial" w:hAnsi="Arial" w:cs="Arial"/>
          <w:lang w:val="es-MX"/>
        </w:rPr>
        <w:t xml:space="preserve"> ni que esta no cuente con personería jurídica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w:t>
      </w:r>
      <w:r w:rsidRPr="000C1890">
        <w:rPr>
          <w:rFonts w:ascii="Arial" w:hAnsi="Arial" w:cs="Arial"/>
          <w:lang w:val="es-MX"/>
        </w:rPr>
        <w:lastRenderedPageBreak/>
        <w:t>del CPTySS.</w:t>
      </w:r>
    </w:p>
    <w:p w14:paraId="501C1904" w14:textId="56E206BA" w:rsidR="00512D4D" w:rsidRPr="000C1890" w:rsidRDefault="00512D4D" w:rsidP="00677977">
      <w:pPr>
        <w:jc w:val="both"/>
        <w:rPr>
          <w:rFonts w:ascii="Arial" w:hAnsi="Arial" w:cs="Arial"/>
          <w:b/>
          <w:bCs/>
          <w:lang w:val="es-MX"/>
        </w:rPr>
      </w:pPr>
    </w:p>
    <w:p w14:paraId="784FCF96" w14:textId="35DD2ADB" w:rsidR="00F45260" w:rsidRDefault="00512D4D" w:rsidP="00F45260">
      <w:pPr>
        <w:jc w:val="both"/>
        <w:rPr>
          <w:rFonts w:ascii="Arial" w:hAnsi="Arial" w:cs="Arial"/>
          <w:lang w:val="es-MX"/>
        </w:rPr>
      </w:pPr>
      <w:r w:rsidRPr="000C1890">
        <w:rPr>
          <w:rFonts w:ascii="Arial" w:hAnsi="Arial" w:cs="Arial"/>
          <w:b/>
          <w:bCs/>
          <w:lang w:val="es-MX"/>
        </w:rPr>
        <w:t xml:space="preserve">Frente al hecho 1.5.: </w:t>
      </w:r>
      <w:r w:rsidR="00F45260" w:rsidRPr="000C1890">
        <w:rPr>
          <w:rFonts w:ascii="Arial" w:hAnsi="Arial" w:cs="Arial"/>
          <w:b/>
          <w:bCs/>
          <w:lang w:val="es-MX"/>
        </w:rPr>
        <w:t>NO ME CONSTA</w:t>
      </w:r>
      <w:r w:rsidR="00F45260" w:rsidRPr="000C1890">
        <w:rPr>
          <w:rFonts w:ascii="Arial" w:hAnsi="Arial" w:cs="Arial"/>
          <w:lang w:val="es-MX"/>
        </w:rPr>
        <w:t xml:space="preserve"> que el demandante fue vinculado mediante contrato de trabajo por obra o labor por </w:t>
      </w:r>
      <w:r w:rsidR="00F45260">
        <w:rPr>
          <w:rFonts w:ascii="Arial" w:hAnsi="Arial" w:cs="Arial"/>
          <w:lang w:val="es-MX"/>
        </w:rPr>
        <w:t>el señor DIEGO JACOP PEREA</w:t>
      </w:r>
      <w:r w:rsidR="00F45260" w:rsidRPr="000C1890">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00C1E5FC" w14:textId="248B389E" w:rsidR="00F45260" w:rsidRDefault="00F45260" w:rsidP="00F45260">
      <w:pPr>
        <w:jc w:val="both"/>
        <w:rPr>
          <w:rFonts w:ascii="Arial" w:hAnsi="Arial" w:cs="Arial"/>
          <w:lang w:val="es-MX"/>
        </w:rPr>
      </w:pPr>
    </w:p>
    <w:p w14:paraId="0181FE4E" w14:textId="5CFDECD1" w:rsidR="00F45260" w:rsidRPr="000C1890" w:rsidRDefault="00F45260" w:rsidP="00F45260">
      <w:pPr>
        <w:jc w:val="both"/>
        <w:rPr>
          <w:rFonts w:ascii="Arial" w:hAnsi="Arial" w:cs="Arial"/>
          <w:lang w:val="es-MX"/>
        </w:rPr>
      </w:pPr>
      <w:r>
        <w:rPr>
          <w:rFonts w:ascii="Arial" w:hAnsi="Arial" w:cs="Arial"/>
          <w:lang w:val="es-MX"/>
        </w:rPr>
        <w:t xml:space="preserve">No obstante, se precisa que la </w:t>
      </w:r>
      <w:r w:rsidR="00A6128A">
        <w:rPr>
          <w:rFonts w:ascii="Arial" w:hAnsi="Arial" w:cs="Arial"/>
        </w:rPr>
        <w:t>Póliza de Cumplimiento a favor d</w:t>
      </w:r>
      <w:r w:rsidRPr="000C1890">
        <w:rPr>
          <w:rFonts w:ascii="Arial" w:hAnsi="Arial" w:cs="Arial"/>
        </w:rPr>
        <w:t>e Entidades Estatales</w:t>
      </w:r>
      <w:r>
        <w:rPr>
          <w:rFonts w:ascii="Arial" w:hAnsi="Arial" w:cs="Arial"/>
        </w:rPr>
        <w:t xml:space="preserve"> </w:t>
      </w:r>
      <w:r w:rsidRPr="000C1890">
        <w:rPr>
          <w:rFonts w:ascii="Arial" w:hAnsi="Arial" w:cs="Arial"/>
        </w:rPr>
        <w:t>No. 430-47-994000042259</w:t>
      </w:r>
      <w:r>
        <w:rPr>
          <w:rFonts w:ascii="Arial" w:hAnsi="Arial" w:cs="Arial"/>
        </w:rPr>
        <w:t xml:space="preserve"> únicamente ampara el pago de salarios, prestaciones sociales e indemnizaciones que adeude </w:t>
      </w:r>
      <w:r w:rsidRPr="000C1890">
        <w:rPr>
          <w:rFonts w:ascii="Arial" w:hAnsi="Arial" w:cs="Arial"/>
        </w:rPr>
        <w:t>la UNIÓN TEMPORAL ESTADIO DE PRADERA</w:t>
      </w:r>
      <w:r>
        <w:rPr>
          <w:rFonts w:ascii="Arial" w:hAnsi="Arial" w:cs="Arial"/>
        </w:rPr>
        <w:t xml:space="preserve"> a sus trabajadores y que dicho incumplimiento afecte el </w:t>
      </w:r>
      <w:r w:rsidR="00A6128A">
        <w:rPr>
          <w:rFonts w:ascii="Arial" w:hAnsi="Arial" w:cs="Arial"/>
        </w:rPr>
        <w:t>patrimonio</w:t>
      </w:r>
      <w:r>
        <w:rPr>
          <w:rFonts w:ascii="Arial" w:hAnsi="Arial" w:cs="Arial"/>
        </w:rPr>
        <w:t xml:space="preserve"> de mi asegurada, esto es el MUNICIPIO DE PRADERA. Por lo anterior, es claro que la póliza NO ampara los incumplimientos derivados de una </w:t>
      </w:r>
      <w:r w:rsidR="00A6128A">
        <w:rPr>
          <w:rFonts w:ascii="Arial" w:hAnsi="Arial" w:cs="Arial"/>
        </w:rPr>
        <w:t>relación</w:t>
      </w:r>
      <w:r>
        <w:rPr>
          <w:rFonts w:ascii="Arial" w:hAnsi="Arial" w:cs="Arial"/>
        </w:rPr>
        <w:t xml:space="preserve"> laboral </w:t>
      </w:r>
      <w:r w:rsidR="00A6128A">
        <w:rPr>
          <w:rFonts w:ascii="Arial" w:hAnsi="Arial" w:cs="Arial"/>
        </w:rPr>
        <w:t xml:space="preserve">entre el demandante y el señor </w:t>
      </w:r>
      <w:r w:rsidR="00A6128A">
        <w:t>Diego Jacop Perea.</w:t>
      </w:r>
    </w:p>
    <w:p w14:paraId="064A6483" w14:textId="098CC435" w:rsidR="00512D4D" w:rsidRPr="000C1890" w:rsidRDefault="00512D4D" w:rsidP="00677977">
      <w:pPr>
        <w:jc w:val="both"/>
        <w:rPr>
          <w:rFonts w:ascii="Arial" w:hAnsi="Arial" w:cs="Arial"/>
          <w:b/>
          <w:bCs/>
          <w:lang w:val="es-MX"/>
        </w:rPr>
      </w:pPr>
    </w:p>
    <w:p w14:paraId="5A0CA591" w14:textId="77777777" w:rsidR="00A6128A" w:rsidRPr="000C1890" w:rsidRDefault="00652FED" w:rsidP="00A6128A">
      <w:pPr>
        <w:jc w:val="both"/>
        <w:rPr>
          <w:rFonts w:ascii="Arial" w:hAnsi="Arial" w:cs="Arial"/>
          <w:lang w:val="es-MX"/>
        </w:rPr>
      </w:pPr>
      <w:r w:rsidRPr="000C1890">
        <w:rPr>
          <w:rFonts w:ascii="Arial" w:hAnsi="Arial" w:cs="Arial"/>
          <w:b/>
          <w:bCs/>
          <w:lang w:val="es-MX"/>
        </w:rPr>
        <w:t>Frente al hecho 1.6.: NO ME CONSTA</w:t>
      </w:r>
      <w:r w:rsidRPr="000C1890">
        <w:rPr>
          <w:rFonts w:ascii="Arial" w:hAnsi="Arial" w:cs="Arial"/>
          <w:lang w:val="es-MX"/>
        </w:rPr>
        <w:t xml:space="preserve"> </w:t>
      </w:r>
      <w:r w:rsidR="00A6128A" w:rsidRPr="000C1890">
        <w:rPr>
          <w:rFonts w:ascii="Arial" w:hAnsi="Arial" w:cs="Arial"/>
          <w:lang w:val="es-MX"/>
        </w:rPr>
        <w:t>la duración del contrato aludido,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5EF4414E" w14:textId="2B25892F" w:rsidR="0002394A" w:rsidRPr="000C1890" w:rsidRDefault="0002394A" w:rsidP="00677977">
      <w:pPr>
        <w:jc w:val="both"/>
        <w:rPr>
          <w:rFonts w:ascii="Arial" w:hAnsi="Arial" w:cs="Arial"/>
          <w:lang w:val="es-MX"/>
        </w:rPr>
      </w:pPr>
    </w:p>
    <w:p w14:paraId="2DDBBE7E" w14:textId="623AF957" w:rsidR="001A065F" w:rsidRPr="000C1890" w:rsidRDefault="00652FED" w:rsidP="00677977">
      <w:pPr>
        <w:jc w:val="both"/>
        <w:rPr>
          <w:rFonts w:ascii="Arial" w:hAnsi="Arial" w:cs="Arial"/>
          <w:lang w:val="es-MX"/>
        </w:rPr>
      </w:pPr>
      <w:r w:rsidRPr="000C1890">
        <w:rPr>
          <w:rFonts w:ascii="Arial" w:hAnsi="Arial" w:cs="Arial"/>
          <w:b/>
          <w:bCs/>
          <w:lang w:val="es-MX"/>
        </w:rPr>
        <w:t>Frente al hecho 1.7.: NO ME CONSTA</w:t>
      </w:r>
      <w:r w:rsidR="00A6128A">
        <w:rPr>
          <w:rFonts w:ascii="Arial" w:hAnsi="Arial" w:cs="Arial"/>
          <w:b/>
          <w:bCs/>
          <w:lang w:val="es-MX"/>
        </w:rPr>
        <w:t xml:space="preserve">N </w:t>
      </w:r>
      <w:r w:rsidR="00A6128A">
        <w:rPr>
          <w:rFonts w:ascii="Arial" w:hAnsi="Arial" w:cs="Arial"/>
          <w:bCs/>
          <w:lang w:val="es-MX"/>
        </w:rPr>
        <w:t>las funciones que desempeñaba el demandante</w:t>
      </w:r>
      <w:r w:rsidR="001A065F"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w:t>
      </w:r>
      <w:r w:rsidR="15D62FC9" w:rsidRPr="000C1890">
        <w:rPr>
          <w:rFonts w:ascii="Arial" w:hAnsi="Arial" w:cs="Arial"/>
          <w:lang w:val="es-MX"/>
        </w:rPr>
        <w:t>145 del CPTySS.</w:t>
      </w:r>
    </w:p>
    <w:p w14:paraId="252CB34B" w14:textId="77777777" w:rsidR="00652FED" w:rsidRPr="000C1890" w:rsidRDefault="00652FED" w:rsidP="00677977">
      <w:pPr>
        <w:jc w:val="both"/>
        <w:rPr>
          <w:rFonts w:ascii="Arial" w:hAnsi="Arial" w:cs="Arial"/>
          <w:lang w:val="es-MX"/>
        </w:rPr>
      </w:pPr>
    </w:p>
    <w:p w14:paraId="51B9F52F" w14:textId="24803A64" w:rsidR="00652FED" w:rsidRPr="000C1890" w:rsidRDefault="00652FED" w:rsidP="00677977">
      <w:pPr>
        <w:jc w:val="both"/>
        <w:rPr>
          <w:rFonts w:ascii="Arial" w:hAnsi="Arial" w:cs="Arial"/>
          <w:lang w:val="es-MX"/>
        </w:rPr>
      </w:pPr>
      <w:r w:rsidRPr="000C1890">
        <w:rPr>
          <w:rFonts w:ascii="Arial" w:hAnsi="Arial" w:cs="Arial"/>
          <w:b/>
          <w:bCs/>
          <w:lang w:val="es-MX"/>
        </w:rPr>
        <w:t>Frente al hecho 1.8.: NO ME CONSTA</w:t>
      </w:r>
      <w:r w:rsidRPr="000C1890">
        <w:rPr>
          <w:rFonts w:ascii="Arial" w:hAnsi="Arial" w:cs="Arial"/>
          <w:lang w:val="es-MX"/>
        </w:rPr>
        <w:t xml:space="preserve"> </w:t>
      </w:r>
      <w:r w:rsidR="00A6128A">
        <w:rPr>
          <w:rFonts w:ascii="Arial" w:hAnsi="Arial" w:cs="Arial"/>
          <w:lang w:val="es-MX"/>
        </w:rPr>
        <w:t>el horario que debía cumplir el demandante</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20AAE9F7" w14:textId="77777777" w:rsidR="001A065F" w:rsidRPr="000C1890" w:rsidRDefault="001A065F" w:rsidP="00677977">
      <w:pPr>
        <w:jc w:val="both"/>
        <w:rPr>
          <w:rFonts w:ascii="Arial" w:hAnsi="Arial" w:cs="Arial"/>
          <w:lang w:val="es-MX"/>
        </w:rPr>
      </w:pPr>
    </w:p>
    <w:p w14:paraId="518A7D6F" w14:textId="4BC64D41" w:rsidR="00652FED" w:rsidRPr="000C1890" w:rsidRDefault="00652FED" w:rsidP="00677977">
      <w:pPr>
        <w:jc w:val="both"/>
        <w:rPr>
          <w:rFonts w:ascii="Arial" w:hAnsi="Arial" w:cs="Arial"/>
          <w:lang w:val="es-MX"/>
        </w:rPr>
      </w:pPr>
      <w:r w:rsidRPr="000C1890">
        <w:rPr>
          <w:rFonts w:ascii="Arial" w:hAnsi="Arial" w:cs="Arial"/>
          <w:b/>
          <w:bCs/>
          <w:lang w:val="es-MX"/>
        </w:rPr>
        <w:t>Frente al hecho 1.9.: NO ME CONSTA</w:t>
      </w:r>
      <w:r w:rsidRPr="000C1890">
        <w:rPr>
          <w:rFonts w:ascii="Arial" w:hAnsi="Arial" w:cs="Arial"/>
          <w:lang w:val="es-MX"/>
        </w:rPr>
        <w:t xml:space="preserve"> la remuneración pactada por valor de $</w:t>
      </w:r>
      <w:r w:rsidR="00A6128A">
        <w:rPr>
          <w:rFonts w:ascii="Arial" w:hAnsi="Arial" w:cs="Arial"/>
          <w:lang w:val="es-MX"/>
        </w:rPr>
        <w:t>1.800</w:t>
      </w:r>
      <w:r w:rsidRPr="000C1890">
        <w:rPr>
          <w:rFonts w:ascii="Arial" w:hAnsi="Arial" w:cs="Arial"/>
          <w:lang w:val="es-MX"/>
        </w:rPr>
        <w:t>.000</w:t>
      </w:r>
      <w:r w:rsidR="00111BED">
        <w:rPr>
          <w:rFonts w:ascii="Arial" w:hAnsi="Arial" w:cs="Arial"/>
          <w:lang w:val="es-MX"/>
        </w:rPr>
        <w:t xml:space="preserve"> para el año 2018</w:t>
      </w:r>
      <w:r w:rsidRPr="000C1890">
        <w:rPr>
          <w:rFonts w:ascii="Arial" w:hAnsi="Arial" w:cs="Arial"/>
          <w:lang w:val="es-MX"/>
        </w:rPr>
        <w:t>,</w:t>
      </w:r>
      <w:r w:rsidR="00A6128A">
        <w:rPr>
          <w:rFonts w:ascii="Arial" w:hAnsi="Arial" w:cs="Arial"/>
          <w:lang w:val="es-MX"/>
        </w:rPr>
        <w:t xml:space="preserve"> ni que dicha suma prestaba variaciones,</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11A5A728" w14:textId="77777777" w:rsidR="00652FED" w:rsidRPr="000C1890" w:rsidRDefault="00652FED" w:rsidP="00677977">
      <w:pPr>
        <w:jc w:val="both"/>
        <w:rPr>
          <w:rFonts w:ascii="Arial" w:hAnsi="Arial" w:cs="Arial"/>
          <w:b/>
          <w:bCs/>
          <w:lang w:val="es-MX"/>
        </w:rPr>
      </w:pPr>
    </w:p>
    <w:p w14:paraId="0819C606" w14:textId="00515B4B" w:rsidR="00652FED" w:rsidRPr="000C1890" w:rsidRDefault="00652FED" w:rsidP="00677977">
      <w:pPr>
        <w:jc w:val="both"/>
        <w:rPr>
          <w:rFonts w:ascii="Arial" w:hAnsi="Arial" w:cs="Arial"/>
          <w:lang w:val="es-MX"/>
        </w:rPr>
      </w:pPr>
      <w:r w:rsidRPr="000C1890">
        <w:rPr>
          <w:rFonts w:ascii="Arial" w:hAnsi="Arial" w:cs="Arial"/>
          <w:b/>
          <w:bCs/>
          <w:lang w:val="es-MX"/>
        </w:rPr>
        <w:t>Frente al hecho 1.10.: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213EFA6C" w14:textId="77777777" w:rsidR="00652FED" w:rsidRPr="000C1890" w:rsidRDefault="00652FED" w:rsidP="00677977">
      <w:pPr>
        <w:jc w:val="both"/>
        <w:rPr>
          <w:rFonts w:ascii="Arial" w:hAnsi="Arial" w:cs="Arial"/>
          <w:b/>
          <w:bCs/>
          <w:lang w:val="es-MX"/>
        </w:rPr>
      </w:pPr>
    </w:p>
    <w:p w14:paraId="47D17391" w14:textId="0E87622B" w:rsidR="00652FED" w:rsidRPr="000C1890" w:rsidRDefault="00652FED" w:rsidP="00677977">
      <w:pPr>
        <w:jc w:val="both"/>
        <w:rPr>
          <w:rFonts w:ascii="Arial" w:hAnsi="Arial" w:cs="Arial"/>
          <w:lang w:val="es-MX"/>
        </w:rPr>
      </w:pPr>
      <w:r w:rsidRPr="000C1890">
        <w:rPr>
          <w:rFonts w:ascii="Arial" w:hAnsi="Arial" w:cs="Arial"/>
          <w:b/>
          <w:bCs/>
          <w:lang w:val="es-MX"/>
        </w:rPr>
        <w:t>Frente al hecho 1.1</w:t>
      </w:r>
      <w:r w:rsidR="00B50B46" w:rsidRPr="000C1890">
        <w:rPr>
          <w:rFonts w:ascii="Arial" w:hAnsi="Arial" w:cs="Arial"/>
          <w:b/>
          <w:bCs/>
          <w:lang w:val="es-MX"/>
        </w:rPr>
        <w:t>1</w:t>
      </w:r>
      <w:r w:rsidRPr="000C1890">
        <w:rPr>
          <w:rFonts w:ascii="Arial" w:hAnsi="Arial" w:cs="Arial"/>
          <w:b/>
          <w:bCs/>
          <w:lang w:val="es-MX"/>
        </w:rPr>
        <w:t xml:space="preserve">.: </w:t>
      </w:r>
      <w:r w:rsidRPr="000C1890">
        <w:rPr>
          <w:rFonts w:ascii="Arial" w:hAnsi="Arial" w:cs="Arial"/>
          <w:lang w:val="es-MX"/>
        </w:rPr>
        <w:t>Este hecho contiene varias afirmaciones que procederé a contestar así:</w:t>
      </w:r>
    </w:p>
    <w:p w14:paraId="430929AB" w14:textId="77777777" w:rsidR="00B50B46" w:rsidRPr="000C1890" w:rsidRDefault="00B50B46" w:rsidP="00677977">
      <w:pPr>
        <w:jc w:val="both"/>
        <w:rPr>
          <w:rFonts w:ascii="Arial" w:hAnsi="Arial" w:cs="Arial"/>
          <w:b/>
          <w:bCs/>
          <w:lang w:val="es-MX"/>
        </w:rPr>
      </w:pPr>
    </w:p>
    <w:p w14:paraId="37B15CE4" w14:textId="32E7A78D" w:rsidR="00A6128A" w:rsidRPr="000C1890" w:rsidRDefault="00A6128A" w:rsidP="00B421E9">
      <w:pPr>
        <w:pStyle w:val="Prrafodelista"/>
        <w:numPr>
          <w:ilvl w:val="0"/>
          <w:numId w:val="9"/>
        </w:numPr>
        <w:jc w:val="both"/>
        <w:rPr>
          <w:rFonts w:ascii="Arial" w:hAnsi="Arial" w:cs="Arial"/>
          <w:lang w:val="es-MX"/>
        </w:rPr>
      </w:pPr>
      <w:r w:rsidRPr="000C1890">
        <w:rPr>
          <w:rFonts w:ascii="Arial" w:hAnsi="Arial" w:cs="Arial"/>
          <w:b/>
          <w:bCs/>
          <w:lang w:val="es-MX"/>
        </w:rPr>
        <w:t>NO ME CONSTA</w:t>
      </w:r>
      <w:r w:rsidRPr="000C1890">
        <w:rPr>
          <w:rFonts w:ascii="Arial" w:hAnsi="Arial" w:cs="Arial"/>
          <w:lang w:val="es-MX"/>
        </w:rPr>
        <w:t xml:space="preserve"> que el </w:t>
      </w:r>
      <w:r>
        <w:rPr>
          <w:rFonts w:ascii="Arial" w:hAnsi="Arial" w:cs="Arial"/>
          <w:lang w:val="es-MX"/>
        </w:rPr>
        <w:t>demandante fue despedido sin justa causa el 15 de agosto de 2019 mediante comunicación verbal,</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6DCE686C" w14:textId="77777777" w:rsidR="00652FED" w:rsidRPr="000C1890" w:rsidRDefault="00652FED" w:rsidP="00677977">
      <w:pPr>
        <w:jc w:val="both"/>
        <w:rPr>
          <w:rFonts w:ascii="Arial" w:hAnsi="Arial" w:cs="Arial"/>
          <w:b/>
          <w:bCs/>
          <w:lang w:val="es-MX"/>
        </w:rPr>
      </w:pPr>
    </w:p>
    <w:p w14:paraId="07497441" w14:textId="5E6C6CA7" w:rsidR="00652FED" w:rsidRPr="000C1890" w:rsidRDefault="00652FED" w:rsidP="00B421E9">
      <w:pPr>
        <w:pStyle w:val="Prrafodelista"/>
        <w:numPr>
          <w:ilvl w:val="0"/>
          <w:numId w:val="9"/>
        </w:numPr>
        <w:jc w:val="both"/>
        <w:rPr>
          <w:rFonts w:ascii="Arial" w:hAnsi="Arial" w:cs="Arial"/>
          <w:lang w:val="es-MX"/>
        </w:rPr>
      </w:pPr>
      <w:r w:rsidRPr="000C1890">
        <w:rPr>
          <w:rFonts w:ascii="Arial" w:hAnsi="Arial" w:cs="Arial"/>
          <w:b/>
          <w:bCs/>
          <w:lang w:val="es-MX"/>
        </w:rPr>
        <w:t>NO ME CONSTA</w:t>
      </w:r>
      <w:r w:rsidRPr="000C1890">
        <w:rPr>
          <w:rFonts w:ascii="Arial" w:hAnsi="Arial" w:cs="Arial"/>
          <w:lang w:val="es-MX"/>
        </w:rPr>
        <w:t xml:space="preserve"> </w:t>
      </w:r>
      <w:r w:rsidR="00A6128A">
        <w:rPr>
          <w:rFonts w:ascii="Arial" w:hAnsi="Arial" w:cs="Arial"/>
          <w:lang w:val="es-MX"/>
        </w:rPr>
        <w:t>que al demandante no se le notificó el cumplimiento del 100% de la obra para la cual fue contratado</w:t>
      </w:r>
      <w:r w:rsidRPr="000C1890">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76573623" w14:textId="77777777" w:rsidR="00652FED" w:rsidRPr="000C1890" w:rsidRDefault="00652FED" w:rsidP="00677977">
      <w:pPr>
        <w:jc w:val="both"/>
        <w:rPr>
          <w:rFonts w:ascii="Arial" w:hAnsi="Arial" w:cs="Arial"/>
          <w:b/>
          <w:bCs/>
          <w:lang w:val="es-MX"/>
        </w:rPr>
      </w:pPr>
    </w:p>
    <w:p w14:paraId="041299AB" w14:textId="04D92454" w:rsidR="00B50B46" w:rsidRPr="000C1890" w:rsidRDefault="00B50B46" w:rsidP="00677977">
      <w:pPr>
        <w:jc w:val="both"/>
        <w:rPr>
          <w:rFonts w:ascii="Arial" w:hAnsi="Arial" w:cs="Arial"/>
          <w:lang w:val="es-MX"/>
        </w:rPr>
      </w:pPr>
      <w:r w:rsidRPr="000C1890">
        <w:rPr>
          <w:rFonts w:ascii="Arial" w:hAnsi="Arial" w:cs="Arial"/>
          <w:b/>
          <w:bCs/>
          <w:lang w:val="es-MX"/>
        </w:rPr>
        <w:t>Frente al hecho 1.12.: NO ME CONSTA</w:t>
      </w:r>
      <w:r w:rsidRPr="000C1890">
        <w:rPr>
          <w:rFonts w:ascii="Arial" w:hAnsi="Arial" w:cs="Arial"/>
          <w:lang w:val="es-MX"/>
        </w:rPr>
        <w:t xml:space="preserve"> </w:t>
      </w:r>
      <w:r w:rsidR="00A6128A">
        <w:rPr>
          <w:rFonts w:ascii="Arial" w:hAnsi="Arial" w:cs="Arial"/>
          <w:lang w:val="es-MX"/>
        </w:rPr>
        <w:t xml:space="preserve">que al demandante nunca se le cancelaron prestaciones sociales ni las vacaciones, </w:t>
      </w:r>
      <w:r w:rsidRPr="000C1890">
        <w:rPr>
          <w:rFonts w:ascii="Arial" w:hAnsi="Arial" w:cs="Arial"/>
          <w:lang w:val="es-MX"/>
        </w:rPr>
        <w:t>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767BBD1B" w14:textId="77777777" w:rsidR="00B50B46" w:rsidRPr="000C1890" w:rsidRDefault="00B50B46" w:rsidP="00677977">
      <w:pPr>
        <w:jc w:val="both"/>
        <w:rPr>
          <w:rFonts w:ascii="Arial" w:hAnsi="Arial" w:cs="Arial"/>
          <w:b/>
          <w:bCs/>
          <w:lang w:val="es-MX"/>
        </w:rPr>
      </w:pPr>
    </w:p>
    <w:p w14:paraId="272B5F56" w14:textId="0B07DD12" w:rsidR="001A065F" w:rsidRPr="000C1890" w:rsidRDefault="00B50B46" w:rsidP="00677977">
      <w:pPr>
        <w:jc w:val="both"/>
        <w:rPr>
          <w:rFonts w:ascii="Arial" w:hAnsi="Arial" w:cs="Arial"/>
          <w:lang w:val="es-MX"/>
        </w:rPr>
      </w:pPr>
      <w:r w:rsidRPr="000C1890">
        <w:rPr>
          <w:rFonts w:ascii="Arial" w:hAnsi="Arial" w:cs="Arial"/>
          <w:b/>
          <w:bCs/>
          <w:lang w:val="es-MX"/>
        </w:rPr>
        <w:lastRenderedPageBreak/>
        <w:t>Frente al hecho 1.13.: NO ME CONSTA</w:t>
      </w:r>
      <w:r w:rsidRPr="000C1890">
        <w:rPr>
          <w:rFonts w:ascii="Arial" w:hAnsi="Arial" w:cs="Arial"/>
          <w:lang w:val="es-MX"/>
        </w:rPr>
        <w:t xml:space="preserve"> </w:t>
      </w:r>
      <w:r w:rsidR="001A065F" w:rsidRPr="000C1890">
        <w:rPr>
          <w:rFonts w:ascii="Arial" w:hAnsi="Arial" w:cs="Arial"/>
          <w:lang w:val="es-MX"/>
        </w:rPr>
        <w:t xml:space="preserve">por cuanto es un hecho ajeno a mi representada, el cual debe ser probado por la parte interesada en el momento oportuno de conformidad con artículo 167 del Código General del Proceso aplicable por analogía y por disposición expresa del artículo </w:t>
      </w:r>
      <w:r w:rsidR="7370CF39" w:rsidRPr="000C1890">
        <w:rPr>
          <w:rFonts w:ascii="Arial" w:hAnsi="Arial" w:cs="Arial"/>
          <w:lang w:val="es-MX"/>
        </w:rPr>
        <w:t>145 del CPTySS.</w:t>
      </w:r>
    </w:p>
    <w:p w14:paraId="0AC8D4CE" w14:textId="77777777" w:rsidR="001A065F" w:rsidRPr="000C1890" w:rsidRDefault="001A065F" w:rsidP="00677977">
      <w:pPr>
        <w:jc w:val="both"/>
        <w:rPr>
          <w:rFonts w:ascii="Arial" w:hAnsi="Arial" w:cs="Arial"/>
          <w:b/>
          <w:bCs/>
          <w:lang w:val="es-MX"/>
        </w:rPr>
      </w:pPr>
    </w:p>
    <w:p w14:paraId="10E88CEA" w14:textId="72B3EA57" w:rsidR="00B50B46" w:rsidRPr="000C1890" w:rsidRDefault="00B50B46" w:rsidP="00677977">
      <w:pPr>
        <w:jc w:val="both"/>
        <w:rPr>
          <w:rFonts w:ascii="Arial" w:hAnsi="Arial" w:cs="Arial"/>
          <w:lang w:val="es-MX"/>
        </w:rPr>
      </w:pPr>
      <w:r w:rsidRPr="000C1890">
        <w:rPr>
          <w:rFonts w:ascii="Arial" w:hAnsi="Arial" w:cs="Arial"/>
          <w:b/>
          <w:bCs/>
          <w:lang w:val="es-MX"/>
        </w:rPr>
        <w:t>Frente al hecho 1.14.: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6360FD45" w14:textId="77777777" w:rsidR="00B50B46" w:rsidRPr="000C1890" w:rsidRDefault="00B50B46" w:rsidP="00677977">
      <w:pPr>
        <w:jc w:val="both"/>
        <w:rPr>
          <w:rFonts w:ascii="Arial" w:hAnsi="Arial" w:cs="Arial"/>
          <w:lang w:val="es-MX"/>
        </w:rPr>
      </w:pPr>
    </w:p>
    <w:p w14:paraId="52D6CAA2" w14:textId="79A10ACC" w:rsidR="00434DDB" w:rsidRPr="000C1890" w:rsidRDefault="00B50B46" w:rsidP="00677977">
      <w:pPr>
        <w:jc w:val="both"/>
        <w:rPr>
          <w:rFonts w:ascii="Arial" w:hAnsi="Arial" w:cs="Arial"/>
          <w:lang w:val="es-MX"/>
        </w:rPr>
      </w:pPr>
      <w:r w:rsidRPr="000C1890">
        <w:rPr>
          <w:rFonts w:ascii="Arial" w:hAnsi="Arial" w:cs="Arial"/>
          <w:b/>
          <w:bCs/>
          <w:lang w:val="es-MX"/>
        </w:rPr>
        <w:t>Frente al hecho 1.15.: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3CCD1CEF" w14:textId="77777777" w:rsidR="00B50B46" w:rsidRPr="000C1890" w:rsidRDefault="00B50B46" w:rsidP="00677977">
      <w:pPr>
        <w:jc w:val="both"/>
        <w:rPr>
          <w:rFonts w:ascii="Arial" w:hAnsi="Arial" w:cs="Arial"/>
          <w:lang w:val="es-MX"/>
        </w:rPr>
      </w:pPr>
    </w:p>
    <w:p w14:paraId="7B820C08" w14:textId="5300E8A9" w:rsidR="000C0028" w:rsidRPr="000C1890" w:rsidRDefault="00B50B46" w:rsidP="000C0028">
      <w:pPr>
        <w:jc w:val="both"/>
        <w:rPr>
          <w:rFonts w:ascii="Arial" w:hAnsi="Arial" w:cs="Arial"/>
          <w:lang w:val="es-MX"/>
        </w:rPr>
      </w:pPr>
      <w:r w:rsidRPr="000C0028">
        <w:rPr>
          <w:rFonts w:ascii="Arial" w:hAnsi="Arial" w:cs="Arial"/>
          <w:b/>
          <w:bCs/>
          <w:lang w:val="es-MX"/>
        </w:rPr>
        <w:t xml:space="preserve">Frente al hecho 1.16.: </w:t>
      </w:r>
      <w:r w:rsidR="000C0028" w:rsidRPr="000C0028">
        <w:rPr>
          <w:rFonts w:ascii="Arial" w:hAnsi="Arial" w:cs="Arial"/>
          <w:b/>
          <w:bCs/>
          <w:lang w:val="es-MX"/>
        </w:rPr>
        <w:t>NO ME CONSTA</w:t>
      </w:r>
      <w:r w:rsidR="000C0028" w:rsidRPr="000C0028">
        <w:rPr>
          <w:rFonts w:ascii="Arial" w:hAnsi="Arial" w:cs="Arial"/>
          <w:lang w:val="es-MX"/>
        </w:rPr>
        <w:t xml:space="preserve"> </w:t>
      </w:r>
      <w:r w:rsidR="000C0028">
        <w:rPr>
          <w:rFonts w:ascii="Arial" w:hAnsi="Arial" w:cs="Arial"/>
          <w:lang w:val="es-MX"/>
        </w:rPr>
        <w:t>que los aportes al sistema de seguridad social efectuados al demandante son menores a los factores salariales devengados, lo anterior p</w:t>
      </w:r>
      <w:r w:rsidR="000C0028" w:rsidRPr="000C0028">
        <w:rPr>
          <w:rFonts w:ascii="Arial" w:hAnsi="Arial" w:cs="Arial"/>
          <w:lang w:val="es-MX"/>
        </w:rPr>
        <w:t>or cuanto es un hecho ajeno a mi representada, el cual debe ser probado por la parte interesada en el momento oportuno de conformidad con artículo 167 del Código General</w:t>
      </w:r>
      <w:r w:rsidR="000C0028" w:rsidRPr="000C1890">
        <w:rPr>
          <w:rFonts w:ascii="Arial" w:hAnsi="Arial" w:cs="Arial"/>
          <w:lang w:val="es-MX"/>
        </w:rPr>
        <w:t xml:space="preserve"> del Proceso aplicable por analogía y por disposición expresa del artículo 145 del CPTySS</w:t>
      </w:r>
    </w:p>
    <w:p w14:paraId="264D14B7" w14:textId="68975972" w:rsidR="00B50B46" w:rsidRPr="000C1890" w:rsidRDefault="00B50B46" w:rsidP="00677977">
      <w:pPr>
        <w:jc w:val="both"/>
        <w:rPr>
          <w:rFonts w:ascii="Arial" w:hAnsi="Arial" w:cs="Arial"/>
          <w:lang w:val="es-MX"/>
        </w:rPr>
      </w:pPr>
    </w:p>
    <w:p w14:paraId="2E23B30B" w14:textId="7894A52E" w:rsidR="002F2537" w:rsidRPr="000C1890" w:rsidRDefault="00B50B46" w:rsidP="002F2537">
      <w:pPr>
        <w:pStyle w:val="Textoindependiente"/>
        <w:jc w:val="both"/>
        <w:rPr>
          <w:rFonts w:ascii="Arial" w:hAnsi="Arial" w:cs="Arial"/>
          <w:sz w:val="22"/>
          <w:szCs w:val="22"/>
        </w:rPr>
      </w:pPr>
      <w:r w:rsidRPr="000C1890">
        <w:rPr>
          <w:rFonts w:ascii="Arial" w:hAnsi="Arial" w:cs="Arial"/>
          <w:b/>
          <w:bCs/>
          <w:lang w:val="es-MX"/>
        </w:rPr>
        <w:t xml:space="preserve">Frente al hecho 1.17.: </w:t>
      </w:r>
      <w:r w:rsidR="000C0028" w:rsidRPr="000C1890">
        <w:rPr>
          <w:rFonts w:ascii="Arial" w:hAnsi="Arial" w:cs="Arial"/>
          <w:b/>
          <w:bCs/>
          <w:lang w:val="es-MX"/>
        </w:rPr>
        <w:t>NO ES CIERTO</w:t>
      </w:r>
      <w:r w:rsidR="00111BED">
        <w:rPr>
          <w:rFonts w:ascii="Arial" w:hAnsi="Arial" w:cs="Arial"/>
          <w:b/>
          <w:bCs/>
          <w:lang w:val="es-MX"/>
        </w:rPr>
        <w:t xml:space="preserve"> </w:t>
      </w:r>
      <w:r w:rsidR="00111BED" w:rsidRPr="00111BED">
        <w:rPr>
          <w:rFonts w:ascii="Arial" w:hAnsi="Arial" w:cs="Arial"/>
          <w:lang w:val="es-MX"/>
        </w:rPr>
        <w:t>qu</w:t>
      </w:r>
      <w:r w:rsidR="00111BED">
        <w:rPr>
          <w:rFonts w:ascii="Arial" w:hAnsi="Arial" w:cs="Arial"/>
          <w:lang w:val="es-MX"/>
        </w:rPr>
        <w:t xml:space="preserve">e la aseguradora debe vincularse al proceso en calidad de litisconsorte necesario por cuanto </w:t>
      </w:r>
      <w:r w:rsidR="002F2537">
        <w:rPr>
          <w:rFonts w:ascii="Arial" w:hAnsi="Arial" w:cs="Arial"/>
          <w:sz w:val="22"/>
          <w:szCs w:val="22"/>
        </w:rPr>
        <w:t>existe</w:t>
      </w:r>
      <w:r w:rsidR="002F2537" w:rsidRPr="000C1890">
        <w:rPr>
          <w:rFonts w:ascii="Arial" w:hAnsi="Arial" w:cs="Arial"/>
          <w:sz w:val="22"/>
          <w:szCs w:val="22"/>
        </w:rPr>
        <w:t xml:space="preserve"> una falta de legitimación en la causa por pasiva de </w:t>
      </w:r>
      <w:r w:rsidR="002F2537">
        <w:rPr>
          <w:rFonts w:ascii="Arial" w:hAnsi="Arial" w:cs="Arial"/>
          <w:sz w:val="22"/>
          <w:szCs w:val="22"/>
        </w:rPr>
        <w:t xml:space="preserve">la </w:t>
      </w:r>
      <w:r w:rsidR="002F2537" w:rsidRPr="000C1890">
        <w:rPr>
          <w:rFonts w:ascii="Arial" w:hAnsi="Arial" w:cs="Arial"/>
          <w:sz w:val="22"/>
          <w:szCs w:val="22"/>
          <w:lang w:val="es-CO"/>
        </w:rPr>
        <w:t>ASEGURADORA SOLIDARIA DE COLOMBIA</w:t>
      </w:r>
      <w:r w:rsidR="002F2537">
        <w:rPr>
          <w:rFonts w:ascii="Arial" w:hAnsi="Arial" w:cs="Arial"/>
          <w:sz w:val="22"/>
          <w:szCs w:val="22"/>
          <w:lang w:val="es-CO"/>
        </w:rPr>
        <w:t xml:space="preserve"> E.C.</w:t>
      </w:r>
      <w:r w:rsidR="002F2537" w:rsidRPr="000C1890">
        <w:rPr>
          <w:rFonts w:ascii="Arial" w:hAnsi="Arial" w:cs="Arial"/>
          <w:sz w:val="22"/>
          <w:szCs w:val="22"/>
        </w:rPr>
        <w:t xml:space="preserve">, toda vez que mi representada no se encuentra obligada a soportar la carga de ser garante en el presente proceso donde no se radicó escrito de llamamiento en garantía en contra de </w:t>
      </w:r>
      <w:r w:rsidR="002F2537">
        <w:rPr>
          <w:rFonts w:ascii="Arial" w:hAnsi="Arial" w:cs="Arial"/>
          <w:sz w:val="22"/>
          <w:szCs w:val="22"/>
          <w:lang w:val="es-CO"/>
        </w:rPr>
        <w:t xml:space="preserve">esta </w:t>
      </w:r>
      <w:r w:rsidR="002F2537" w:rsidRPr="000C1890">
        <w:rPr>
          <w:rFonts w:ascii="Arial" w:hAnsi="Arial" w:cs="Arial"/>
          <w:sz w:val="22"/>
          <w:szCs w:val="22"/>
        </w:rPr>
        <w:t xml:space="preserve">y como quiera que el Municipio de Pradera, Valle, asegurado de la Póliza </w:t>
      </w:r>
      <w:r w:rsidR="002F2537" w:rsidRPr="000C1890">
        <w:rPr>
          <w:rFonts w:ascii="Arial" w:hAnsi="Arial" w:cs="Arial"/>
          <w:sz w:val="22"/>
          <w:szCs w:val="22"/>
          <w:lang w:val="es-CO"/>
        </w:rPr>
        <w:t>No. 430-47-994000042259 por la cual se vinculó a mi prohijada como litisconsorte necesario, no se le imputan acreencias o</w:t>
      </w:r>
      <w:r w:rsidR="002F2537">
        <w:rPr>
          <w:rFonts w:ascii="Arial" w:hAnsi="Arial" w:cs="Arial"/>
          <w:sz w:val="22"/>
          <w:szCs w:val="22"/>
          <w:lang w:val="es-CO"/>
        </w:rPr>
        <w:t xml:space="preserve"> una responsabilidad</w:t>
      </w:r>
      <w:r w:rsidR="002F2537" w:rsidRPr="000C1890">
        <w:rPr>
          <w:rFonts w:ascii="Arial" w:hAnsi="Arial" w:cs="Arial"/>
          <w:sz w:val="22"/>
          <w:szCs w:val="22"/>
          <w:lang w:val="es-CO"/>
        </w:rPr>
        <w:t xml:space="preserve"> solidaridad en las pretensiones de la demanda</w:t>
      </w:r>
      <w:r w:rsidR="002F2537" w:rsidRPr="000C1890">
        <w:rPr>
          <w:rFonts w:ascii="Arial" w:hAnsi="Arial" w:cs="Arial"/>
          <w:sz w:val="22"/>
          <w:szCs w:val="22"/>
        </w:rPr>
        <w:t>, no hay lugar a endilgarle responsabilidad alguna dentro del presente litigio.</w:t>
      </w:r>
    </w:p>
    <w:p w14:paraId="3676F7A6" w14:textId="635DBFDC" w:rsidR="00111BED" w:rsidRDefault="00111BED" w:rsidP="000C0028">
      <w:pPr>
        <w:jc w:val="both"/>
        <w:rPr>
          <w:rFonts w:ascii="Arial" w:hAnsi="Arial" w:cs="Arial"/>
          <w:b/>
          <w:bCs/>
          <w:lang w:val="es-MX"/>
        </w:rPr>
      </w:pPr>
    </w:p>
    <w:p w14:paraId="47AB3C42" w14:textId="3187F40E" w:rsidR="000C0028" w:rsidRPr="000C1890" w:rsidRDefault="00111BED" w:rsidP="000C0028">
      <w:pPr>
        <w:jc w:val="both"/>
        <w:rPr>
          <w:rFonts w:ascii="Arial" w:hAnsi="Arial" w:cs="Arial"/>
          <w:lang w:val="es-MX"/>
        </w:rPr>
      </w:pPr>
      <w:r>
        <w:rPr>
          <w:rFonts w:ascii="Arial" w:hAnsi="Arial" w:cs="Arial"/>
          <w:lang w:val="es-MX"/>
        </w:rPr>
        <w:t xml:space="preserve">Sin perjuicio de lo expuesto, se aclara que </w:t>
      </w:r>
      <w:r w:rsidR="000C0028" w:rsidRPr="000C1890">
        <w:rPr>
          <w:rFonts w:ascii="Arial" w:hAnsi="Arial" w:cs="Arial"/>
          <w:lang w:val="es-MX"/>
        </w:rPr>
        <w:t xml:space="preserve">mi representada </w:t>
      </w:r>
      <w:r w:rsidR="00371462">
        <w:rPr>
          <w:rFonts w:ascii="Arial" w:hAnsi="Arial" w:cs="Arial"/>
          <w:lang w:val="es-MX"/>
        </w:rPr>
        <w:t xml:space="preserve">la </w:t>
      </w:r>
      <w:r w:rsidR="000C0028" w:rsidRPr="000C1890">
        <w:rPr>
          <w:rFonts w:ascii="Arial" w:hAnsi="Arial" w:cs="Arial"/>
          <w:lang w:val="es-CO"/>
        </w:rPr>
        <w:t xml:space="preserve">ASEGURADORA SOLIDARIA DE COLOMBIA </w:t>
      </w:r>
      <w:r>
        <w:rPr>
          <w:rFonts w:ascii="Arial" w:hAnsi="Arial" w:cs="Arial"/>
          <w:lang w:val="es-CO"/>
        </w:rPr>
        <w:t xml:space="preserve">E.C. </w:t>
      </w:r>
      <w:r w:rsidR="000C0028" w:rsidRPr="000C1890">
        <w:rPr>
          <w:rFonts w:ascii="Arial" w:hAnsi="Arial" w:cs="Arial"/>
          <w:lang w:val="es-MX"/>
        </w:rPr>
        <w:t xml:space="preserve">emitió la Póliza de Cumplimiento en Favor de Entidades Estatales No. 430-47-994000042259 en la cual figura como afianzado el UNIÓN TEMPORAL ESTADIO DE PRADERA y como asegurado el Municipio de Pradera Valle, cuya vigencia para el amparo de salarios, prestaciones sociales e indemnización se pactó desde el 28/05/2018 al 19/11/2024 </w:t>
      </w:r>
      <w:r w:rsidR="002F2537">
        <w:rPr>
          <w:rFonts w:ascii="Arial" w:hAnsi="Arial" w:cs="Arial"/>
          <w:lang w:val="es-MX"/>
        </w:rPr>
        <w:t xml:space="preserve">en la cual se otorgaron 3 años adicionales por concepto de prescripción trienal, </w:t>
      </w:r>
      <w:r w:rsidR="000C0028" w:rsidRPr="000C1890">
        <w:rPr>
          <w:rFonts w:ascii="Arial" w:hAnsi="Arial" w:cs="Arial"/>
          <w:lang w:val="es-MX"/>
        </w:rPr>
        <w:t>con una suma asegurada de $289.039.080 (anexo9) y el objeto fue:</w:t>
      </w:r>
    </w:p>
    <w:p w14:paraId="0F338360" w14:textId="77777777" w:rsidR="000C0028" w:rsidRPr="000C1890" w:rsidRDefault="000C0028" w:rsidP="000C0028">
      <w:pPr>
        <w:jc w:val="both"/>
        <w:rPr>
          <w:rFonts w:ascii="Arial" w:hAnsi="Arial" w:cs="Arial"/>
          <w:lang w:val="es-MX"/>
        </w:rPr>
      </w:pPr>
    </w:p>
    <w:p w14:paraId="4643B3B8" w14:textId="77777777" w:rsidR="000C0028" w:rsidRPr="000C1890" w:rsidRDefault="000C0028" w:rsidP="000C0028">
      <w:pPr>
        <w:jc w:val="both"/>
        <w:rPr>
          <w:rFonts w:ascii="Arial" w:hAnsi="Arial" w:cs="Arial"/>
          <w:lang w:val="es-MX"/>
        </w:rPr>
      </w:pPr>
      <w:r w:rsidRPr="000C1890">
        <w:rPr>
          <w:rFonts w:ascii="Arial" w:hAnsi="Arial" w:cs="Arial"/>
          <w:noProof/>
          <w:lang w:val="es-CO" w:eastAsia="es-CO"/>
        </w:rPr>
        <w:drawing>
          <wp:inline distT="0" distB="0" distL="0" distR="0" wp14:anchorId="5471C05F" wp14:editId="2AEDE32A">
            <wp:extent cx="6105525" cy="4667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7356" cy="466865"/>
                    </a:xfrm>
                    <a:prstGeom prst="rect">
                      <a:avLst/>
                    </a:prstGeom>
                    <a:noFill/>
                    <a:ln>
                      <a:noFill/>
                    </a:ln>
                  </pic:spPr>
                </pic:pic>
              </a:graphicData>
            </a:graphic>
          </wp:inline>
        </w:drawing>
      </w:r>
    </w:p>
    <w:p w14:paraId="2E527C60" w14:textId="77777777" w:rsidR="000C0028" w:rsidRPr="000C1890" w:rsidRDefault="000C0028" w:rsidP="000C0028">
      <w:pPr>
        <w:jc w:val="both"/>
        <w:rPr>
          <w:rFonts w:ascii="Arial" w:hAnsi="Arial" w:cs="Arial"/>
          <w:lang w:val="es-MX"/>
        </w:rPr>
      </w:pPr>
    </w:p>
    <w:p w14:paraId="2D7A433F" w14:textId="24D133BB" w:rsidR="000C0028" w:rsidRDefault="000C0028" w:rsidP="000C0028">
      <w:pPr>
        <w:jc w:val="both"/>
        <w:rPr>
          <w:rFonts w:ascii="Arial" w:hAnsi="Arial" w:cs="Arial"/>
          <w:lang w:val="es-MX"/>
        </w:rPr>
      </w:pPr>
      <w:r w:rsidRPr="005125D9">
        <w:rPr>
          <w:rFonts w:ascii="Arial" w:hAnsi="Arial" w:cs="Arial"/>
          <w:lang w:val="es-MX"/>
        </w:rPr>
        <w:t xml:space="preserve">No obstante, se aprecia del petitum de la demanda que el señor </w:t>
      </w:r>
      <w:r>
        <w:t xml:space="preserve">JOSÉ HERNANDO MATABAJOY </w:t>
      </w:r>
      <w:r w:rsidRPr="005125D9">
        <w:rPr>
          <w:rFonts w:ascii="Arial" w:hAnsi="Arial" w:cs="Arial"/>
          <w:lang w:val="es-MX"/>
        </w:rPr>
        <w:t>solicita el pago de salarios, prestaciones sociales e indemnizaciones, sin acreditar en primer lugar la fecha de iniciación de labores, salario pactado y que prestó sus servicios en la ejecución del contrato Nro. 430-47-994000042259, en segundo lugar, no acredita que la UT le adeude alguna suma de dinero por los conceptos señalados con anterioridad y en tercer lugar que, el presunto incumplimiento haya causado un perjuicio al MUNICIPIO DE PRADERA VALLE.</w:t>
      </w:r>
      <w:r>
        <w:rPr>
          <w:rFonts w:ascii="Arial" w:hAnsi="Arial" w:cs="Arial"/>
          <w:lang w:val="es-MX"/>
        </w:rPr>
        <w:t xml:space="preserve"> </w:t>
      </w:r>
    </w:p>
    <w:p w14:paraId="46728F98" w14:textId="77777777" w:rsidR="000C0028" w:rsidRDefault="000C0028" w:rsidP="000C0028">
      <w:pPr>
        <w:jc w:val="both"/>
        <w:rPr>
          <w:rFonts w:ascii="Arial" w:hAnsi="Arial" w:cs="Arial"/>
          <w:lang w:val="es-MX"/>
        </w:rPr>
      </w:pPr>
    </w:p>
    <w:p w14:paraId="33FB8D8A" w14:textId="303D47E7" w:rsidR="000C0028" w:rsidRPr="002F2537" w:rsidRDefault="000C0028" w:rsidP="002F2537">
      <w:pPr>
        <w:pStyle w:val="paragraph"/>
        <w:spacing w:before="0" w:beforeAutospacing="0" w:after="0" w:afterAutospacing="0"/>
        <w:jc w:val="both"/>
        <w:textAlignment w:val="baseline"/>
        <w:rPr>
          <w:rFonts w:ascii="Arial" w:hAnsi="Arial" w:cs="Arial"/>
          <w:sz w:val="22"/>
          <w:szCs w:val="22"/>
        </w:rPr>
      </w:pPr>
      <w:r w:rsidRPr="002F2537">
        <w:rPr>
          <w:rFonts w:ascii="Arial" w:hAnsi="Arial" w:cs="Arial"/>
          <w:sz w:val="22"/>
          <w:szCs w:val="22"/>
          <w:lang w:val="es-MX"/>
        </w:rPr>
        <w:t xml:space="preserve">Finalmente, se precisa que el hecho de que exista una póliza de cumplimiento la cual afianzó el contrato </w:t>
      </w:r>
      <w:r w:rsidRPr="002F2537">
        <w:rPr>
          <w:rFonts w:ascii="Arial" w:hAnsi="Arial" w:cs="Arial"/>
          <w:sz w:val="22"/>
          <w:szCs w:val="22"/>
        </w:rPr>
        <w:t>No. 110-14-03-02 no significa per se que mi representada deba afectar dicha póliza por cuanto se deben cumplir una serie de requisitos</w:t>
      </w:r>
      <w:r w:rsidR="002F2537" w:rsidRPr="002F2537">
        <w:rPr>
          <w:rFonts w:ascii="Arial" w:hAnsi="Arial" w:cs="Arial"/>
          <w:sz w:val="22"/>
          <w:szCs w:val="22"/>
        </w:rPr>
        <w:t xml:space="preserve"> los cuales son: (i) </w:t>
      </w:r>
      <w:r w:rsidR="002F2537" w:rsidRPr="002F2537">
        <w:rPr>
          <w:rStyle w:val="normaltextrun"/>
          <w:rFonts w:ascii="Arial" w:hAnsi="Arial" w:cs="Arial"/>
          <w:bCs/>
          <w:color w:val="000000"/>
          <w:sz w:val="22"/>
          <w:szCs w:val="22"/>
          <w:lang w:val="es-ES"/>
        </w:rPr>
        <w:t xml:space="preserve">quien debe fungir como empleador es la entidad afianzada y/o garantizada, es decir </w:t>
      </w:r>
      <w:r w:rsidR="00B76023">
        <w:rPr>
          <w:rStyle w:val="normaltextrun"/>
          <w:rFonts w:ascii="Arial" w:hAnsi="Arial" w:cs="Arial"/>
          <w:bCs/>
          <w:color w:val="000000"/>
          <w:sz w:val="22"/>
          <w:szCs w:val="22"/>
          <w:lang w:val="es-ES"/>
        </w:rPr>
        <w:t xml:space="preserve">la UT ESTADIO DE PRADERA, (ii) </w:t>
      </w:r>
      <w:r w:rsidR="002F2537" w:rsidRPr="002F2537">
        <w:rPr>
          <w:rStyle w:val="normaltextrun"/>
          <w:rFonts w:ascii="Arial" w:hAnsi="Arial" w:cs="Arial"/>
          <w:color w:val="000000"/>
          <w:sz w:val="22"/>
          <w:szCs w:val="22"/>
          <w:lang w:val="es-ES"/>
        </w:rPr>
        <w:t xml:space="preserve">debe existir un incumplimiento de las obligaciones laborales a cargo de la afianzada, (iii) que dichas obligaciones se deriven exclusivamente del contrato afianzado No. </w:t>
      </w:r>
      <w:r w:rsidR="002F2537" w:rsidRPr="002F2537">
        <w:rPr>
          <w:rFonts w:ascii="Arial" w:hAnsi="Arial" w:cs="Arial"/>
          <w:sz w:val="22"/>
          <w:szCs w:val="22"/>
        </w:rPr>
        <w:t>110-14-03-02, y (iv) q</w:t>
      </w:r>
      <w:r w:rsidR="002F2537" w:rsidRPr="002F2537">
        <w:rPr>
          <w:rStyle w:val="normaltextrun"/>
          <w:rFonts w:ascii="Arial" w:hAnsi="Arial" w:cs="Arial"/>
          <w:color w:val="000000"/>
          <w:sz w:val="22"/>
          <w:szCs w:val="22"/>
          <w:lang w:val="es-ES"/>
        </w:rPr>
        <w:t>ue el incumplimiento por parte de la sociedad afianzada genere un detrimento patrimonial para la sociedad asegurada en las pólizas, es decir, para el MUNICIPIO DE PRADERA, presupuestos que</w:t>
      </w:r>
      <w:r w:rsidRPr="002F2537">
        <w:rPr>
          <w:rFonts w:ascii="Arial" w:hAnsi="Arial" w:cs="Arial"/>
          <w:sz w:val="22"/>
          <w:szCs w:val="22"/>
        </w:rPr>
        <w:t xml:space="preserve"> en el presente caso no se avizoran ya que el demandante (i) pretende el reconocimiento y pago de acreencias laborales en contra de las sociedades AYAPAC CONSTRUCIONES S.A.S. y </w:t>
      </w:r>
      <w:r w:rsidRPr="002F2537">
        <w:rPr>
          <w:rFonts w:ascii="Arial" w:hAnsi="Arial" w:cs="Arial"/>
          <w:sz w:val="22"/>
          <w:szCs w:val="22"/>
        </w:rPr>
        <w:lastRenderedPageBreak/>
        <w:t>CONSTRUCCIONES MAJA S.A.S. y solidariamente contra los señores  ALEX YAIR MANCILLA RODRIGUEZ y DIEGO JACOB PEREA FIGUEROA (ii) No dirige sus pretensiones hacia el tomador de la póliza esto es la UT Estadio de Pradera o el asegurado Municipio de Pradera, Valle y, (iii) no busca la solidaridad o la declaración de un contrato realidad entre aquel y mi asegurado Municipio de Pradera, Valle.</w:t>
      </w:r>
    </w:p>
    <w:p w14:paraId="55FD64C6" w14:textId="485A34DF" w:rsidR="00B50B46" w:rsidRPr="002F2537" w:rsidRDefault="00B50B46" w:rsidP="00677977">
      <w:pPr>
        <w:jc w:val="both"/>
        <w:rPr>
          <w:rFonts w:ascii="Arial" w:hAnsi="Arial" w:cs="Arial"/>
          <w:lang w:val="es-MX"/>
        </w:rPr>
      </w:pPr>
    </w:p>
    <w:p w14:paraId="342B0274" w14:textId="0E12F4A5" w:rsidR="00B50B46" w:rsidRPr="000C1890" w:rsidRDefault="00B50B46" w:rsidP="00677977">
      <w:pPr>
        <w:jc w:val="both"/>
        <w:rPr>
          <w:rFonts w:ascii="Arial" w:hAnsi="Arial" w:cs="Arial"/>
          <w:lang w:val="es-MX"/>
        </w:rPr>
      </w:pPr>
      <w:r w:rsidRPr="000C1890">
        <w:rPr>
          <w:rFonts w:ascii="Arial" w:hAnsi="Arial" w:cs="Arial"/>
          <w:b/>
          <w:bCs/>
          <w:lang w:val="es-MX"/>
        </w:rPr>
        <w:t>Frente al hecho 1.18.: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58D74822" w14:textId="77777777" w:rsidR="00434DDB" w:rsidRPr="000C1890" w:rsidRDefault="00434DDB" w:rsidP="00677977">
      <w:pPr>
        <w:jc w:val="both"/>
        <w:rPr>
          <w:rFonts w:ascii="Arial" w:hAnsi="Arial" w:cs="Arial"/>
          <w:lang w:val="es-MX"/>
        </w:rPr>
      </w:pPr>
    </w:p>
    <w:p w14:paraId="24E76E35" w14:textId="2D177615" w:rsidR="000B5675" w:rsidRDefault="000B5675" w:rsidP="00677977">
      <w:pPr>
        <w:jc w:val="both"/>
        <w:rPr>
          <w:rFonts w:ascii="Arial" w:hAnsi="Arial" w:cs="Arial"/>
          <w:lang w:val="es-MX"/>
        </w:rPr>
      </w:pPr>
      <w:r w:rsidRPr="000C1890">
        <w:rPr>
          <w:rFonts w:ascii="Arial" w:hAnsi="Arial" w:cs="Arial"/>
          <w:b/>
          <w:bCs/>
          <w:lang w:val="es-MX"/>
        </w:rPr>
        <w:t>Frente al hecho 1.19.: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7819C3C4" w14:textId="361D8B9B" w:rsidR="000C0028" w:rsidRDefault="000C0028" w:rsidP="00677977">
      <w:pPr>
        <w:jc w:val="both"/>
        <w:rPr>
          <w:rFonts w:ascii="Arial" w:hAnsi="Arial" w:cs="Arial"/>
          <w:lang w:val="es-MX"/>
        </w:rPr>
      </w:pPr>
    </w:p>
    <w:p w14:paraId="74CC921C" w14:textId="1A624F73" w:rsidR="000C0028" w:rsidRDefault="000C0028" w:rsidP="000C0028">
      <w:pPr>
        <w:spacing w:line="246" w:lineRule="exact"/>
        <w:jc w:val="both"/>
        <w:rPr>
          <w:rFonts w:ascii="Arial"/>
          <w:color w:val="000000"/>
        </w:rPr>
      </w:pPr>
      <w:r>
        <w:rPr>
          <w:rFonts w:ascii="Arial" w:hAnsi="Arial" w:cs="Arial"/>
          <w:b/>
          <w:lang w:val="es-MX"/>
        </w:rPr>
        <w:t xml:space="preserve">Frente al hecho 1.20.: </w:t>
      </w:r>
      <w:r w:rsidRPr="000C1890">
        <w:rPr>
          <w:rStyle w:val="normaltextrun"/>
          <w:rFonts w:ascii="Arial" w:hAnsi="Arial" w:cs="Arial"/>
          <w:b/>
          <w:bCs/>
          <w:color w:val="000000"/>
          <w:shd w:val="clear" w:color="auto" w:fill="FFFFFF"/>
        </w:rPr>
        <w:t>NO ME CONSTA por cuanto NO ES UN HECHO</w:t>
      </w:r>
      <w:r w:rsidRPr="000C1890">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por lo</w:t>
      </w:r>
      <w:r w:rsidRPr="000C1890">
        <w:rPr>
          <w:rStyle w:val="normaltextrun"/>
          <w:rFonts w:ascii="Arial" w:hAnsi="Arial" w:cs="Arial"/>
          <w:color w:val="000000"/>
          <w:shd w:val="clear" w:color="auto" w:fill="FFFFFF"/>
        </w:rPr>
        <w:t xml:space="preserve">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535CE6" w14:textId="7526B331" w:rsidR="00B50B46" w:rsidRPr="000C1890" w:rsidRDefault="00B50B46" w:rsidP="00677977">
      <w:pPr>
        <w:jc w:val="both"/>
        <w:rPr>
          <w:rFonts w:ascii="Arial" w:hAnsi="Arial" w:cs="Arial"/>
          <w:lang w:val="es-MX"/>
        </w:rPr>
      </w:pPr>
    </w:p>
    <w:p w14:paraId="09F07081" w14:textId="6961A688" w:rsidR="00434DDB" w:rsidRPr="000C1890" w:rsidRDefault="000B5675" w:rsidP="00677977">
      <w:pPr>
        <w:jc w:val="both"/>
        <w:rPr>
          <w:rFonts w:ascii="Arial" w:hAnsi="Arial" w:cs="Arial"/>
          <w:lang w:val="es-MX"/>
        </w:rPr>
      </w:pPr>
      <w:r w:rsidRPr="000C1890">
        <w:rPr>
          <w:rFonts w:ascii="Arial" w:hAnsi="Arial" w:cs="Arial"/>
          <w:b/>
          <w:bCs/>
          <w:lang w:val="es-MX"/>
        </w:rPr>
        <w:t xml:space="preserve">Frente </w:t>
      </w:r>
      <w:r w:rsidR="000C0028">
        <w:rPr>
          <w:rFonts w:ascii="Arial" w:hAnsi="Arial" w:cs="Arial"/>
          <w:b/>
          <w:bCs/>
          <w:lang w:val="es-MX"/>
        </w:rPr>
        <w:t>al hecho</w:t>
      </w:r>
      <w:r w:rsidRPr="000C1890">
        <w:rPr>
          <w:rFonts w:ascii="Arial" w:hAnsi="Arial" w:cs="Arial"/>
          <w:b/>
          <w:bCs/>
          <w:lang w:val="es-MX"/>
        </w:rPr>
        <w:t xml:space="preserve"> 1.21.: NO ME CONSTA</w:t>
      </w:r>
      <w:r w:rsidRPr="000C1890">
        <w:rPr>
          <w:rFonts w:ascii="Arial" w:hAnsi="Arial" w:cs="Arial"/>
          <w:lang w:val="es-MX"/>
        </w:rPr>
        <w:t xml:space="preserve"> </w:t>
      </w:r>
      <w:r w:rsidR="000C0028">
        <w:rPr>
          <w:rFonts w:ascii="Arial" w:hAnsi="Arial" w:cs="Arial"/>
          <w:lang w:val="es-MX"/>
        </w:rPr>
        <w:t xml:space="preserve">que el actor fue contratado por el señor DIEGO JACOP PEREA FIGUEROA </w:t>
      </w:r>
      <w:r w:rsidR="00084B7F">
        <w:rPr>
          <w:rFonts w:ascii="Arial" w:hAnsi="Arial" w:cs="Arial"/>
          <w:lang w:val="es-MX"/>
        </w:rPr>
        <w:t xml:space="preserve">a la obra a desarrollarse por la UT ESTADIO DE PRADERA en virtud del contrato estatal celebrado con el MUNICIPIO DE PRADERA, </w:t>
      </w:r>
      <w:r w:rsidR="00434DDB" w:rsidRPr="000C1890">
        <w:rPr>
          <w:rFonts w:ascii="Arial" w:hAnsi="Arial" w:cs="Arial"/>
          <w:lang w:val="es-MX"/>
        </w:rPr>
        <w:t xml:space="preserve">por cuanto es un hecho ajeno a mi representada, el cual debe ser probado por la parte interesada en el momento oportuno de conformidad con artículo 167 del Código General del Proceso aplicable por analogía y por disposición expresa del artículo </w:t>
      </w:r>
      <w:r w:rsidR="521ACA8D" w:rsidRPr="000C1890">
        <w:rPr>
          <w:rFonts w:ascii="Arial" w:hAnsi="Arial" w:cs="Arial"/>
          <w:lang w:val="es-MX"/>
        </w:rPr>
        <w:t>145 del CPTySS.</w:t>
      </w:r>
    </w:p>
    <w:p w14:paraId="7500A86E" w14:textId="77777777" w:rsidR="000B5675" w:rsidRPr="000C1890" w:rsidRDefault="000B5675" w:rsidP="00677977">
      <w:pPr>
        <w:jc w:val="both"/>
        <w:rPr>
          <w:rFonts w:ascii="Arial" w:hAnsi="Arial" w:cs="Arial"/>
          <w:lang w:val="es-MX"/>
        </w:rPr>
      </w:pPr>
    </w:p>
    <w:p w14:paraId="572334CA" w14:textId="71521C25" w:rsidR="000B5675" w:rsidRPr="000C1890" w:rsidRDefault="000B5675" w:rsidP="00677977">
      <w:pPr>
        <w:jc w:val="both"/>
        <w:rPr>
          <w:rFonts w:ascii="Arial" w:hAnsi="Arial" w:cs="Arial"/>
          <w:lang w:val="es-MX"/>
        </w:rPr>
      </w:pPr>
      <w:r w:rsidRPr="000C1890">
        <w:rPr>
          <w:rFonts w:ascii="Arial" w:hAnsi="Arial" w:cs="Arial"/>
          <w:b/>
          <w:bCs/>
          <w:lang w:val="es-MX"/>
        </w:rPr>
        <w:t>Frente al hecho 1.22.: NO ME CONSTA</w:t>
      </w:r>
      <w:r w:rsidRPr="000C1890">
        <w:rPr>
          <w:rFonts w:ascii="Arial" w:hAnsi="Arial" w:cs="Arial"/>
          <w:lang w:val="es-MX"/>
        </w:rPr>
        <w:t xml:space="preserve"> que el</w:t>
      </w:r>
      <w:r w:rsidR="000C0028">
        <w:rPr>
          <w:rFonts w:ascii="Arial" w:hAnsi="Arial" w:cs="Arial"/>
          <w:lang w:val="es-MX"/>
        </w:rPr>
        <w:t xml:space="preserve"> demandante recibía ordenes directas del señor </w:t>
      </w:r>
      <w:r w:rsidR="000C0028" w:rsidRPr="000C1890">
        <w:rPr>
          <w:rFonts w:ascii="Arial" w:hAnsi="Arial" w:cs="Arial"/>
          <w:lang w:val="es-MX"/>
        </w:rPr>
        <w:t>DIEGO</w:t>
      </w:r>
      <w:r w:rsidR="000C0028">
        <w:rPr>
          <w:rFonts w:ascii="Arial" w:hAnsi="Arial" w:cs="Arial"/>
          <w:lang w:val="es-MX"/>
        </w:rPr>
        <w:t xml:space="preserve"> JACOP PEREA FIGUEROA y del señor LUIS FERNANDO PEREZ, </w:t>
      </w:r>
      <w:r w:rsidRPr="000C1890">
        <w:rPr>
          <w:rFonts w:ascii="Arial" w:hAnsi="Arial" w:cs="Arial"/>
          <w:lang w:val="es-MX"/>
        </w:rPr>
        <w:t>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054A41C4" w14:textId="77777777" w:rsidR="000B5675" w:rsidRPr="000C1890" w:rsidRDefault="000B5675" w:rsidP="00677977">
      <w:pPr>
        <w:jc w:val="both"/>
        <w:rPr>
          <w:rFonts w:ascii="Arial" w:hAnsi="Arial" w:cs="Arial"/>
          <w:lang w:val="es-MX"/>
        </w:rPr>
      </w:pPr>
    </w:p>
    <w:p w14:paraId="7495EBBC" w14:textId="30ED697E" w:rsidR="000B5675" w:rsidRPr="000C1890" w:rsidRDefault="000B5675" w:rsidP="00677977">
      <w:pPr>
        <w:jc w:val="both"/>
        <w:rPr>
          <w:rFonts w:ascii="Arial" w:hAnsi="Arial" w:cs="Arial"/>
          <w:lang w:val="es-MX"/>
        </w:rPr>
      </w:pPr>
      <w:r w:rsidRPr="00AE1996">
        <w:rPr>
          <w:rFonts w:ascii="Arial" w:hAnsi="Arial" w:cs="Arial"/>
          <w:b/>
          <w:bCs/>
          <w:lang w:val="es-MX"/>
        </w:rPr>
        <w:t>Frente al hecho 1.23.: NO ME CONSTA</w:t>
      </w:r>
      <w:r w:rsidRPr="00AE1996">
        <w:rPr>
          <w:rFonts w:ascii="Arial" w:hAnsi="Arial" w:cs="Arial"/>
          <w:lang w:val="es-MX"/>
        </w:rPr>
        <w:t xml:space="preserve"> </w:t>
      </w:r>
      <w:r w:rsidR="00AE1996">
        <w:rPr>
          <w:rFonts w:ascii="Arial" w:hAnsi="Arial" w:cs="Arial"/>
          <w:lang w:val="es-MX"/>
        </w:rPr>
        <w:t>la asignación mensual devengada por el demandante, como tampoco me consta que el actor recibía un auxilio de viáticos ascendientes a la suma de $930.547</w:t>
      </w:r>
      <w:r w:rsidRPr="00AE1996">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2BFF1A05" w14:textId="77777777" w:rsidR="000B5675" w:rsidRPr="000C1890" w:rsidRDefault="000B5675" w:rsidP="00677977">
      <w:pPr>
        <w:jc w:val="both"/>
        <w:rPr>
          <w:rFonts w:ascii="Arial" w:hAnsi="Arial" w:cs="Arial"/>
          <w:lang w:val="es-MX"/>
        </w:rPr>
      </w:pPr>
    </w:p>
    <w:p w14:paraId="042C577E" w14:textId="11784D2C" w:rsidR="00B76023" w:rsidRPr="00B76023" w:rsidRDefault="000B5675" w:rsidP="00677977">
      <w:pPr>
        <w:jc w:val="both"/>
        <w:rPr>
          <w:rFonts w:ascii="Arial" w:hAnsi="Arial" w:cs="Arial"/>
          <w:bCs/>
          <w:lang w:val="es-MX"/>
        </w:rPr>
      </w:pPr>
      <w:r w:rsidRPr="000C1890">
        <w:rPr>
          <w:rFonts w:ascii="Arial" w:hAnsi="Arial" w:cs="Arial"/>
          <w:b/>
          <w:bCs/>
          <w:lang w:val="es-MX"/>
        </w:rPr>
        <w:t xml:space="preserve">Frente al hecho 1.24.: </w:t>
      </w:r>
      <w:r w:rsidR="00B76023" w:rsidRPr="00B76023">
        <w:rPr>
          <w:rFonts w:ascii="Arial" w:hAnsi="Arial" w:cs="Arial"/>
          <w:bCs/>
          <w:lang w:val="es-MX"/>
        </w:rPr>
        <w:t>El presente hecho contiene varias afirmaciones por lo que procedo a contestar en los siguientes términos:</w:t>
      </w:r>
    </w:p>
    <w:p w14:paraId="1450A074" w14:textId="565F5D56" w:rsidR="00B76023" w:rsidRDefault="00B76023" w:rsidP="00677977">
      <w:pPr>
        <w:jc w:val="both"/>
        <w:rPr>
          <w:rFonts w:ascii="Arial" w:hAnsi="Arial" w:cs="Arial"/>
          <w:b/>
          <w:bCs/>
          <w:lang w:val="es-MX"/>
        </w:rPr>
      </w:pPr>
    </w:p>
    <w:p w14:paraId="04576F04" w14:textId="50D7DDFD" w:rsidR="00B76023" w:rsidRPr="000C1890" w:rsidRDefault="00B76023" w:rsidP="00B76023">
      <w:pPr>
        <w:jc w:val="both"/>
        <w:rPr>
          <w:rFonts w:ascii="Arial" w:hAnsi="Arial" w:cs="Arial"/>
          <w:lang w:val="es-MX"/>
        </w:rPr>
      </w:pPr>
      <w:r w:rsidRPr="00AE1996">
        <w:rPr>
          <w:rFonts w:ascii="Arial" w:hAnsi="Arial" w:cs="Arial"/>
          <w:b/>
          <w:bCs/>
          <w:lang w:val="es-MX"/>
        </w:rPr>
        <w:t>NO ME CONSTA</w:t>
      </w:r>
      <w:r w:rsidRPr="00AE1996">
        <w:rPr>
          <w:rFonts w:ascii="Arial" w:hAnsi="Arial" w:cs="Arial"/>
          <w:lang w:val="es-MX"/>
        </w:rPr>
        <w:t xml:space="preserve"> </w:t>
      </w:r>
      <w:r>
        <w:rPr>
          <w:rFonts w:ascii="Arial" w:hAnsi="Arial" w:cs="Arial"/>
          <w:lang w:val="es-MX"/>
        </w:rPr>
        <w:t>que al actor se le consignaba quincenalmente a su cuenta de ahorros la suma denominada “</w:t>
      </w:r>
      <w:r w:rsidRPr="00B76023">
        <w:rPr>
          <w:rFonts w:ascii="Arial" w:hAnsi="Arial" w:cs="Arial"/>
          <w:i/>
          <w:lang w:val="es-MX"/>
        </w:rPr>
        <w:t xml:space="preserve">auxilio de viáticos y mera liberalidad”; </w:t>
      </w:r>
      <w:r>
        <w:rPr>
          <w:rFonts w:ascii="Arial" w:hAnsi="Arial" w:cs="Arial"/>
          <w:lang w:val="es-MX"/>
        </w:rPr>
        <w:t xml:space="preserve">por cuanto </w:t>
      </w:r>
      <w:r w:rsidRPr="00AE1996">
        <w:rPr>
          <w:rFonts w:ascii="Arial" w:hAnsi="Arial" w:cs="Arial"/>
          <w:lang w:val="es-MX"/>
        </w:rPr>
        <w:t>es un hecho ajeno a mi representada, el cual debe ser probado por la parte interesada en el momento oportuno de conformidad con artículo 167 del Código General del Proceso aplicable por analogía y por disposición expresa del artículo 145 del CPTySS.</w:t>
      </w:r>
    </w:p>
    <w:p w14:paraId="238C80B0" w14:textId="77777777" w:rsidR="00B76023" w:rsidRDefault="00B76023" w:rsidP="00677977">
      <w:pPr>
        <w:jc w:val="both"/>
        <w:rPr>
          <w:rFonts w:ascii="Arial" w:hAnsi="Arial" w:cs="Arial"/>
          <w:b/>
          <w:bCs/>
          <w:lang w:val="es-MX"/>
        </w:rPr>
      </w:pPr>
    </w:p>
    <w:p w14:paraId="5DF79A43" w14:textId="13431B26" w:rsidR="000B5675" w:rsidRPr="00AE1996" w:rsidRDefault="00AE1996" w:rsidP="00677977">
      <w:pPr>
        <w:jc w:val="both"/>
        <w:rPr>
          <w:rFonts w:ascii="Arial" w:hAnsi="Arial" w:cs="Arial"/>
          <w:b/>
          <w:bCs/>
          <w:lang w:val="es-MX"/>
        </w:rPr>
      </w:pPr>
      <w:r w:rsidRPr="000C1890">
        <w:rPr>
          <w:rFonts w:ascii="Arial" w:hAnsi="Arial" w:cs="Arial"/>
          <w:b/>
          <w:bCs/>
          <w:lang w:val="es-MX"/>
        </w:rPr>
        <w:t>NO ME CONSTA</w:t>
      </w:r>
      <w:r w:rsidRPr="000C1890">
        <w:rPr>
          <w:rFonts w:ascii="Arial" w:hAnsi="Arial" w:cs="Arial"/>
          <w:lang w:val="es-MX"/>
        </w:rPr>
        <w:t xml:space="preserve"> </w:t>
      </w:r>
      <w:r w:rsidRPr="000C1890">
        <w:rPr>
          <w:rStyle w:val="normaltextrun"/>
          <w:rFonts w:ascii="Arial" w:hAnsi="Arial" w:cs="Arial"/>
          <w:b/>
          <w:bCs/>
          <w:color w:val="000000"/>
          <w:shd w:val="clear" w:color="auto" w:fill="FFFFFF"/>
        </w:rPr>
        <w:t>NO ME CONSTA por cuanto NO ES UN HECHO</w:t>
      </w:r>
      <w:r w:rsidRPr="000C1890">
        <w:rPr>
          <w:rStyle w:val="normaltextrun"/>
          <w:rFonts w:ascii="Arial" w:hAnsi="Arial" w:cs="Arial"/>
          <w:color w:val="000000"/>
          <w:shd w:val="clear" w:color="auto" w:fill="FFFFFF"/>
        </w:rPr>
        <w:t>, lo expresado por el apoderado judicial del actor, ya que obedece apreciación subjetiva</w:t>
      </w:r>
      <w:r w:rsidR="00B76023">
        <w:rPr>
          <w:rStyle w:val="normaltextrun"/>
          <w:rFonts w:ascii="Arial" w:hAnsi="Arial" w:cs="Arial"/>
          <w:color w:val="000000"/>
          <w:shd w:val="clear" w:color="auto" w:fill="FFFFFF"/>
        </w:rPr>
        <w:t xml:space="preserve"> frente a la supuesta habitualidad, beneficio y enriquecimiento del patrimonio del actor por la suma denominada </w:t>
      </w:r>
      <w:r w:rsidR="00B76023">
        <w:rPr>
          <w:rFonts w:ascii="Arial" w:hAnsi="Arial" w:cs="Arial"/>
          <w:lang w:val="es-MX"/>
        </w:rPr>
        <w:t>“</w:t>
      </w:r>
      <w:r w:rsidR="00B76023" w:rsidRPr="00B76023">
        <w:rPr>
          <w:rFonts w:ascii="Arial" w:hAnsi="Arial" w:cs="Arial"/>
          <w:i/>
          <w:lang w:val="es-MX"/>
        </w:rPr>
        <w:t>auxilio de viáticos y mera liberalidad</w:t>
      </w:r>
      <w:r w:rsidRPr="000C1890">
        <w:rPr>
          <w:rStyle w:val="normaltextrun"/>
          <w:rFonts w:ascii="Arial" w:hAnsi="Arial" w:cs="Arial"/>
          <w:color w:val="000000"/>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55001D6" w14:textId="77777777" w:rsidR="00434DDB" w:rsidRPr="000C1890" w:rsidRDefault="00434DDB" w:rsidP="00677977">
      <w:pPr>
        <w:jc w:val="both"/>
        <w:rPr>
          <w:rFonts w:ascii="Arial" w:hAnsi="Arial" w:cs="Arial"/>
          <w:lang w:val="es-MX"/>
        </w:rPr>
      </w:pPr>
    </w:p>
    <w:p w14:paraId="5B759B75" w14:textId="50BAEA0B" w:rsidR="000B5675" w:rsidRPr="000C1890" w:rsidRDefault="000B5675" w:rsidP="00677977">
      <w:pPr>
        <w:jc w:val="both"/>
        <w:rPr>
          <w:rFonts w:ascii="Arial" w:hAnsi="Arial" w:cs="Arial"/>
          <w:lang w:val="es-MX"/>
        </w:rPr>
      </w:pPr>
      <w:r w:rsidRPr="000C1890">
        <w:rPr>
          <w:rFonts w:ascii="Arial" w:hAnsi="Arial" w:cs="Arial"/>
          <w:b/>
          <w:bCs/>
          <w:lang w:val="es-MX"/>
        </w:rPr>
        <w:t>Frente al hecho 1.25.: NO ME CONSTA</w:t>
      </w:r>
      <w:r w:rsidRPr="000C1890">
        <w:rPr>
          <w:rFonts w:ascii="Arial" w:hAnsi="Arial" w:cs="Arial"/>
          <w:lang w:val="es-MX"/>
        </w:rPr>
        <w:t xml:space="preserve"> por cuanto es un hecho ajeno a mi representada, el cual debe ser probado por la parte interesada en el momento oportuno de conformidad con artículo 167 </w:t>
      </w:r>
      <w:r w:rsidRPr="000C1890">
        <w:rPr>
          <w:rFonts w:ascii="Arial" w:hAnsi="Arial" w:cs="Arial"/>
          <w:lang w:val="es-MX"/>
        </w:rPr>
        <w:lastRenderedPageBreak/>
        <w:t>del Código General del Proceso aplicable por analogía y por disposición expresa del artículo 145 del CPTySS.</w:t>
      </w:r>
    </w:p>
    <w:p w14:paraId="1111766A" w14:textId="71084608" w:rsidR="000B5675" w:rsidRDefault="000B5675" w:rsidP="00677977">
      <w:pPr>
        <w:jc w:val="both"/>
        <w:rPr>
          <w:rFonts w:ascii="Arial" w:hAnsi="Arial" w:cs="Arial"/>
          <w:lang w:val="es-MX"/>
        </w:rPr>
      </w:pPr>
    </w:p>
    <w:p w14:paraId="205AA2ED" w14:textId="7877DB0F" w:rsidR="00AE1996" w:rsidRPr="000C1890" w:rsidRDefault="00AE1996" w:rsidP="00AE1996">
      <w:pPr>
        <w:jc w:val="both"/>
        <w:rPr>
          <w:rFonts w:ascii="Arial" w:hAnsi="Arial" w:cs="Arial"/>
          <w:lang w:val="es-MX"/>
        </w:rPr>
      </w:pPr>
      <w:r>
        <w:rPr>
          <w:rFonts w:ascii="Arial" w:hAnsi="Arial" w:cs="Arial"/>
          <w:b/>
          <w:bCs/>
          <w:lang w:val="es-MX"/>
        </w:rPr>
        <w:t>Frente al hecho 1.26</w:t>
      </w:r>
      <w:r w:rsidRPr="000C1890">
        <w:rPr>
          <w:rFonts w:ascii="Arial" w:hAnsi="Arial" w:cs="Arial"/>
          <w:b/>
          <w:bCs/>
          <w:lang w:val="es-MX"/>
        </w:rPr>
        <w:t>.: NO ME CONSTA</w:t>
      </w:r>
      <w:r w:rsidRPr="000C1890">
        <w:rPr>
          <w:rFonts w:ascii="Arial" w:hAnsi="Arial" w:cs="Arial"/>
          <w:lang w:val="es-MX"/>
        </w:rPr>
        <w:t xml:space="preserve"> </w:t>
      </w:r>
      <w:r>
        <w:rPr>
          <w:rFonts w:ascii="Arial" w:hAnsi="Arial" w:cs="Arial"/>
          <w:lang w:val="es-MX"/>
        </w:rPr>
        <w:t xml:space="preserve">que al demandante no le pagaron prestaciones sociales, descansos remunerados, aportes al sistema de seguridad social y a la caja de compensación familiar y parafiscales, </w:t>
      </w:r>
      <w:r w:rsidRPr="000C1890">
        <w:rPr>
          <w:rFonts w:ascii="Arial" w:hAnsi="Arial" w:cs="Arial"/>
          <w:lang w:val="es-MX"/>
        </w:rPr>
        <w:t>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657384DC" w14:textId="77777777" w:rsidR="00AE1996" w:rsidRPr="000C1890" w:rsidRDefault="00AE1996" w:rsidP="00677977">
      <w:pPr>
        <w:jc w:val="both"/>
        <w:rPr>
          <w:rFonts w:ascii="Arial" w:hAnsi="Arial" w:cs="Arial"/>
          <w:lang w:val="es-MX"/>
        </w:rPr>
      </w:pPr>
    </w:p>
    <w:p w14:paraId="0D828830" w14:textId="117D3A01" w:rsidR="000B5675" w:rsidRPr="000C1890" w:rsidRDefault="000B5675" w:rsidP="00677977">
      <w:pPr>
        <w:jc w:val="both"/>
        <w:rPr>
          <w:rFonts w:ascii="Arial" w:hAnsi="Arial" w:cs="Arial"/>
          <w:lang w:val="es-MX"/>
        </w:rPr>
      </w:pPr>
      <w:r w:rsidRPr="000C1890">
        <w:rPr>
          <w:rFonts w:ascii="Arial" w:hAnsi="Arial" w:cs="Arial"/>
          <w:b/>
          <w:bCs/>
          <w:lang w:val="es-MX"/>
        </w:rPr>
        <w:t>Frente a los hechos 1</w:t>
      </w:r>
      <w:r w:rsidR="00AE1996">
        <w:rPr>
          <w:rFonts w:ascii="Arial" w:hAnsi="Arial" w:cs="Arial"/>
          <w:b/>
          <w:bCs/>
          <w:lang w:val="es-MX"/>
        </w:rPr>
        <w:t>.27., 1.27.1, 1.27.2</w:t>
      </w:r>
      <w:r w:rsidRPr="000C1890">
        <w:rPr>
          <w:rFonts w:ascii="Arial" w:hAnsi="Arial" w:cs="Arial"/>
          <w:b/>
          <w:bCs/>
          <w:lang w:val="es-MX"/>
        </w:rPr>
        <w:t>.: NO ME CONSTA</w:t>
      </w:r>
      <w:r w:rsidRPr="000C1890">
        <w:rPr>
          <w:rFonts w:ascii="Arial" w:hAnsi="Arial" w:cs="Arial"/>
          <w:lang w:val="es-MX"/>
        </w:rPr>
        <w:t xml:space="preserve"> </w:t>
      </w:r>
      <w:r w:rsidR="00AE1996">
        <w:rPr>
          <w:rFonts w:ascii="Arial" w:hAnsi="Arial" w:cs="Arial"/>
          <w:lang w:val="es-MX"/>
        </w:rPr>
        <w:t xml:space="preserve">que los aportes a seguridad social del demandante no se efectuaron teniendo en cuenta el ingreso base de cotización real, como tampoco me constan los periodos en los cuales no se realizaron aportes al sistema de seguridad social en salud y en pensión, </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35796773" w14:textId="77777777" w:rsidR="000B5675" w:rsidRPr="000C1890" w:rsidRDefault="000B5675" w:rsidP="00677977">
      <w:pPr>
        <w:jc w:val="both"/>
        <w:rPr>
          <w:rFonts w:ascii="Arial" w:hAnsi="Arial" w:cs="Arial"/>
          <w:lang w:val="es-MX"/>
        </w:rPr>
      </w:pPr>
    </w:p>
    <w:p w14:paraId="00183FC6" w14:textId="103A6C35" w:rsidR="000B5675" w:rsidRPr="000C1890" w:rsidRDefault="000B5675" w:rsidP="00677977">
      <w:pPr>
        <w:jc w:val="both"/>
        <w:rPr>
          <w:rFonts w:ascii="Arial" w:hAnsi="Arial" w:cs="Arial"/>
          <w:lang w:val="es-MX"/>
        </w:rPr>
      </w:pPr>
      <w:r w:rsidRPr="000C1890">
        <w:rPr>
          <w:rFonts w:ascii="Arial" w:hAnsi="Arial" w:cs="Arial"/>
          <w:b/>
          <w:bCs/>
          <w:lang w:val="es-MX"/>
        </w:rPr>
        <w:t>Frente al hecho 1.28.: NO ME CONSTA</w:t>
      </w:r>
      <w:r w:rsidRPr="000C1890">
        <w:rPr>
          <w:rFonts w:ascii="Arial" w:hAnsi="Arial" w:cs="Arial"/>
          <w:lang w:val="es-MX"/>
        </w:rPr>
        <w:t xml:space="preserve"> </w:t>
      </w:r>
      <w:r w:rsidR="00AE1996">
        <w:rPr>
          <w:rFonts w:ascii="Arial" w:hAnsi="Arial" w:cs="Arial"/>
          <w:lang w:val="es-MX"/>
        </w:rPr>
        <w:t>que el demandante no recibió comprobantes de nómina, prima, vacaciones o de consignación de cesantías,</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578631FD" w14:textId="77777777" w:rsidR="00844D66" w:rsidRPr="000C1890" w:rsidRDefault="00844D66" w:rsidP="00677977">
      <w:pPr>
        <w:jc w:val="both"/>
        <w:rPr>
          <w:rFonts w:ascii="Arial" w:hAnsi="Arial" w:cs="Arial"/>
          <w:lang w:val="es-MX"/>
        </w:rPr>
      </w:pPr>
    </w:p>
    <w:p w14:paraId="71DBDB78" w14:textId="7E3D9DBA" w:rsidR="00E83936" w:rsidRPr="000C1890" w:rsidRDefault="00844D66" w:rsidP="00E83936">
      <w:pPr>
        <w:jc w:val="both"/>
        <w:rPr>
          <w:rFonts w:ascii="Arial" w:hAnsi="Arial" w:cs="Arial"/>
          <w:lang w:val="es-MX"/>
        </w:rPr>
      </w:pPr>
      <w:r w:rsidRPr="000C1890">
        <w:rPr>
          <w:rFonts w:ascii="Arial" w:hAnsi="Arial" w:cs="Arial"/>
          <w:b/>
          <w:bCs/>
          <w:lang w:val="es-MX"/>
        </w:rPr>
        <w:t xml:space="preserve">Frente al hecho 1.29.: NO </w:t>
      </w:r>
      <w:r w:rsidR="00E83936" w:rsidRPr="000C1890">
        <w:rPr>
          <w:rFonts w:ascii="Arial" w:hAnsi="Arial" w:cs="Arial"/>
          <w:b/>
          <w:bCs/>
          <w:lang w:val="es-MX"/>
        </w:rPr>
        <w:t>ME CONSTA</w:t>
      </w:r>
      <w:r w:rsidR="00E83936" w:rsidRPr="000C1890">
        <w:rPr>
          <w:rFonts w:ascii="Arial" w:hAnsi="Arial" w:cs="Arial"/>
          <w:lang w:val="es-MX"/>
        </w:rPr>
        <w:t xml:space="preserve"> que </w:t>
      </w:r>
      <w:r w:rsidR="00E83936">
        <w:rPr>
          <w:rFonts w:ascii="Arial" w:hAnsi="Arial" w:cs="Arial"/>
          <w:lang w:val="es-MX"/>
        </w:rPr>
        <w:t xml:space="preserve">el </w:t>
      </w:r>
      <w:r w:rsidR="00A646FC">
        <w:rPr>
          <w:rFonts w:ascii="Arial" w:hAnsi="Arial" w:cs="Arial"/>
          <w:lang w:val="es-MX"/>
        </w:rPr>
        <w:t>demandante no fue afiliado a ningún fondo de cesantías ni a una caja de compensación familiar, como tampoco me consta que no recibió suma alguna por concepto de cesantías o de aportes a la caja de compensación, lo anterior</w:t>
      </w:r>
      <w:r w:rsidR="00E83936"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295D6C80" w14:textId="086ECAE4" w:rsidR="000B5675" w:rsidRPr="000C1890" w:rsidRDefault="000B5675" w:rsidP="00677977">
      <w:pPr>
        <w:jc w:val="both"/>
        <w:rPr>
          <w:rFonts w:ascii="Arial" w:hAnsi="Arial" w:cs="Arial"/>
          <w:lang w:val="es-MX"/>
        </w:rPr>
      </w:pPr>
    </w:p>
    <w:p w14:paraId="0EADCF26" w14:textId="15FF8539" w:rsidR="00844D66" w:rsidRDefault="00A646FC" w:rsidP="00677977">
      <w:pPr>
        <w:jc w:val="both"/>
        <w:rPr>
          <w:rFonts w:ascii="Arial" w:hAnsi="Arial" w:cs="Arial"/>
          <w:lang w:val="es-MX"/>
        </w:rPr>
      </w:pPr>
      <w:r>
        <w:rPr>
          <w:rFonts w:ascii="Arial" w:hAnsi="Arial" w:cs="Arial"/>
          <w:b/>
          <w:bCs/>
          <w:lang w:val="es-MX"/>
        </w:rPr>
        <w:t>Frente al hecho 1.30</w:t>
      </w:r>
      <w:r w:rsidR="00844D66" w:rsidRPr="000C1890">
        <w:rPr>
          <w:rFonts w:ascii="Arial" w:hAnsi="Arial" w:cs="Arial"/>
          <w:b/>
          <w:bCs/>
          <w:lang w:val="es-MX"/>
        </w:rPr>
        <w:t>.: NO ME CONSTA</w:t>
      </w:r>
      <w:r w:rsidR="00844D66"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06A69A0D" w14:textId="53A8E70E" w:rsidR="00A646FC" w:rsidRDefault="00A646FC" w:rsidP="00677977">
      <w:pPr>
        <w:jc w:val="both"/>
        <w:rPr>
          <w:rFonts w:ascii="Arial" w:hAnsi="Arial" w:cs="Arial"/>
          <w:lang w:val="es-MX"/>
        </w:rPr>
      </w:pPr>
    </w:p>
    <w:p w14:paraId="21B04B06" w14:textId="1CE68F9E" w:rsidR="00A646FC" w:rsidRPr="000C1890" w:rsidRDefault="00A646FC" w:rsidP="00A646FC">
      <w:pPr>
        <w:jc w:val="both"/>
        <w:rPr>
          <w:rFonts w:ascii="Arial" w:hAnsi="Arial" w:cs="Arial"/>
          <w:lang w:val="es-MX"/>
        </w:rPr>
      </w:pPr>
      <w:r>
        <w:rPr>
          <w:rFonts w:ascii="Arial" w:hAnsi="Arial" w:cs="Arial"/>
          <w:b/>
          <w:bCs/>
          <w:lang w:val="es-MX"/>
        </w:rPr>
        <w:t>Frente al hecho 1.31</w:t>
      </w:r>
      <w:r w:rsidRPr="000C1890">
        <w:rPr>
          <w:rFonts w:ascii="Arial" w:hAnsi="Arial" w:cs="Arial"/>
          <w:b/>
          <w:bCs/>
          <w:lang w:val="es-MX"/>
        </w:rPr>
        <w:t>.: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11B4ED97" w14:textId="779933F6" w:rsidR="00A646FC" w:rsidRDefault="00A646FC" w:rsidP="00677977">
      <w:pPr>
        <w:jc w:val="both"/>
        <w:rPr>
          <w:rFonts w:ascii="Arial" w:hAnsi="Arial" w:cs="Arial"/>
          <w:lang w:val="es-MX"/>
        </w:rPr>
      </w:pPr>
    </w:p>
    <w:p w14:paraId="4C09ABEB" w14:textId="33627369" w:rsidR="00A646FC" w:rsidRPr="000C1890" w:rsidRDefault="00A646FC" w:rsidP="00A646FC">
      <w:pPr>
        <w:jc w:val="both"/>
        <w:rPr>
          <w:rFonts w:ascii="Arial" w:hAnsi="Arial" w:cs="Arial"/>
          <w:lang w:val="es-MX"/>
        </w:rPr>
      </w:pPr>
      <w:r>
        <w:rPr>
          <w:rFonts w:ascii="Arial" w:hAnsi="Arial" w:cs="Arial"/>
          <w:b/>
          <w:bCs/>
          <w:lang w:val="es-MX"/>
        </w:rPr>
        <w:t>Frente al hecho 1.32</w:t>
      </w:r>
      <w:r w:rsidRPr="000C1890">
        <w:rPr>
          <w:rFonts w:ascii="Arial" w:hAnsi="Arial" w:cs="Arial"/>
          <w:b/>
          <w:bCs/>
          <w:lang w:val="es-MX"/>
        </w:rPr>
        <w:t>.: NO ME CONSTA</w:t>
      </w:r>
      <w:r w:rsidRPr="000C1890">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CPTySS.</w:t>
      </w:r>
    </w:p>
    <w:p w14:paraId="5A759078" w14:textId="44355D59" w:rsidR="00CB05E9" w:rsidRPr="000C1890" w:rsidRDefault="00CB05E9" w:rsidP="00677977">
      <w:pPr>
        <w:jc w:val="both"/>
        <w:rPr>
          <w:rFonts w:ascii="Arial" w:hAnsi="Arial" w:cs="Arial"/>
          <w:lang w:val="es-MX"/>
        </w:rPr>
      </w:pPr>
    </w:p>
    <w:p w14:paraId="2E7CF3CC" w14:textId="4536D697" w:rsidR="00CB05E9" w:rsidRPr="000C1890" w:rsidRDefault="00CB05E9" w:rsidP="00677977">
      <w:pPr>
        <w:jc w:val="both"/>
        <w:rPr>
          <w:rStyle w:val="normaltextrun"/>
          <w:rFonts w:ascii="Arial" w:hAnsi="Arial" w:cs="Arial"/>
          <w:b/>
          <w:bCs/>
          <w:lang w:val="es-MX"/>
        </w:rPr>
      </w:pPr>
      <w:r w:rsidRPr="000C1890">
        <w:rPr>
          <w:rFonts w:ascii="Arial" w:hAnsi="Arial" w:cs="Arial"/>
          <w:b/>
          <w:bCs/>
          <w:lang w:val="es-MX"/>
        </w:rPr>
        <w:t>Frente al hecho 1.33.: NO ME CONSTA</w:t>
      </w:r>
      <w:r w:rsidRPr="000C1890">
        <w:rPr>
          <w:rFonts w:ascii="Arial" w:hAnsi="Arial" w:cs="Arial"/>
          <w:lang w:val="es-MX"/>
        </w:rPr>
        <w:t xml:space="preserve"> </w:t>
      </w:r>
      <w:r w:rsidRPr="000C1890">
        <w:rPr>
          <w:rStyle w:val="normaltextrun"/>
          <w:rFonts w:ascii="Arial" w:hAnsi="Arial" w:cs="Arial"/>
          <w:b/>
          <w:bCs/>
          <w:color w:val="000000"/>
          <w:shd w:val="clear" w:color="auto" w:fill="FFFFFF"/>
        </w:rPr>
        <w:t>por cuanto NO ES UN HECHO</w:t>
      </w:r>
      <w:r w:rsidRPr="000C1890">
        <w:rPr>
          <w:rStyle w:val="normaltextrun"/>
          <w:rFonts w:ascii="Arial" w:hAnsi="Arial" w:cs="Arial"/>
          <w:color w:val="000000"/>
          <w:shd w:val="clear" w:color="auto" w:fill="FFFFFF"/>
        </w:rPr>
        <w:t>, lo expresado por el apoderado judicial del actor,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23ACF0A" w14:textId="6F181E05" w:rsidR="00C27ABB" w:rsidRDefault="00C27ABB" w:rsidP="00677977">
      <w:pPr>
        <w:jc w:val="both"/>
        <w:rPr>
          <w:rFonts w:ascii="Arial" w:hAnsi="Arial" w:cs="Arial"/>
          <w:lang w:val="es-MX"/>
        </w:rPr>
      </w:pPr>
    </w:p>
    <w:p w14:paraId="6437DBC4" w14:textId="1F51D14B" w:rsidR="00A646FC" w:rsidRDefault="00A646FC" w:rsidP="00A646FC">
      <w:pPr>
        <w:jc w:val="both"/>
        <w:rPr>
          <w:rStyle w:val="normaltextrun"/>
          <w:rFonts w:ascii="Arial" w:hAnsi="Arial" w:cs="Arial"/>
          <w:color w:val="000000"/>
          <w:shd w:val="clear" w:color="auto" w:fill="FFFFFF"/>
        </w:rPr>
      </w:pPr>
      <w:r>
        <w:rPr>
          <w:rFonts w:ascii="Arial" w:hAnsi="Arial" w:cs="Arial"/>
          <w:b/>
          <w:bCs/>
          <w:lang w:val="es-MX"/>
        </w:rPr>
        <w:t>Frente al hecho 1.34</w:t>
      </w:r>
      <w:r w:rsidRPr="000C1890">
        <w:rPr>
          <w:rFonts w:ascii="Arial" w:hAnsi="Arial" w:cs="Arial"/>
          <w:b/>
          <w:bCs/>
          <w:lang w:val="es-MX"/>
        </w:rPr>
        <w:t>.: NO ME CONSTA</w:t>
      </w:r>
      <w:r w:rsidRPr="000C1890">
        <w:rPr>
          <w:rFonts w:ascii="Arial" w:hAnsi="Arial" w:cs="Arial"/>
          <w:lang w:val="es-MX"/>
        </w:rPr>
        <w:t xml:space="preserve"> </w:t>
      </w:r>
      <w:r w:rsidRPr="000C1890">
        <w:rPr>
          <w:rStyle w:val="normaltextrun"/>
          <w:rFonts w:ascii="Arial" w:hAnsi="Arial" w:cs="Arial"/>
          <w:b/>
          <w:bCs/>
          <w:color w:val="000000"/>
          <w:shd w:val="clear" w:color="auto" w:fill="FFFFFF"/>
        </w:rPr>
        <w:t>por cuanto NO ES UN HECHO</w:t>
      </w:r>
      <w:r w:rsidRPr="000C1890">
        <w:rPr>
          <w:rStyle w:val="normaltextrun"/>
          <w:rFonts w:ascii="Arial" w:hAnsi="Arial" w:cs="Arial"/>
          <w:color w:val="000000"/>
          <w:shd w:val="clear" w:color="auto" w:fill="FFFFFF"/>
        </w:rPr>
        <w:t>, lo expresado por el apoderado judicial del actor,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0D6FEFE" w14:textId="711F845F" w:rsidR="00A646FC" w:rsidRDefault="00A646FC" w:rsidP="00A646FC">
      <w:pPr>
        <w:jc w:val="both"/>
        <w:rPr>
          <w:rStyle w:val="normaltextrun"/>
          <w:rFonts w:ascii="Arial" w:hAnsi="Arial" w:cs="Arial"/>
          <w:color w:val="000000"/>
          <w:shd w:val="clear" w:color="auto" w:fill="FFFFFF"/>
        </w:rPr>
      </w:pPr>
    </w:p>
    <w:p w14:paraId="61262134" w14:textId="15A11A66" w:rsidR="00A646FC" w:rsidRPr="00A646FC" w:rsidRDefault="00A646FC" w:rsidP="00A646FC">
      <w:pPr>
        <w:jc w:val="both"/>
        <w:rPr>
          <w:rStyle w:val="normaltextrun"/>
          <w:rFonts w:ascii="Arial" w:hAnsi="Arial" w:cs="Arial"/>
          <w:lang w:val="es-MX"/>
        </w:rPr>
      </w:pPr>
      <w:r>
        <w:rPr>
          <w:rFonts w:ascii="Arial" w:hAnsi="Arial" w:cs="Arial"/>
          <w:b/>
          <w:bCs/>
          <w:lang w:val="es-MX"/>
        </w:rPr>
        <w:t>Frente al hecho 1.35</w:t>
      </w:r>
      <w:r w:rsidRPr="000C1890">
        <w:rPr>
          <w:rFonts w:ascii="Arial" w:hAnsi="Arial" w:cs="Arial"/>
          <w:b/>
          <w:bCs/>
          <w:lang w:val="es-MX"/>
        </w:rPr>
        <w:t>.: NO ME CONSTA</w:t>
      </w:r>
      <w:r w:rsidRPr="000C1890">
        <w:rPr>
          <w:rFonts w:ascii="Arial" w:hAnsi="Arial" w:cs="Arial"/>
          <w:lang w:val="es-MX"/>
        </w:rPr>
        <w:t xml:space="preserve"> por cuanto es un hecho ajeno a mi representada, el cual debe ser probado por la parte interesada en el momento oportuno de conformidad con artículo 167 </w:t>
      </w:r>
      <w:r w:rsidRPr="000C1890">
        <w:rPr>
          <w:rFonts w:ascii="Arial" w:hAnsi="Arial" w:cs="Arial"/>
          <w:lang w:val="es-MX"/>
        </w:rPr>
        <w:lastRenderedPageBreak/>
        <w:t>del Código General del Proceso aplicable por analogía y por disposición expre</w:t>
      </w:r>
      <w:r>
        <w:rPr>
          <w:rFonts w:ascii="Arial" w:hAnsi="Arial" w:cs="Arial"/>
          <w:lang w:val="es-MX"/>
        </w:rPr>
        <w:t>sa del artículo 145 del CPTySS.</w:t>
      </w:r>
    </w:p>
    <w:p w14:paraId="0B449144" w14:textId="77777777" w:rsidR="00A646FC" w:rsidRPr="000C1890" w:rsidRDefault="00A646FC" w:rsidP="00677977">
      <w:pPr>
        <w:jc w:val="both"/>
        <w:rPr>
          <w:rFonts w:ascii="Arial" w:hAnsi="Arial" w:cs="Arial"/>
          <w:lang w:val="es-MX"/>
        </w:rPr>
      </w:pPr>
    </w:p>
    <w:p w14:paraId="2E0252E8" w14:textId="2E7D9707" w:rsidR="006F6E09" w:rsidRPr="000C1890" w:rsidRDefault="006F6E09" w:rsidP="00677977">
      <w:pPr>
        <w:jc w:val="center"/>
        <w:rPr>
          <w:rFonts w:ascii="Arial" w:hAnsi="Arial" w:cs="Arial"/>
          <w:b/>
          <w:bCs/>
          <w:u w:val="single"/>
          <w:lang w:val="es-MX"/>
        </w:rPr>
      </w:pPr>
      <w:r w:rsidRPr="000C1890">
        <w:rPr>
          <w:rFonts w:ascii="Arial" w:hAnsi="Arial" w:cs="Arial"/>
          <w:b/>
          <w:bCs/>
          <w:u w:val="single"/>
          <w:lang w:val="es-MX"/>
        </w:rPr>
        <w:t xml:space="preserve">FRENTE A LAS PRETENSIONES </w:t>
      </w:r>
    </w:p>
    <w:p w14:paraId="23FE947F" w14:textId="78938AC6" w:rsidR="006F6E09" w:rsidRPr="000C1890" w:rsidRDefault="006F6E09" w:rsidP="00677977">
      <w:pPr>
        <w:jc w:val="both"/>
        <w:rPr>
          <w:rFonts w:ascii="Arial" w:hAnsi="Arial" w:cs="Arial"/>
          <w:b/>
          <w:bCs/>
          <w:u w:val="single"/>
          <w:lang w:val="es-MX"/>
        </w:rPr>
      </w:pPr>
    </w:p>
    <w:p w14:paraId="367BFAE6" w14:textId="3E74099D" w:rsidR="006F6E09" w:rsidRDefault="006F6E09" w:rsidP="005125D9">
      <w:pPr>
        <w:widowControl/>
        <w:adjustRightInd w:val="0"/>
        <w:jc w:val="both"/>
        <w:rPr>
          <w:rFonts w:ascii="Arial" w:hAnsi="Arial" w:cs="Arial"/>
          <w:lang w:val="es-MX"/>
        </w:rPr>
      </w:pPr>
      <w:r w:rsidRPr="000C1890">
        <w:rPr>
          <w:rFonts w:ascii="Arial" w:hAnsi="Arial" w:cs="Arial"/>
          <w:lang w:val="es-MX"/>
        </w:rPr>
        <w:t xml:space="preserve">Me opongo a la totalidad de las pretensiones de la demanda, en la medida en que comprometan la responsabilidad de mi procurada y exceden la posibilidad de afectación y el ámbito de cobertura de la </w:t>
      </w:r>
      <w:r w:rsidR="00F71CB8" w:rsidRPr="000C1890">
        <w:rPr>
          <w:rFonts w:ascii="Arial" w:eastAsiaTheme="minorHAnsi" w:hAnsi="Arial" w:cs="Arial"/>
          <w:lang w:val="es-CO"/>
        </w:rPr>
        <w:t xml:space="preserve">Póliza De Cumplimiento A Favor De Entidades Estatales - Decreto 1082 de 2015 No. </w:t>
      </w:r>
      <w:r w:rsidR="00906B9A" w:rsidRPr="000C1890">
        <w:rPr>
          <w:rFonts w:ascii="Arial" w:eastAsiaTheme="minorHAnsi" w:hAnsi="Arial" w:cs="Arial"/>
          <w:lang w:val="es-CO"/>
        </w:rPr>
        <w:t>430-47-994000042259</w:t>
      </w:r>
      <w:r w:rsidR="00F71CB8" w:rsidRPr="000C1890">
        <w:rPr>
          <w:rFonts w:ascii="Arial" w:eastAsiaTheme="minorHAnsi" w:hAnsi="Arial" w:cs="Arial"/>
          <w:lang w:val="es-CO"/>
        </w:rPr>
        <w:t xml:space="preserve"> </w:t>
      </w:r>
      <w:r w:rsidRPr="000C1890">
        <w:rPr>
          <w:rFonts w:ascii="Arial" w:hAnsi="Arial" w:cs="Arial"/>
          <w:lang w:val="es-MX"/>
        </w:rPr>
        <w:t xml:space="preserve">mediante la cual figura como asegurado y único beneficiario el </w:t>
      </w:r>
      <w:r w:rsidR="00906B9A" w:rsidRPr="000C1890">
        <w:rPr>
          <w:rFonts w:ascii="Arial" w:hAnsi="Arial" w:cs="Arial"/>
          <w:lang w:val="es-MX"/>
        </w:rPr>
        <w:t>Municipio de Pradera Valle</w:t>
      </w:r>
      <w:r w:rsidRPr="000C1890">
        <w:rPr>
          <w:rFonts w:ascii="Arial" w:hAnsi="Arial" w:cs="Arial"/>
          <w:lang w:val="es-MX"/>
        </w:rPr>
        <w:t>, por cuanto carecen de fundamentos fácticos y jurídicos que hagan viable su prosperidad</w:t>
      </w:r>
      <w:r w:rsidR="00F962B1" w:rsidRPr="000C1890">
        <w:rPr>
          <w:rFonts w:ascii="Arial" w:hAnsi="Arial" w:cs="Arial"/>
          <w:lang w:val="es-MX"/>
        </w:rPr>
        <w:t xml:space="preserve">, por otro lado, respecto de mi prohijada </w:t>
      </w:r>
      <w:r w:rsidR="00371462">
        <w:rPr>
          <w:rFonts w:ascii="Arial" w:hAnsi="Arial" w:cs="Arial"/>
          <w:lang w:val="es-MX"/>
        </w:rPr>
        <w:t xml:space="preserve">la </w:t>
      </w:r>
      <w:r w:rsidR="00F962B1" w:rsidRPr="000C1890">
        <w:rPr>
          <w:rFonts w:ascii="Arial" w:hAnsi="Arial" w:cs="Arial"/>
          <w:lang w:val="es-CO"/>
        </w:rPr>
        <w:t>ASEGURADORA SOLIDARIA DE COLOMBIA</w:t>
      </w:r>
      <w:r w:rsidR="00084B7F">
        <w:rPr>
          <w:rFonts w:ascii="Arial" w:hAnsi="Arial" w:cs="Arial"/>
          <w:lang w:val="es-CO"/>
        </w:rPr>
        <w:t xml:space="preserve"> E.C.</w:t>
      </w:r>
      <w:r w:rsidR="00F962B1" w:rsidRPr="000C1890">
        <w:rPr>
          <w:rFonts w:ascii="Arial" w:hAnsi="Arial" w:cs="Arial"/>
          <w:lang w:val="es-CO"/>
        </w:rPr>
        <w:t xml:space="preserve">, se debe dejar sentado que existe una falta de legitimación en la causa por pasiva ya que: (i) se vinculó al presente proceso como litisconsorte necesario y no en calidad de llamada en garantía </w:t>
      </w:r>
      <w:r w:rsidR="000C1890">
        <w:rPr>
          <w:rFonts w:ascii="Arial" w:hAnsi="Arial" w:cs="Arial"/>
          <w:lang w:val="es-CO"/>
        </w:rPr>
        <w:t xml:space="preserve">por </w:t>
      </w:r>
      <w:r w:rsidR="005125D9">
        <w:rPr>
          <w:rFonts w:ascii="Arial" w:hAnsi="Arial" w:cs="Arial"/>
          <w:lang w:val="es-CO"/>
        </w:rPr>
        <w:t xml:space="preserve">el </w:t>
      </w:r>
      <w:r w:rsidR="00F962B1" w:rsidRPr="000C1890">
        <w:rPr>
          <w:rFonts w:ascii="Arial" w:hAnsi="Arial" w:cs="Arial"/>
          <w:lang w:val="es-CO"/>
        </w:rPr>
        <w:t xml:space="preserve">asegurado de la póliza, esto en consideración que la manera de ser integrada repercute en la forma de responder ante una eventual condena, (ii) respecto del Municipio de Pradera, Valle, asegurado de mi representada, es preciso indicar que dentro del proceso no se persigue pretensión alguna en contra de este, por lo que </w:t>
      </w:r>
      <w:r w:rsidR="00371462">
        <w:rPr>
          <w:rFonts w:ascii="Arial" w:hAnsi="Arial" w:cs="Arial"/>
          <w:lang w:val="es-CO"/>
        </w:rPr>
        <w:t xml:space="preserve">la </w:t>
      </w:r>
      <w:r w:rsidR="00F962B1" w:rsidRPr="000C1890">
        <w:rPr>
          <w:rFonts w:ascii="Arial" w:hAnsi="Arial" w:cs="Arial"/>
          <w:lang w:val="es-CO"/>
        </w:rPr>
        <w:t xml:space="preserve">ASEGURADORA SOLIDARIA DE COLOMBIA </w:t>
      </w:r>
      <w:r w:rsidR="00084B7F">
        <w:rPr>
          <w:rFonts w:ascii="Arial" w:hAnsi="Arial" w:cs="Arial"/>
          <w:lang w:val="es-CO"/>
        </w:rPr>
        <w:t xml:space="preserve">E.C. </w:t>
      </w:r>
      <w:r w:rsidR="00F962B1" w:rsidRPr="000C1890">
        <w:rPr>
          <w:rFonts w:ascii="Arial" w:hAnsi="Arial" w:cs="Arial"/>
          <w:lang w:val="es-CO"/>
        </w:rPr>
        <w:t>no respondería por condenas que se imputen únicamente a la UT Estadio Pradera y/o las sociedades que la integran</w:t>
      </w:r>
      <w:r w:rsidRPr="000C1890">
        <w:rPr>
          <w:rFonts w:ascii="Arial" w:hAnsi="Arial" w:cs="Arial"/>
          <w:lang w:val="es-MX"/>
        </w:rPr>
        <w:t>, por lo que respetuosamente solicito denegar las peticiones de la parte actora, en su totalidad, condenándola en costas y agencias en derecho.</w:t>
      </w:r>
      <w:r w:rsidR="005125D9">
        <w:rPr>
          <w:rFonts w:ascii="Arial" w:hAnsi="Arial" w:cs="Arial"/>
          <w:lang w:val="es-MX"/>
        </w:rPr>
        <w:t xml:space="preserve"> </w:t>
      </w:r>
      <w:r w:rsidRPr="000C1890">
        <w:rPr>
          <w:rFonts w:ascii="Arial" w:hAnsi="Arial" w:cs="Arial"/>
          <w:lang w:val="es-MX"/>
        </w:rPr>
        <w:t>Las pretensiones de la demanda deben negarse por las siguientes razones:</w:t>
      </w:r>
    </w:p>
    <w:p w14:paraId="2B988458" w14:textId="77777777" w:rsidR="000C1890" w:rsidRPr="000C1890" w:rsidRDefault="000C1890" w:rsidP="00677977">
      <w:pPr>
        <w:jc w:val="both"/>
        <w:rPr>
          <w:rFonts w:ascii="Arial" w:hAnsi="Arial" w:cs="Arial"/>
          <w:lang w:val="es-MX"/>
        </w:rPr>
      </w:pPr>
    </w:p>
    <w:p w14:paraId="4B1433B7" w14:textId="0740AB0C" w:rsidR="006F6E09" w:rsidRDefault="006F6E09" w:rsidP="00B421E9">
      <w:pPr>
        <w:pStyle w:val="Prrafodelista"/>
        <w:numPr>
          <w:ilvl w:val="0"/>
          <w:numId w:val="1"/>
        </w:numPr>
        <w:jc w:val="both"/>
        <w:rPr>
          <w:rFonts w:ascii="Arial" w:hAnsi="Arial" w:cs="Arial"/>
          <w:lang w:val="es-MX"/>
        </w:rPr>
      </w:pPr>
      <w:r w:rsidRPr="000C1890">
        <w:rPr>
          <w:rFonts w:ascii="Arial" w:hAnsi="Arial" w:cs="Arial"/>
          <w:lang w:val="es-MX"/>
        </w:rPr>
        <w:t xml:space="preserve">En primer lugar, el demandante no ha aportado pruebas ciertas que acrediten que </w:t>
      </w:r>
      <w:r w:rsidR="005125D9">
        <w:rPr>
          <w:rFonts w:ascii="Arial" w:hAnsi="Arial" w:cs="Arial"/>
          <w:lang w:val="es-MX"/>
        </w:rPr>
        <w:t>UT ESTADIO DE PRADERA</w:t>
      </w:r>
      <w:r w:rsidRPr="000C1890">
        <w:rPr>
          <w:rFonts w:ascii="Arial" w:hAnsi="Arial" w:cs="Arial"/>
          <w:lang w:val="es-MX"/>
        </w:rPr>
        <w:t xml:space="preserve"> le adeude suma alguna por concepto de prestaciones sociales, salarios e indemnizaciones ni que tal circunstancia tenga la virtualidad de comprometer la responsabilidad del asegurado de mi prohijada.</w:t>
      </w:r>
    </w:p>
    <w:p w14:paraId="7BEEDED0" w14:textId="77777777" w:rsidR="00084B7F" w:rsidRPr="000C1890" w:rsidRDefault="00084B7F" w:rsidP="00084B7F">
      <w:pPr>
        <w:pStyle w:val="Prrafodelista"/>
        <w:jc w:val="both"/>
        <w:rPr>
          <w:rFonts w:ascii="Arial" w:hAnsi="Arial" w:cs="Arial"/>
          <w:lang w:val="es-MX"/>
        </w:rPr>
      </w:pPr>
    </w:p>
    <w:p w14:paraId="5864BE0B" w14:textId="0F6DAC8A" w:rsidR="00084B7F" w:rsidRDefault="006F6E09" w:rsidP="00084B7F">
      <w:pPr>
        <w:pStyle w:val="Prrafodelista"/>
        <w:numPr>
          <w:ilvl w:val="0"/>
          <w:numId w:val="1"/>
        </w:numPr>
        <w:jc w:val="both"/>
        <w:rPr>
          <w:rFonts w:ascii="Arial" w:hAnsi="Arial" w:cs="Arial"/>
          <w:lang w:val="es-MX"/>
        </w:rPr>
      </w:pPr>
      <w:r w:rsidRPr="000C1890">
        <w:rPr>
          <w:rFonts w:ascii="Arial" w:hAnsi="Arial" w:cs="Arial"/>
          <w:lang w:val="es-MX"/>
        </w:rPr>
        <w:t>En segundo lugar, el demandante no logra acreditar que prestó sus servicios en la ejecución de</w:t>
      </w:r>
      <w:r w:rsidR="00F71CB8" w:rsidRPr="000C1890">
        <w:rPr>
          <w:rFonts w:ascii="Arial" w:hAnsi="Arial" w:cs="Arial"/>
          <w:lang w:val="es-MX"/>
        </w:rPr>
        <w:t>l</w:t>
      </w:r>
      <w:r w:rsidRPr="000C1890">
        <w:rPr>
          <w:rFonts w:ascii="Arial" w:hAnsi="Arial" w:cs="Arial"/>
          <w:lang w:val="es-MX"/>
        </w:rPr>
        <w:t xml:space="preserve"> contrato amparado</w:t>
      </w:r>
      <w:r w:rsidR="00BC72A1">
        <w:rPr>
          <w:rFonts w:ascii="Arial" w:hAnsi="Arial" w:cs="Arial"/>
          <w:lang w:val="es-MX"/>
        </w:rPr>
        <w:t xml:space="preserve"> </w:t>
      </w:r>
      <w:r w:rsidR="00BC72A1" w:rsidRPr="00BC72A1">
        <w:rPr>
          <w:rFonts w:ascii="Arial" w:hAnsi="Arial" w:cs="Arial"/>
          <w:lang w:val="es-CO"/>
        </w:rPr>
        <w:t>No. 110-14-03-02</w:t>
      </w:r>
      <w:r w:rsidRPr="000C1890">
        <w:rPr>
          <w:rFonts w:ascii="Arial" w:hAnsi="Arial" w:cs="Arial"/>
          <w:lang w:val="es-MX"/>
        </w:rPr>
        <w:t xml:space="preserve"> y que en esa condición realizó tareas al servicio del asegurad</w:t>
      </w:r>
      <w:r w:rsidR="003B454F" w:rsidRPr="000C1890">
        <w:rPr>
          <w:rFonts w:ascii="Arial" w:hAnsi="Arial" w:cs="Arial"/>
          <w:lang w:val="es-MX"/>
        </w:rPr>
        <w:t>o</w:t>
      </w:r>
      <w:r w:rsidR="00084B7F">
        <w:rPr>
          <w:rFonts w:ascii="Arial" w:hAnsi="Arial" w:cs="Arial"/>
          <w:lang w:val="es-MX"/>
        </w:rPr>
        <w:t>.</w:t>
      </w:r>
    </w:p>
    <w:p w14:paraId="553B0A67" w14:textId="6A6E8CBC" w:rsidR="00084B7F" w:rsidRPr="002F2537" w:rsidRDefault="00084B7F" w:rsidP="002F2537">
      <w:pPr>
        <w:jc w:val="both"/>
        <w:rPr>
          <w:rFonts w:ascii="Arial" w:hAnsi="Arial" w:cs="Arial"/>
          <w:lang w:val="es-MX"/>
        </w:rPr>
      </w:pPr>
    </w:p>
    <w:p w14:paraId="59BE280B" w14:textId="05F9F40B" w:rsidR="003B454F" w:rsidRPr="000C1890" w:rsidRDefault="003B454F" w:rsidP="00B421E9">
      <w:pPr>
        <w:pStyle w:val="Prrafodelista"/>
        <w:numPr>
          <w:ilvl w:val="0"/>
          <w:numId w:val="1"/>
        </w:numPr>
        <w:jc w:val="both"/>
        <w:rPr>
          <w:rFonts w:ascii="Arial" w:hAnsi="Arial" w:cs="Arial"/>
          <w:lang w:val="es-MX"/>
        </w:rPr>
      </w:pPr>
      <w:r w:rsidRPr="000C1890">
        <w:rPr>
          <w:rFonts w:ascii="Arial" w:hAnsi="Arial" w:cs="Arial"/>
          <w:lang w:val="es-MX"/>
        </w:rPr>
        <w:t>En tercer lugar, no acreditó que se cumplió la condición de la que pende la obligación de indemnizar, es decir que se produjo el incumplimiento de las obligaciones de la entidad afianzada, en el pago de salarios</w:t>
      </w:r>
      <w:r w:rsidR="00BC72A1">
        <w:rPr>
          <w:rFonts w:ascii="Arial" w:hAnsi="Arial" w:cs="Arial"/>
          <w:lang w:val="es-MX"/>
        </w:rPr>
        <w:t>,</w:t>
      </w:r>
      <w:r w:rsidRPr="000C1890">
        <w:rPr>
          <w:rFonts w:ascii="Arial" w:hAnsi="Arial" w:cs="Arial"/>
          <w:lang w:val="es-MX"/>
        </w:rPr>
        <w:t xml:space="preserve"> prestaciones sociales</w:t>
      </w:r>
      <w:r w:rsidR="00BC72A1">
        <w:rPr>
          <w:rFonts w:ascii="Arial" w:hAnsi="Arial" w:cs="Arial"/>
          <w:lang w:val="es-MX"/>
        </w:rPr>
        <w:t xml:space="preserve"> e indemnizaciones</w:t>
      </w:r>
      <w:r w:rsidRPr="000C1890">
        <w:rPr>
          <w:rFonts w:ascii="Arial" w:hAnsi="Arial" w:cs="Arial"/>
          <w:lang w:val="es-MX"/>
        </w:rPr>
        <w:t>, siempre y cuando de ello se derive algún perjuicio en contra de la sociedad asegurada y única beneficiaria</w:t>
      </w:r>
      <w:r w:rsidR="00B45168">
        <w:rPr>
          <w:rFonts w:ascii="Arial" w:hAnsi="Arial" w:cs="Arial"/>
          <w:lang w:val="es-MX"/>
        </w:rPr>
        <w:t>, considerando además que, el detrimento debe ser con ocasión a una responsabilidad solidaria en los términos del artículo 34 del CST</w:t>
      </w:r>
      <w:r w:rsidRPr="000C1890">
        <w:rPr>
          <w:rFonts w:ascii="Arial" w:hAnsi="Arial" w:cs="Arial"/>
          <w:lang w:val="es-MX"/>
        </w:rPr>
        <w:t>.</w:t>
      </w:r>
    </w:p>
    <w:p w14:paraId="3113F589" w14:textId="77777777" w:rsidR="006F6E09" w:rsidRPr="000C1890" w:rsidRDefault="006F6E09" w:rsidP="00677977">
      <w:pPr>
        <w:jc w:val="both"/>
        <w:rPr>
          <w:rFonts w:ascii="Arial" w:hAnsi="Arial" w:cs="Arial"/>
          <w:lang w:val="es-MX"/>
        </w:rPr>
      </w:pPr>
    </w:p>
    <w:p w14:paraId="0E5B2E16" w14:textId="48C55F41" w:rsidR="006F6E09" w:rsidRPr="000C1890" w:rsidRDefault="006F6E09" w:rsidP="00677977">
      <w:pPr>
        <w:jc w:val="both"/>
        <w:rPr>
          <w:rFonts w:ascii="Arial" w:hAnsi="Arial" w:cs="Arial"/>
          <w:u w:val="single"/>
          <w:lang w:val="es-MX"/>
        </w:rPr>
      </w:pPr>
      <w:r w:rsidRPr="000C1890">
        <w:rPr>
          <w:rFonts w:ascii="Arial" w:hAnsi="Arial" w:cs="Arial"/>
          <w:lang w:val="es-MX"/>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y prestaciones sociales</w:t>
      </w:r>
      <w:r w:rsidR="00906B9A" w:rsidRPr="000C1890">
        <w:rPr>
          <w:rFonts w:ascii="Arial" w:hAnsi="Arial" w:cs="Arial"/>
          <w:lang w:val="es-MX"/>
        </w:rPr>
        <w:t xml:space="preserve"> e indemnización</w:t>
      </w:r>
      <w:r w:rsidRPr="000C1890">
        <w:rPr>
          <w:rFonts w:ascii="Arial" w:hAnsi="Arial" w:cs="Arial"/>
          <w:lang w:val="es-MX"/>
        </w:rPr>
        <w:t xml:space="preserve"> otorgado por la compañía aseguradora que represento, plasmado en la carátula de la póliza no ha operado, pues el mismo </w:t>
      </w:r>
      <w:r w:rsidRPr="000C1890">
        <w:rPr>
          <w:rFonts w:ascii="Arial" w:hAnsi="Arial" w:cs="Arial"/>
          <w:u w:val="single"/>
          <w:lang w:val="es-MX"/>
        </w:rPr>
        <w:t>sólo se vería afectado si se produce el incumplimiento durante la vigencia de la póliza</w:t>
      </w:r>
      <w:r w:rsidR="00F82E4B" w:rsidRPr="000C1890">
        <w:rPr>
          <w:rFonts w:ascii="Arial" w:hAnsi="Arial" w:cs="Arial"/>
          <w:u w:val="single"/>
          <w:lang w:val="es-MX"/>
        </w:rPr>
        <w:t xml:space="preserve"> por parte </w:t>
      </w:r>
      <w:r w:rsidR="00906B9A" w:rsidRPr="000C1890">
        <w:rPr>
          <w:rFonts w:ascii="Arial" w:hAnsi="Arial" w:cs="Arial"/>
          <w:u w:val="single"/>
          <w:lang w:val="es-MX"/>
        </w:rPr>
        <w:t>de</w:t>
      </w:r>
      <w:r w:rsidRPr="000C1890">
        <w:rPr>
          <w:rFonts w:ascii="Arial" w:hAnsi="Arial" w:cs="Arial"/>
          <w:u w:val="single"/>
          <w:lang w:val="es-MX"/>
        </w:rPr>
        <w:t xml:space="preserve"> la sociedad afianzada , en el pago de salarios</w:t>
      </w:r>
      <w:r w:rsidR="00906B9A" w:rsidRPr="000C1890">
        <w:rPr>
          <w:rFonts w:ascii="Arial" w:hAnsi="Arial" w:cs="Arial"/>
          <w:u w:val="single"/>
          <w:lang w:val="es-MX"/>
        </w:rPr>
        <w:t xml:space="preserve">, </w:t>
      </w:r>
      <w:r w:rsidRPr="000C1890">
        <w:rPr>
          <w:rFonts w:ascii="Arial" w:hAnsi="Arial" w:cs="Arial"/>
          <w:u w:val="single"/>
          <w:lang w:val="es-MX"/>
        </w:rPr>
        <w:t>prestaciones sociales</w:t>
      </w:r>
      <w:r w:rsidR="00906B9A" w:rsidRPr="000C1890">
        <w:rPr>
          <w:rFonts w:ascii="Arial" w:hAnsi="Arial" w:cs="Arial"/>
          <w:u w:val="single"/>
          <w:lang w:val="es-MX"/>
        </w:rPr>
        <w:t xml:space="preserve"> e indemnización</w:t>
      </w:r>
      <w:r w:rsidRPr="000C1890">
        <w:rPr>
          <w:rFonts w:ascii="Arial" w:hAnsi="Arial" w:cs="Arial"/>
          <w:u w:val="single"/>
          <w:lang w:val="es-MX"/>
        </w:rPr>
        <w:t xml:space="preserve"> a sus trabajadores en ejecución del contrato afianzado, siempre y cuando ello llegare a generar algún perjuicio patrimonial para el </w:t>
      </w:r>
      <w:r w:rsidR="00906B9A" w:rsidRPr="000C1890">
        <w:rPr>
          <w:rFonts w:ascii="Arial" w:hAnsi="Arial" w:cs="Arial"/>
          <w:u w:val="single"/>
          <w:lang w:val="es-MX"/>
        </w:rPr>
        <w:t>Municipio de Pradera Valle</w:t>
      </w:r>
      <w:r w:rsidRPr="000C1890">
        <w:rPr>
          <w:rFonts w:ascii="Arial" w:hAnsi="Arial" w:cs="Arial"/>
          <w:u w:val="single"/>
          <w:lang w:val="es-MX"/>
        </w:rPr>
        <w:t>, entidad asegurada y única beneficiaria del seguro.</w:t>
      </w:r>
    </w:p>
    <w:p w14:paraId="478C2D3E" w14:textId="77777777" w:rsidR="006F6E09" w:rsidRPr="000C1890" w:rsidRDefault="006F6E09" w:rsidP="00677977">
      <w:pPr>
        <w:jc w:val="both"/>
        <w:rPr>
          <w:rFonts w:ascii="Arial" w:hAnsi="Arial" w:cs="Arial"/>
          <w:lang w:val="es-MX"/>
        </w:rPr>
      </w:pPr>
    </w:p>
    <w:p w14:paraId="4F3FC870" w14:textId="7F749F8F" w:rsidR="006F6E09" w:rsidRPr="000C1890" w:rsidRDefault="006F6E09" w:rsidP="00677977">
      <w:pPr>
        <w:jc w:val="both"/>
        <w:rPr>
          <w:rFonts w:ascii="Arial" w:hAnsi="Arial" w:cs="Arial"/>
          <w:lang w:val="es-MX"/>
        </w:rPr>
      </w:pPr>
      <w:r w:rsidRPr="000C1890">
        <w:rPr>
          <w:rFonts w:ascii="Arial" w:hAnsi="Arial" w:cs="Arial"/>
          <w:lang w:val="es-MX"/>
        </w:rPr>
        <w:t>De esta manera, y con el ánimo de lograr una indudable precisión frente a los improbados requerimientos pretendidos en la demanda, me refiero a cada pretensión de la siguiente manera:</w:t>
      </w:r>
    </w:p>
    <w:p w14:paraId="2AD8E5F0" w14:textId="77777777" w:rsidR="00024F58" w:rsidRPr="000C1890" w:rsidRDefault="00024F58" w:rsidP="00677977">
      <w:pPr>
        <w:jc w:val="both"/>
        <w:rPr>
          <w:rFonts w:ascii="Arial" w:hAnsi="Arial" w:cs="Arial"/>
          <w:lang w:val="es-MX"/>
        </w:rPr>
      </w:pPr>
    </w:p>
    <w:p w14:paraId="3A6E0937" w14:textId="184E6F2C" w:rsidR="00906B9A" w:rsidRPr="000C1890" w:rsidRDefault="00906B9A" w:rsidP="00677977">
      <w:pPr>
        <w:jc w:val="both"/>
        <w:rPr>
          <w:rFonts w:ascii="Arial" w:hAnsi="Arial" w:cs="Arial"/>
          <w:b/>
          <w:bCs/>
          <w:u w:val="single"/>
          <w:lang w:val="es-MX"/>
        </w:rPr>
      </w:pPr>
      <w:r w:rsidRPr="000C1890">
        <w:rPr>
          <w:rFonts w:ascii="Arial" w:hAnsi="Arial" w:cs="Arial"/>
          <w:b/>
          <w:bCs/>
          <w:u w:val="single"/>
          <w:lang w:val="es-MX"/>
        </w:rPr>
        <w:t>Frente a las pretensiones Declarativas:</w:t>
      </w:r>
    </w:p>
    <w:p w14:paraId="20BBD926" w14:textId="77777777" w:rsidR="00906B9A" w:rsidRPr="000C1890" w:rsidRDefault="00906B9A" w:rsidP="00677977">
      <w:pPr>
        <w:jc w:val="both"/>
        <w:rPr>
          <w:rFonts w:ascii="Arial" w:hAnsi="Arial" w:cs="Arial"/>
          <w:lang w:val="es-MX"/>
        </w:rPr>
      </w:pPr>
    </w:p>
    <w:p w14:paraId="49741CB4" w14:textId="5B344226" w:rsidR="00F82E4B" w:rsidRPr="000C1890" w:rsidRDefault="003B454F" w:rsidP="00677977">
      <w:pPr>
        <w:jc w:val="both"/>
        <w:rPr>
          <w:rFonts w:ascii="Arial" w:hAnsi="Arial" w:cs="Arial"/>
          <w:b/>
          <w:bCs/>
          <w:lang w:val="es-MX"/>
        </w:rPr>
      </w:pPr>
      <w:r w:rsidRPr="000C1890">
        <w:rPr>
          <w:rFonts w:ascii="Arial" w:hAnsi="Arial" w:cs="Arial"/>
          <w:b/>
          <w:bCs/>
          <w:lang w:val="es-MX"/>
        </w:rPr>
        <w:t xml:space="preserve">A la pretensión </w:t>
      </w:r>
      <w:r w:rsidR="006C53B2" w:rsidRPr="000C1890">
        <w:rPr>
          <w:rFonts w:ascii="Arial" w:hAnsi="Arial" w:cs="Arial"/>
          <w:b/>
          <w:bCs/>
          <w:lang w:val="es-MX"/>
        </w:rPr>
        <w:t>2.1.1.</w:t>
      </w:r>
      <w:r w:rsidRPr="000C1890">
        <w:rPr>
          <w:rFonts w:ascii="Arial" w:hAnsi="Arial" w:cs="Arial"/>
          <w:b/>
          <w:bCs/>
          <w:lang w:val="es-MX"/>
        </w:rPr>
        <w:t xml:space="preserve">: </w:t>
      </w:r>
      <w:r w:rsidR="00F82E4B" w:rsidRPr="000C1890">
        <w:rPr>
          <w:rFonts w:ascii="Arial" w:hAnsi="Arial" w:cs="Arial"/>
        </w:rPr>
        <w:t>No me opongo ni acepto la prosperidad de la presente pretensión en razón a que no se encuentra dirigida en contra de</w:t>
      </w:r>
      <w:r w:rsidR="00371462">
        <w:rPr>
          <w:rFonts w:ascii="Arial" w:hAnsi="Arial" w:cs="Arial"/>
        </w:rPr>
        <w:t xml:space="preserve"> la</w:t>
      </w:r>
      <w:r w:rsidR="00F82E4B" w:rsidRPr="000C1890">
        <w:rPr>
          <w:rFonts w:ascii="Arial" w:hAnsi="Arial" w:cs="Arial"/>
        </w:rPr>
        <w:t xml:space="preserve"> </w:t>
      </w:r>
      <w:r w:rsidR="00F82E4B" w:rsidRPr="000C1890">
        <w:rPr>
          <w:rFonts w:ascii="Arial" w:hAnsi="Arial" w:cs="Arial"/>
          <w:lang w:val="es-CO"/>
        </w:rPr>
        <w:t>ASEGURADORA SOLIDARIA DE COLOMBIA</w:t>
      </w:r>
      <w:r w:rsidR="00636973">
        <w:rPr>
          <w:rFonts w:ascii="Arial" w:hAnsi="Arial" w:cs="Arial"/>
          <w:lang w:val="es-CO"/>
        </w:rPr>
        <w:t xml:space="preserve"> E.C. ni en contra del MUNICIPIO DE PRADERA (Asegurado en la póliza)</w:t>
      </w:r>
      <w:r w:rsidR="00787C95" w:rsidRPr="000C1890">
        <w:rPr>
          <w:rFonts w:ascii="Arial" w:hAnsi="Arial" w:cs="Arial"/>
          <w:color w:val="0D0D0D"/>
        </w:rPr>
        <w:t>, r</w:t>
      </w:r>
      <w:r w:rsidR="00F82E4B" w:rsidRPr="000C1890">
        <w:rPr>
          <w:rFonts w:ascii="Arial" w:hAnsi="Arial" w:cs="Arial"/>
        </w:rPr>
        <w:t xml:space="preserve">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w:t>
      </w:r>
      <w:r w:rsidR="00A646FC">
        <w:rPr>
          <w:rFonts w:ascii="Arial" w:hAnsi="Arial" w:cs="Arial"/>
        </w:rPr>
        <w:t>presente litigio.</w:t>
      </w:r>
    </w:p>
    <w:p w14:paraId="24D764A6" w14:textId="77777777" w:rsidR="00D26EDF" w:rsidRPr="000C1890" w:rsidRDefault="00D26EDF" w:rsidP="00677977">
      <w:pPr>
        <w:jc w:val="both"/>
        <w:rPr>
          <w:rFonts w:ascii="Arial" w:hAnsi="Arial" w:cs="Arial"/>
          <w:b/>
          <w:bCs/>
          <w:lang w:val="es-MX"/>
        </w:rPr>
      </w:pPr>
    </w:p>
    <w:p w14:paraId="58E35816" w14:textId="31883177" w:rsidR="00AF7E2C" w:rsidRPr="000C1890" w:rsidRDefault="003B454F" w:rsidP="00677977">
      <w:pPr>
        <w:jc w:val="both"/>
        <w:rPr>
          <w:rFonts w:ascii="Arial" w:hAnsi="Arial" w:cs="Arial"/>
          <w:lang w:val="es-CO"/>
        </w:rPr>
      </w:pPr>
      <w:r w:rsidRPr="000C1890">
        <w:rPr>
          <w:rFonts w:ascii="Arial" w:hAnsi="Arial" w:cs="Arial"/>
          <w:b/>
          <w:bCs/>
          <w:lang w:val="es-MX"/>
        </w:rPr>
        <w:lastRenderedPageBreak/>
        <w:t xml:space="preserve">A la pretensión </w:t>
      </w:r>
      <w:r w:rsidR="00AF5F7A" w:rsidRPr="000C1890">
        <w:rPr>
          <w:rFonts w:ascii="Arial" w:hAnsi="Arial" w:cs="Arial"/>
          <w:b/>
          <w:bCs/>
          <w:lang w:val="es-MX"/>
        </w:rPr>
        <w:t>2</w:t>
      </w:r>
      <w:r w:rsidR="006C53B2" w:rsidRPr="000C1890">
        <w:rPr>
          <w:rFonts w:ascii="Arial" w:hAnsi="Arial" w:cs="Arial"/>
          <w:b/>
          <w:bCs/>
          <w:lang w:val="es-MX"/>
        </w:rPr>
        <w:t>.1.2.</w:t>
      </w:r>
      <w:r w:rsidRPr="000C1890">
        <w:rPr>
          <w:rFonts w:ascii="Arial" w:hAnsi="Arial" w:cs="Arial"/>
          <w:b/>
          <w:bCs/>
          <w:lang w:val="es-MX"/>
        </w:rPr>
        <w:t xml:space="preserve">: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color w:val="0D0D0D"/>
        </w:rPr>
        <w:t>, r</w:t>
      </w:r>
      <w:r w:rsidR="00636973" w:rsidRPr="000C1890">
        <w:rPr>
          <w:rFonts w:ascii="Arial" w:hAnsi="Arial" w:cs="Arial"/>
        </w:rPr>
        <w:t xml:space="preserve">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w:t>
      </w:r>
      <w:r w:rsidR="00636973">
        <w:rPr>
          <w:rFonts w:ascii="Arial" w:hAnsi="Arial" w:cs="Arial"/>
        </w:rPr>
        <w:t>presente litigio.</w:t>
      </w:r>
    </w:p>
    <w:p w14:paraId="485F75AF" w14:textId="77777777" w:rsidR="00510CA0" w:rsidRPr="000C1890" w:rsidRDefault="00510CA0" w:rsidP="00677977">
      <w:pPr>
        <w:jc w:val="both"/>
        <w:rPr>
          <w:rFonts w:ascii="Arial" w:hAnsi="Arial" w:cs="Arial"/>
          <w:lang w:val="es-CO"/>
        </w:rPr>
      </w:pPr>
    </w:p>
    <w:p w14:paraId="6D6858E6" w14:textId="00BDE210" w:rsidR="006C53B2" w:rsidRPr="00636973" w:rsidRDefault="00510CA0" w:rsidP="00677977">
      <w:pPr>
        <w:jc w:val="both"/>
        <w:rPr>
          <w:rFonts w:ascii="Arial" w:hAnsi="Arial" w:cs="Arial"/>
        </w:rPr>
      </w:pPr>
      <w:r w:rsidRPr="000C1890">
        <w:rPr>
          <w:rFonts w:ascii="Arial" w:hAnsi="Arial" w:cs="Arial"/>
          <w:b/>
          <w:bCs/>
          <w:lang w:val="es-CO"/>
        </w:rPr>
        <w:t>Frente a</w:t>
      </w:r>
      <w:r w:rsidR="00C45636" w:rsidRPr="000C1890">
        <w:rPr>
          <w:rFonts w:ascii="Arial" w:hAnsi="Arial" w:cs="Arial"/>
          <w:b/>
          <w:bCs/>
          <w:lang w:val="es-CO"/>
        </w:rPr>
        <w:t xml:space="preserve"> </w:t>
      </w:r>
      <w:r w:rsidRPr="000C1890">
        <w:rPr>
          <w:rFonts w:ascii="Arial" w:hAnsi="Arial" w:cs="Arial"/>
          <w:b/>
          <w:bCs/>
          <w:lang w:val="es-CO"/>
        </w:rPr>
        <w:t>l</w:t>
      </w:r>
      <w:r w:rsidR="00C45636" w:rsidRPr="000C1890">
        <w:rPr>
          <w:rFonts w:ascii="Arial" w:hAnsi="Arial" w:cs="Arial"/>
          <w:b/>
          <w:bCs/>
          <w:lang w:val="es-CO"/>
        </w:rPr>
        <w:t>a</w:t>
      </w:r>
      <w:r w:rsidRPr="000C1890">
        <w:rPr>
          <w:rFonts w:ascii="Arial" w:hAnsi="Arial" w:cs="Arial"/>
          <w:b/>
          <w:bCs/>
          <w:lang w:val="es-CO"/>
        </w:rPr>
        <w:t xml:space="preserve"> </w:t>
      </w:r>
      <w:r w:rsidR="00C45636" w:rsidRPr="000C1890">
        <w:rPr>
          <w:rFonts w:ascii="Arial" w:hAnsi="Arial" w:cs="Arial"/>
          <w:b/>
          <w:bCs/>
          <w:lang w:val="es-CO"/>
        </w:rPr>
        <w:t>pretensión</w:t>
      </w:r>
      <w:r w:rsidRPr="000C1890">
        <w:rPr>
          <w:rFonts w:ascii="Arial" w:hAnsi="Arial" w:cs="Arial"/>
          <w:b/>
          <w:bCs/>
          <w:lang w:val="es-CO"/>
        </w:rPr>
        <w:t xml:space="preserve"> </w:t>
      </w:r>
      <w:r w:rsidR="006C53B2" w:rsidRPr="000C1890">
        <w:rPr>
          <w:rFonts w:ascii="Arial" w:hAnsi="Arial" w:cs="Arial"/>
          <w:b/>
          <w:bCs/>
          <w:lang w:val="es-CO"/>
        </w:rPr>
        <w:t>2.1.</w:t>
      </w:r>
      <w:r w:rsidRPr="000C1890">
        <w:rPr>
          <w:rFonts w:ascii="Arial" w:hAnsi="Arial" w:cs="Arial"/>
          <w:b/>
          <w:bCs/>
          <w:lang w:val="es-CO"/>
        </w:rPr>
        <w:t xml:space="preserve">3: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color w:val="0D0D0D"/>
        </w:rPr>
        <w:t>, r</w:t>
      </w:r>
      <w:r w:rsidR="00636973" w:rsidRPr="000C1890">
        <w:rPr>
          <w:rFonts w:ascii="Arial" w:hAnsi="Arial" w:cs="Arial"/>
        </w:rPr>
        <w:t xml:space="preserve">eiterándose que mi prohijada en su calidad de aseguradora no tiene relación con los hechos ni las pretensiones incoadas en la demanda. </w:t>
      </w:r>
      <w:r w:rsidR="006C53B2" w:rsidRPr="000C1890">
        <w:rPr>
          <w:rFonts w:ascii="Arial" w:hAnsi="Arial" w:cs="Arial"/>
        </w:rPr>
        <w:t xml:space="preserve">Así las cosas, no existe fundamento legal, contractual ni jurisprudencial, que permita la imposición de condenas en cabeza de mi representada dentro del presente litigio, reiterando que conforme se encuentra acreditado dentro del plenario, el empleador del demandante </w:t>
      </w:r>
      <w:r w:rsidR="00D87CC3" w:rsidRPr="000C1890">
        <w:rPr>
          <w:rFonts w:ascii="Arial" w:hAnsi="Arial" w:cs="Arial"/>
        </w:rPr>
        <w:t xml:space="preserve">es </w:t>
      </w:r>
      <w:r w:rsidR="006C53B2" w:rsidRPr="000C1890">
        <w:rPr>
          <w:rFonts w:ascii="Arial" w:hAnsi="Arial" w:cs="Arial"/>
        </w:rPr>
        <w:t>la UT Estadio de Pradera</w:t>
      </w:r>
      <w:r w:rsidR="0028428C" w:rsidRPr="000C1890">
        <w:rPr>
          <w:rFonts w:ascii="Arial" w:hAnsi="Arial" w:cs="Arial"/>
        </w:rPr>
        <w:t>, sin embargo, se deja presente que de conformidad con las pruebas obrantes el salario pactado fue de</w:t>
      </w:r>
      <w:r w:rsidR="00A24749">
        <w:rPr>
          <w:rFonts w:ascii="Arial" w:hAnsi="Arial" w:cs="Arial"/>
        </w:rPr>
        <w:t xml:space="preserve"> $781.</w:t>
      </w:r>
      <w:r w:rsidR="00F32BE6">
        <w:rPr>
          <w:rFonts w:ascii="Arial" w:hAnsi="Arial" w:cs="Arial"/>
        </w:rPr>
        <w:t>242</w:t>
      </w:r>
      <w:r w:rsidR="0028428C" w:rsidRPr="000C1890">
        <w:rPr>
          <w:rFonts w:ascii="Arial" w:hAnsi="Arial" w:cs="Arial"/>
        </w:rPr>
        <w:t>.</w:t>
      </w:r>
    </w:p>
    <w:p w14:paraId="202E1B53" w14:textId="77777777" w:rsidR="00D87CC3" w:rsidRPr="000C1890" w:rsidRDefault="00D87CC3" w:rsidP="00677977">
      <w:pPr>
        <w:jc w:val="both"/>
        <w:rPr>
          <w:rFonts w:ascii="Arial" w:hAnsi="Arial" w:cs="Arial"/>
          <w:lang w:val="es-CO"/>
        </w:rPr>
      </w:pPr>
    </w:p>
    <w:p w14:paraId="6F74BD91" w14:textId="6F9E0A4B" w:rsidR="00D87CC3" w:rsidRPr="000C1890" w:rsidRDefault="00D87CC3" w:rsidP="00677977">
      <w:pPr>
        <w:jc w:val="both"/>
        <w:rPr>
          <w:rFonts w:ascii="Arial" w:hAnsi="Arial" w:cs="Arial"/>
          <w:b/>
          <w:bCs/>
          <w:u w:val="single"/>
          <w:lang w:val="es-MX"/>
        </w:rPr>
      </w:pPr>
      <w:r w:rsidRPr="000C1890">
        <w:rPr>
          <w:rFonts w:ascii="Arial" w:hAnsi="Arial" w:cs="Arial"/>
          <w:b/>
          <w:bCs/>
          <w:u w:val="single"/>
          <w:lang w:val="es-MX"/>
        </w:rPr>
        <w:t>Frente a las pretensiones Condenatorias:</w:t>
      </w:r>
    </w:p>
    <w:p w14:paraId="2A150728" w14:textId="77777777" w:rsidR="00510CA0" w:rsidRPr="000C1890" w:rsidRDefault="00510CA0" w:rsidP="00677977">
      <w:pPr>
        <w:pStyle w:val="Textoindependiente"/>
        <w:ind w:right="106"/>
        <w:jc w:val="both"/>
        <w:rPr>
          <w:rFonts w:ascii="Arial" w:hAnsi="Arial" w:cs="Arial"/>
          <w:sz w:val="22"/>
          <w:szCs w:val="22"/>
        </w:rPr>
      </w:pPr>
    </w:p>
    <w:p w14:paraId="5626151C" w14:textId="0F267BF9" w:rsidR="00B45168" w:rsidRDefault="00D87CC3" w:rsidP="00677977">
      <w:pPr>
        <w:jc w:val="both"/>
        <w:rPr>
          <w:rFonts w:ascii="Arial" w:hAnsi="Arial" w:cs="Arial"/>
        </w:rPr>
      </w:pPr>
      <w:r w:rsidRPr="000C1890">
        <w:rPr>
          <w:rFonts w:ascii="Arial" w:hAnsi="Arial" w:cs="Arial"/>
          <w:b/>
          <w:bCs/>
          <w:lang w:val="es-CO"/>
        </w:rPr>
        <w:t xml:space="preserve">Frente a la pretensión 2.2.1.: </w:t>
      </w:r>
      <w:r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Pr="000C1890">
        <w:rPr>
          <w:rFonts w:ascii="Arial" w:hAnsi="Arial" w:cs="Arial"/>
          <w:lang w:val="es-CO"/>
        </w:rPr>
        <w:t>,</w:t>
      </w:r>
      <w:r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F32BE6">
        <w:rPr>
          <w:rFonts w:ascii="Arial" w:hAnsi="Arial" w:cs="Arial"/>
        </w:rPr>
        <w:t xml:space="preserve"> </w:t>
      </w:r>
      <w:r w:rsidR="00F32BE6" w:rsidRPr="000C1890">
        <w:rPr>
          <w:rFonts w:ascii="Arial" w:hAnsi="Arial" w:cs="Arial"/>
        </w:rPr>
        <w:t xml:space="preserve">y el pago de </w:t>
      </w:r>
      <w:r w:rsidR="00F32BE6">
        <w:rPr>
          <w:rFonts w:ascii="Arial" w:hAnsi="Arial" w:cs="Arial"/>
        </w:rPr>
        <w:t>salarios</w:t>
      </w:r>
      <w:r w:rsidR="00F32BE6" w:rsidRPr="000C1890">
        <w:rPr>
          <w:rFonts w:ascii="Arial" w:hAnsi="Arial" w:cs="Arial"/>
        </w:rPr>
        <w:t xml:space="preserve"> están a cargo de aquel.</w:t>
      </w:r>
    </w:p>
    <w:p w14:paraId="637CA8A0" w14:textId="77777777" w:rsidR="00B45168" w:rsidRDefault="00B45168" w:rsidP="00677977">
      <w:pPr>
        <w:jc w:val="both"/>
        <w:rPr>
          <w:rFonts w:ascii="Arial" w:hAnsi="Arial" w:cs="Arial"/>
        </w:rPr>
      </w:pPr>
    </w:p>
    <w:p w14:paraId="4E17251F" w14:textId="29ADED3B" w:rsidR="00B45168" w:rsidRPr="00B45168" w:rsidRDefault="00B45168" w:rsidP="00677977">
      <w:pPr>
        <w:jc w:val="both"/>
        <w:rPr>
          <w:rFonts w:ascii="Arial" w:hAnsi="Arial" w:cs="Arial"/>
        </w:rPr>
      </w:pPr>
      <w:r>
        <w:rPr>
          <w:rFonts w:ascii="Arial" w:hAnsi="Arial" w:cs="Arial"/>
        </w:rPr>
        <w:t xml:space="preserve">Por otro lado, se debe indicar que mi representada </w:t>
      </w:r>
      <w:r w:rsidR="00371462">
        <w:rPr>
          <w:rFonts w:ascii="Arial" w:hAnsi="Arial" w:cs="Arial"/>
        </w:rPr>
        <w:t xml:space="preserve">la </w:t>
      </w:r>
      <w:r w:rsidRPr="000C1890">
        <w:rPr>
          <w:rFonts w:ascii="Arial" w:hAnsi="Arial" w:cs="Arial"/>
          <w:lang w:val="es-CO"/>
        </w:rPr>
        <w:t>ASEGURADORA SOLIDARIA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540726D7" w14:textId="77777777" w:rsidR="00D87CC3" w:rsidRPr="000C1890" w:rsidRDefault="00D87CC3" w:rsidP="00677977">
      <w:pPr>
        <w:pStyle w:val="Textoindependiente"/>
        <w:ind w:right="106"/>
        <w:jc w:val="both"/>
        <w:rPr>
          <w:rFonts w:ascii="Arial" w:hAnsi="Arial" w:cs="Arial"/>
          <w:sz w:val="22"/>
          <w:szCs w:val="22"/>
        </w:rPr>
      </w:pPr>
    </w:p>
    <w:p w14:paraId="0132DC2F" w14:textId="7F4734BA" w:rsidR="00636973" w:rsidRDefault="00D87CC3" w:rsidP="00636973">
      <w:pPr>
        <w:jc w:val="both"/>
        <w:rPr>
          <w:rFonts w:ascii="Arial" w:hAnsi="Arial" w:cs="Arial"/>
        </w:rPr>
      </w:pPr>
      <w:r w:rsidRPr="000C1890">
        <w:rPr>
          <w:rFonts w:ascii="Arial" w:hAnsi="Arial" w:cs="Arial"/>
          <w:b/>
          <w:bCs/>
          <w:lang w:val="es-CO"/>
        </w:rPr>
        <w:t xml:space="preserve">Frente a la pretensión 2.2.2.: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0A45A025" w14:textId="17359725" w:rsidR="00636973" w:rsidRDefault="00636973" w:rsidP="00636973">
      <w:pPr>
        <w:jc w:val="both"/>
        <w:rPr>
          <w:rFonts w:ascii="Arial" w:hAnsi="Arial" w:cs="Arial"/>
        </w:rPr>
      </w:pPr>
    </w:p>
    <w:p w14:paraId="6E32D15F" w14:textId="332C8FA9" w:rsidR="00B45168" w:rsidRPr="00B45168" w:rsidRDefault="00B45168" w:rsidP="00B45168">
      <w:pPr>
        <w:jc w:val="both"/>
        <w:rPr>
          <w:rFonts w:ascii="Arial" w:hAnsi="Arial" w:cs="Arial"/>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7BC515AF" w14:textId="77777777" w:rsidR="005E7AA2" w:rsidRPr="000C1890" w:rsidRDefault="005E7AA2" w:rsidP="00677977">
      <w:pPr>
        <w:pStyle w:val="Textoindependiente"/>
        <w:ind w:right="106"/>
        <w:jc w:val="both"/>
        <w:rPr>
          <w:rFonts w:ascii="Arial" w:hAnsi="Arial" w:cs="Arial"/>
          <w:sz w:val="22"/>
          <w:szCs w:val="22"/>
        </w:rPr>
      </w:pPr>
    </w:p>
    <w:p w14:paraId="367B65B7" w14:textId="534758AF" w:rsidR="00636973" w:rsidRDefault="005E7AA2" w:rsidP="00636973">
      <w:pPr>
        <w:jc w:val="both"/>
        <w:rPr>
          <w:rFonts w:ascii="Arial" w:hAnsi="Arial" w:cs="Arial"/>
        </w:rPr>
      </w:pPr>
      <w:r w:rsidRPr="000C1890">
        <w:rPr>
          <w:rFonts w:ascii="Arial" w:hAnsi="Arial" w:cs="Arial"/>
          <w:b/>
          <w:bCs/>
          <w:lang w:val="es-CO"/>
        </w:rPr>
        <w:t xml:space="preserve">Frente a </w:t>
      </w:r>
      <w:r w:rsidR="00F32BE6" w:rsidRPr="000C1890">
        <w:rPr>
          <w:rFonts w:ascii="Arial" w:hAnsi="Arial" w:cs="Arial"/>
          <w:b/>
          <w:bCs/>
          <w:lang w:val="es-CO"/>
        </w:rPr>
        <w:t>la pretensión</w:t>
      </w:r>
      <w:r w:rsidR="00F32BE6">
        <w:rPr>
          <w:rFonts w:ascii="Arial" w:hAnsi="Arial" w:cs="Arial"/>
          <w:b/>
          <w:bCs/>
          <w:lang w:val="es-CO"/>
        </w:rPr>
        <w:t xml:space="preserve"> 2.2.3.</w:t>
      </w:r>
      <w:r w:rsidRPr="000C1890">
        <w:rPr>
          <w:rFonts w:ascii="Arial" w:hAnsi="Arial" w:cs="Arial"/>
          <w:b/>
          <w:bCs/>
          <w:lang w:val="es-CO"/>
        </w:rPr>
        <w:t xml:space="preserve">: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6FA12CB5" w14:textId="36F9E916" w:rsidR="00B45168" w:rsidRDefault="00B45168" w:rsidP="00B45168">
      <w:pPr>
        <w:jc w:val="both"/>
        <w:rPr>
          <w:rFonts w:ascii="Arial" w:hAnsi="Arial" w:cs="Arial"/>
        </w:rPr>
      </w:pPr>
    </w:p>
    <w:p w14:paraId="5476E0F6" w14:textId="6670D822" w:rsidR="00B45168" w:rsidRPr="000C1890" w:rsidRDefault="00B45168" w:rsidP="00B45168">
      <w:pPr>
        <w:jc w:val="both"/>
        <w:rPr>
          <w:rFonts w:ascii="Arial" w:hAnsi="Arial" w:cs="Arial"/>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4743FD65" w14:textId="6B4C2BA4" w:rsidR="005E7AA2" w:rsidRDefault="005E7AA2" w:rsidP="00677977">
      <w:pPr>
        <w:pStyle w:val="Textoindependiente"/>
        <w:ind w:right="106"/>
        <w:jc w:val="both"/>
        <w:rPr>
          <w:rFonts w:ascii="Arial" w:hAnsi="Arial" w:cs="Arial"/>
          <w:sz w:val="22"/>
          <w:szCs w:val="22"/>
        </w:rPr>
      </w:pPr>
    </w:p>
    <w:p w14:paraId="131456E1" w14:textId="7BE055E4" w:rsidR="00636973" w:rsidRDefault="00F32BE6" w:rsidP="00636973">
      <w:pPr>
        <w:jc w:val="both"/>
        <w:rPr>
          <w:rFonts w:ascii="Arial" w:hAnsi="Arial" w:cs="Arial"/>
        </w:rPr>
      </w:pPr>
      <w:r w:rsidRPr="000C1890">
        <w:rPr>
          <w:rFonts w:ascii="Arial" w:hAnsi="Arial" w:cs="Arial"/>
          <w:b/>
          <w:bCs/>
          <w:lang w:val="es-CO"/>
        </w:rPr>
        <w:t>Frente a la pretensión</w:t>
      </w:r>
      <w:r>
        <w:rPr>
          <w:rFonts w:ascii="Arial" w:hAnsi="Arial" w:cs="Arial"/>
          <w:b/>
          <w:bCs/>
          <w:lang w:val="es-CO"/>
        </w:rPr>
        <w:t xml:space="preserve"> 2.2.4.</w:t>
      </w:r>
      <w:r w:rsidRPr="000C1890">
        <w:rPr>
          <w:rFonts w:ascii="Arial" w:hAnsi="Arial" w:cs="Arial"/>
          <w:b/>
          <w:bCs/>
          <w:lang w:val="es-CO"/>
        </w:rPr>
        <w:t xml:space="preserve">: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w:t>
      </w:r>
      <w:r w:rsidR="00636973">
        <w:rPr>
          <w:rFonts w:ascii="Arial" w:hAnsi="Arial" w:cs="Arial"/>
          <w:lang w:val="es-CO"/>
        </w:rPr>
        <w:lastRenderedPageBreak/>
        <w:t>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69825CC6" w14:textId="0E55BDBF" w:rsidR="00F32BE6" w:rsidRDefault="00F32BE6" w:rsidP="00636973">
      <w:pPr>
        <w:jc w:val="both"/>
        <w:rPr>
          <w:rFonts w:ascii="Arial" w:hAnsi="Arial" w:cs="Arial"/>
        </w:rPr>
      </w:pPr>
    </w:p>
    <w:p w14:paraId="492E100A" w14:textId="01A7BF31" w:rsidR="00F32BE6" w:rsidRDefault="00F32BE6" w:rsidP="00F32BE6">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no responde por las condenas pretendidas en contra de los integrantes de la UT Estadio de Pradera, puesto que su único asegurado es el Municipio de Pradera, Valle. </w:t>
      </w:r>
    </w:p>
    <w:p w14:paraId="35066AE2" w14:textId="22F34A24" w:rsidR="00F32BE6" w:rsidRDefault="00F32BE6" w:rsidP="00F32BE6">
      <w:pPr>
        <w:jc w:val="both"/>
        <w:rPr>
          <w:rFonts w:ascii="Arial" w:hAnsi="Arial" w:cs="Arial"/>
          <w:lang w:val="es-CO"/>
        </w:rPr>
      </w:pPr>
    </w:p>
    <w:p w14:paraId="7B84C2FD" w14:textId="49E0905C" w:rsidR="00636973" w:rsidRDefault="00F32BE6" w:rsidP="00636973">
      <w:pPr>
        <w:jc w:val="both"/>
        <w:rPr>
          <w:rFonts w:ascii="Arial" w:hAnsi="Arial" w:cs="Arial"/>
        </w:rPr>
      </w:pPr>
      <w:r w:rsidRPr="000C1890">
        <w:rPr>
          <w:rFonts w:ascii="Arial" w:hAnsi="Arial" w:cs="Arial"/>
          <w:b/>
          <w:bCs/>
          <w:lang w:val="es-CO"/>
        </w:rPr>
        <w:t>Frente a la pretensión</w:t>
      </w:r>
      <w:r>
        <w:rPr>
          <w:rFonts w:ascii="Arial" w:hAnsi="Arial" w:cs="Arial"/>
          <w:b/>
          <w:bCs/>
          <w:lang w:val="es-CO"/>
        </w:rPr>
        <w:t xml:space="preserve"> 2.2.5.</w:t>
      </w:r>
      <w:r w:rsidRPr="000C1890">
        <w:rPr>
          <w:rFonts w:ascii="Arial" w:hAnsi="Arial" w:cs="Arial"/>
          <w:b/>
          <w:bCs/>
          <w:lang w:val="es-CO"/>
        </w:rPr>
        <w:t xml:space="preserve">: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4650CF53" w14:textId="2F396A55" w:rsidR="00F32BE6" w:rsidRDefault="00F32BE6" w:rsidP="00636973">
      <w:pPr>
        <w:jc w:val="both"/>
        <w:rPr>
          <w:rFonts w:ascii="Arial" w:hAnsi="Arial" w:cs="Arial"/>
        </w:rPr>
      </w:pPr>
    </w:p>
    <w:p w14:paraId="252E6B76" w14:textId="0F7A59D3" w:rsidR="00F32BE6" w:rsidRPr="000C1890" w:rsidRDefault="00F32BE6" w:rsidP="00F32BE6">
      <w:pPr>
        <w:jc w:val="both"/>
        <w:rPr>
          <w:rFonts w:ascii="Arial" w:hAnsi="Arial" w:cs="Arial"/>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no responde por las condenas pretendidas en contra de los integrantes de la UT Estadio de Pradera, puesto que su único asegurado es el Municipio de Pradera, Valle. </w:t>
      </w:r>
    </w:p>
    <w:p w14:paraId="64332C09" w14:textId="136494E0" w:rsidR="00F32BE6" w:rsidRPr="000C1890" w:rsidRDefault="00F32BE6" w:rsidP="00677977">
      <w:pPr>
        <w:pStyle w:val="Textoindependiente"/>
        <w:ind w:right="106"/>
        <w:jc w:val="both"/>
        <w:rPr>
          <w:rFonts w:ascii="Arial" w:hAnsi="Arial" w:cs="Arial"/>
          <w:sz w:val="22"/>
          <w:szCs w:val="22"/>
        </w:rPr>
      </w:pPr>
    </w:p>
    <w:p w14:paraId="2A0336AD" w14:textId="217D9B33" w:rsidR="00636973" w:rsidRDefault="007E7A3A" w:rsidP="00636973">
      <w:pPr>
        <w:jc w:val="both"/>
        <w:rPr>
          <w:rFonts w:ascii="Arial" w:hAnsi="Arial" w:cs="Arial"/>
        </w:rPr>
      </w:pPr>
      <w:r w:rsidRPr="000C1890">
        <w:rPr>
          <w:rFonts w:ascii="Arial" w:hAnsi="Arial" w:cs="Arial"/>
          <w:b/>
          <w:bCs/>
          <w:lang w:val="es-CO"/>
        </w:rPr>
        <w:t xml:space="preserve">Frente a la pretensión 2.2.6.: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6B80AF6C" w14:textId="77777777" w:rsidR="00B45168" w:rsidRDefault="00B45168" w:rsidP="00B45168">
      <w:pPr>
        <w:jc w:val="both"/>
        <w:rPr>
          <w:rFonts w:ascii="Arial" w:hAnsi="Arial" w:cs="Arial"/>
        </w:rPr>
      </w:pPr>
    </w:p>
    <w:p w14:paraId="68E670C2" w14:textId="3FAB46C8" w:rsidR="00B45168" w:rsidRDefault="00B45168" w:rsidP="00B45168">
      <w:pPr>
        <w:jc w:val="both"/>
        <w:rPr>
          <w:rFonts w:ascii="Arial" w:hAnsi="Arial" w:cs="Arial"/>
          <w:lang w:val="es-CO"/>
        </w:rPr>
      </w:pPr>
      <w:r>
        <w:rPr>
          <w:rFonts w:ascii="Arial" w:hAnsi="Arial" w:cs="Arial"/>
        </w:rPr>
        <w:t>Por otro lado, se debe indicar que mi representada</w:t>
      </w:r>
      <w:r w:rsidR="00371462">
        <w:rPr>
          <w:rFonts w:ascii="Arial" w:hAnsi="Arial" w:cs="Arial"/>
        </w:rPr>
        <w:t xml:space="preserve"> la </w:t>
      </w:r>
      <w:r w:rsidRPr="000C1890">
        <w:rPr>
          <w:rFonts w:ascii="Arial" w:hAnsi="Arial" w:cs="Arial"/>
          <w:lang w:val="es-CO"/>
        </w:rPr>
        <w:t>ASEGURADORA SOLIDARIA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no responde por las condenas pretendidas en contra de los integrantes de la UT Estadio de Pradera, puesto que su único asegurado es el Municipio de Pradera, Valle</w:t>
      </w:r>
      <w:r w:rsidR="00B76023">
        <w:rPr>
          <w:rFonts w:ascii="Arial" w:hAnsi="Arial" w:cs="Arial"/>
          <w:lang w:val="es-CO"/>
        </w:rPr>
        <w:t>, así como también se excluye el pago de conceptos disimiles a los otorgados en la póliza como es el pago de la indemnización ordinaria de perjuicios</w:t>
      </w:r>
      <w:r>
        <w:rPr>
          <w:rFonts w:ascii="Arial" w:hAnsi="Arial" w:cs="Arial"/>
          <w:lang w:val="es-CO"/>
        </w:rPr>
        <w:t xml:space="preserve">. </w:t>
      </w:r>
    </w:p>
    <w:p w14:paraId="642A66A3" w14:textId="1168B0DB" w:rsidR="00F32BE6" w:rsidRDefault="00F32BE6" w:rsidP="00B45168">
      <w:pPr>
        <w:jc w:val="both"/>
        <w:rPr>
          <w:rFonts w:ascii="Arial" w:hAnsi="Arial" w:cs="Arial"/>
          <w:lang w:val="es-CO"/>
        </w:rPr>
      </w:pPr>
    </w:p>
    <w:p w14:paraId="67626B45" w14:textId="22FEBDFE" w:rsidR="00636973" w:rsidRDefault="00F32BE6" w:rsidP="00636973">
      <w:pPr>
        <w:jc w:val="both"/>
        <w:rPr>
          <w:rFonts w:ascii="Arial" w:hAnsi="Arial" w:cs="Arial"/>
        </w:rPr>
      </w:pPr>
      <w:r w:rsidRPr="000C1890">
        <w:rPr>
          <w:rFonts w:ascii="Arial" w:hAnsi="Arial" w:cs="Arial"/>
          <w:b/>
          <w:bCs/>
          <w:lang w:val="es-CO"/>
        </w:rPr>
        <w:t>Frente a la pretensi</w:t>
      </w:r>
      <w:r>
        <w:rPr>
          <w:rFonts w:ascii="Arial" w:hAnsi="Arial" w:cs="Arial"/>
          <w:b/>
          <w:bCs/>
          <w:lang w:val="es-CO"/>
        </w:rPr>
        <w:t>ón 2.2.7</w:t>
      </w:r>
      <w:r w:rsidRPr="000C1890">
        <w:rPr>
          <w:rFonts w:ascii="Arial" w:hAnsi="Arial" w:cs="Arial"/>
          <w:b/>
          <w:bCs/>
          <w:lang w:val="es-CO"/>
        </w:rPr>
        <w:t xml:space="preserve">.: </w:t>
      </w:r>
      <w:r w:rsidR="00636973" w:rsidRPr="000C1890">
        <w:rPr>
          <w:rFonts w:ascii="Arial" w:hAnsi="Arial" w:cs="Arial"/>
        </w:rPr>
        <w:t xml:space="preserve">No me opongo ni acepto la prosperidad de la presente pretensión en razón a que no se encuentra dirigida en contra </w:t>
      </w:r>
      <w:r w:rsidR="00371462">
        <w:rPr>
          <w:rFonts w:ascii="Arial" w:hAnsi="Arial" w:cs="Arial"/>
        </w:rPr>
        <w:t>de la ASEGURADORA SOLIDARIA</w:t>
      </w:r>
      <w:r w:rsidR="00636973" w:rsidRPr="000C1890">
        <w:rPr>
          <w:rFonts w:ascii="Arial" w:hAnsi="Arial" w:cs="Arial"/>
          <w:lang w:val="es-CO"/>
        </w:rPr>
        <w:t xml:space="preserve"> DE COLOMBIA</w:t>
      </w:r>
      <w:r w:rsidR="00636973">
        <w:rPr>
          <w:rFonts w:ascii="Arial" w:hAnsi="Arial" w:cs="Arial"/>
          <w:lang w:val="es-CO"/>
        </w:rPr>
        <w:t xml:space="preserve"> E.C. ni en contra del MUNICIPIO DE PRADERA (Asegurado en la póliza)</w:t>
      </w:r>
      <w:r w:rsidR="00636973" w:rsidRPr="000C1890">
        <w:rPr>
          <w:rFonts w:ascii="Arial" w:hAnsi="Arial" w:cs="Arial"/>
          <w:lang w:val="es-CO"/>
        </w:rPr>
        <w:t>,</w:t>
      </w:r>
      <w:r w:rsidR="00636973" w:rsidRPr="000C1890">
        <w:rPr>
          <w:rFonts w:ascii="Arial" w:hAnsi="Arial" w:cs="Arial"/>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r w:rsidR="00636973">
        <w:rPr>
          <w:rFonts w:ascii="Arial" w:hAnsi="Arial" w:cs="Arial"/>
        </w:rPr>
        <w:t xml:space="preserve"> </w:t>
      </w:r>
      <w:r w:rsidR="00636973" w:rsidRPr="000C1890">
        <w:rPr>
          <w:rFonts w:ascii="Arial" w:hAnsi="Arial" w:cs="Arial"/>
        </w:rPr>
        <w:t xml:space="preserve">y el pago de </w:t>
      </w:r>
      <w:r w:rsidR="00636973">
        <w:rPr>
          <w:rFonts w:ascii="Arial" w:hAnsi="Arial" w:cs="Arial"/>
        </w:rPr>
        <w:t>cualquier rubro o acreencia laboral</w:t>
      </w:r>
      <w:r w:rsidR="00636973" w:rsidRPr="000C1890">
        <w:rPr>
          <w:rFonts w:ascii="Arial" w:hAnsi="Arial" w:cs="Arial"/>
        </w:rPr>
        <w:t xml:space="preserve"> están a cargo de aquel.</w:t>
      </w:r>
    </w:p>
    <w:p w14:paraId="0CD6EF39" w14:textId="45BA23E9" w:rsidR="00F32BE6" w:rsidRDefault="00F32BE6" w:rsidP="00636973">
      <w:pPr>
        <w:jc w:val="both"/>
        <w:rPr>
          <w:rFonts w:ascii="Arial" w:hAnsi="Arial" w:cs="Arial"/>
        </w:rPr>
      </w:pPr>
    </w:p>
    <w:p w14:paraId="2CA428A3" w14:textId="715450A0" w:rsidR="00F32BE6" w:rsidRPr="000C1890" w:rsidRDefault="00F32BE6" w:rsidP="00F32BE6">
      <w:pPr>
        <w:jc w:val="both"/>
        <w:rPr>
          <w:rFonts w:ascii="Arial" w:hAnsi="Arial" w:cs="Arial"/>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no responde por las condenas pretendidas en contra de los integrantes de la UT Estadio de Pradera, puesto que su único asegurado es el Municipio de Pradera, Valle. </w:t>
      </w:r>
    </w:p>
    <w:p w14:paraId="7855751B" w14:textId="72BE51E0" w:rsidR="00F32BE6" w:rsidRDefault="00F32BE6" w:rsidP="00B45168">
      <w:pPr>
        <w:jc w:val="both"/>
        <w:rPr>
          <w:rFonts w:ascii="Arial" w:hAnsi="Arial" w:cs="Arial"/>
        </w:rPr>
      </w:pPr>
    </w:p>
    <w:p w14:paraId="257031D6" w14:textId="18AF7E88"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2.2.8</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5C34937E" w14:textId="77777777" w:rsidR="001E0A40" w:rsidRDefault="001E0A40" w:rsidP="001E0A40">
      <w:pPr>
        <w:jc w:val="both"/>
        <w:rPr>
          <w:rFonts w:ascii="Arial" w:hAnsi="Arial" w:cs="Arial"/>
        </w:rPr>
      </w:pPr>
    </w:p>
    <w:p w14:paraId="680B1DD1" w14:textId="5DF2B554" w:rsidR="001E0A40" w:rsidRPr="000C1890" w:rsidRDefault="001E0A40" w:rsidP="001E0A40">
      <w:pPr>
        <w:jc w:val="both"/>
        <w:rPr>
          <w:rFonts w:ascii="Arial" w:hAnsi="Arial" w:cs="Arial"/>
        </w:rPr>
      </w:pPr>
      <w:r>
        <w:rPr>
          <w:rFonts w:ascii="Arial" w:hAnsi="Arial" w:cs="Arial"/>
        </w:rPr>
        <w:lastRenderedPageBreak/>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no responde por las condenas pretendidas en contra de los integrantes de la UT Estadio de Pradera, puesto que su único asegurado es el Municipio de Pradera, Valle. </w:t>
      </w:r>
    </w:p>
    <w:p w14:paraId="0A580074" w14:textId="5F3B8924" w:rsidR="001E0A40" w:rsidRDefault="001E0A40" w:rsidP="00B45168">
      <w:pPr>
        <w:jc w:val="both"/>
        <w:rPr>
          <w:rFonts w:ascii="Arial" w:hAnsi="Arial" w:cs="Arial"/>
        </w:rPr>
      </w:pPr>
    </w:p>
    <w:p w14:paraId="37D54C83" w14:textId="53487E48"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2.2.9.</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0CE51A48" w14:textId="77777777" w:rsidR="001E0A40" w:rsidRDefault="001E0A40" w:rsidP="001E0A40">
      <w:pPr>
        <w:jc w:val="both"/>
        <w:rPr>
          <w:rFonts w:ascii="Arial" w:hAnsi="Arial" w:cs="Arial"/>
        </w:rPr>
      </w:pPr>
    </w:p>
    <w:p w14:paraId="4C2DE3B8" w14:textId="415690E7" w:rsidR="001E0A40" w:rsidRPr="000C1890" w:rsidRDefault="001E0A40" w:rsidP="001E0A40">
      <w:pPr>
        <w:jc w:val="both"/>
        <w:rPr>
          <w:rFonts w:ascii="Arial" w:hAnsi="Arial" w:cs="Arial"/>
        </w:rPr>
      </w:pPr>
      <w:r>
        <w:rPr>
          <w:rFonts w:ascii="Arial" w:hAnsi="Arial" w:cs="Arial"/>
        </w:rPr>
        <w:t xml:space="preserve">Por otro lado, se debe indicar que mi representada </w:t>
      </w:r>
      <w:r w:rsidR="00371462">
        <w:rPr>
          <w:rFonts w:ascii="Arial" w:hAnsi="Arial" w:cs="Arial"/>
        </w:rPr>
        <w:t xml:space="preserve">la </w:t>
      </w:r>
      <w:r w:rsidRPr="000C1890">
        <w:rPr>
          <w:rFonts w:ascii="Arial" w:hAnsi="Arial" w:cs="Arial"/>
          <w:lang w:val="es-CO"/>
        </w:rPr>
        <w:t>ASEGURADORA SOLIDARIA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0A0904E5" w14:textId="77777777" w:rsidR="001E0A40" w:rsidRPr="000C1890" w:rsidRDefault="001E0A40" w:rsidP="00B45168">
      <w:pPr>
        <w:jc w:val="both"/>
        <w:rPr>
          <w:rFonts w:ascii="Arial" w:hAnsi="Arial" w:cs="Arial"/>
        </w:rPr>
      </w:pPr>
    </w:p>
    <w:p w14:paraId="19CCDF38" w14:textId="66D8C8F2"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2.2.10</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639C1B44" w14:textId="77777777" w:rsidR="001E0A40" w:rsidRDefault="001E0A40" w:rsidP="001E0A40">
      <w:pPr>
        <w:jc w:val="both"/>
        <w:rPr>
          <w:rFonts w:ascii="Arial" w:hAnsi="Arial" w:cs="Arial"/>
        </w:rPr>
      </w:pPr>
    </w:p>
    <w:p w14:paraId="0BC93A41" w14:textId="3AEF41CA"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la seguridad social. </w:t>
      </w:r>
    </w:p>
    <w:p w14:paraId="4DEECF03" w14:textId="49F5D8C6" w:rsidR="00540EF1" w:rsidRDefault="00540EF1" w:rsidP="00677977">
      <w:pPr>
        <w:pStyle w:val="Textoindependiente"/>
        <w:ind w:right="106"/>
        <w:jc w:val="both"/>
        <w:rPr>
          <w:rFonts w:ascii="Arial" w:hAnsi="Arial" w:cs="Arial"/>
          <w:sz w:val="22"/>
          <w:szCs w:val="22"/>
          <w:highlight w:val="yellow"/>
        </w:rPr>
      </w:pPr>
    </w:p>
    <w:p w14:paraId="227D4BC4" w14:textId="75DAA725"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2.2.11</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3BD04FF5" w14:textId="77777777" w:rsidR="001E0A40" w:rsidRDefault="001E0A40" w:rsidP="001E0A40">
      <w:pPr>
        <w:jc w:val="both"/>
        <w:rPr>
          <w:rFonts w:ascii="Arial" w:hAnsi="Arial" w:cs="Arial"/>
        </w:rPr>
      </w:pPr>
    </w:p>
    <w:p w14:paraId="0AB6506D" w14:textId="450EAC76"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la seguridad social. </w:t>
      </w:r>
    </w:p>
    <w:p w14:paraId="0B0BB0ED" w14:textId="7F99BBB8" w:rsidR="001E0A40" w:rsidRDefault="001E0A40" w:rsidP="001E0A40">
      <w:pPr>
        <w:jc w:val="both"/>
        <w:rPr>
          <w:rFonts w:ascii="Arial" w:hAnsi="Arial" w:cs="Arial"/>
          <w:lang w:val="es-CO"/>
        </w:rPr>
      </w:pPr>
    </w:p>
    <w:p w14:paraId="2C2D7B4D" w14:textId="273B9134"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2.2.12</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67E0046C" w14:textId="77777777" w:rsidR="001E0A40" w:rsidRDefault="001E0A40" w:rsidP="001E0A40">
      <w:pPr>
        <w:jc w:val="both"/>
        <w:rPr>
          <w:rFonts w:ascii="Arial" w:hAnsi="Arial" w:cs="Arial"/>
        </w:rPr>
      </w:pPr>
    </w:p>
    <w:p w14:paraId="100C834D" w14:textId="5EB40824"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la seguridad social. </w:t>
      </w:r>
    </w:p>
    <w:p w14:paraId="57179B84" w14:textId="4103BFB5" w:rsidR="001E0A40" w:rsidRDefault="001E0A40" w:rsidP="001E0A40">
      <w:pPr>
        <w:jc w:val="both"/>
        <w:rPr>
          <w:rFonts w:ascii="Arial" w:hAnsi="Arial" w:cs="Arial"/>
          <w:lang w:val="es-CO"/>
        </w:rPr>
      </w:pPr>
    </w:p>
    <w:p w14:paraId="056FF3D1" w14:textId="25687934"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2.2.13</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w:t>
      </w:r>
      <w:r w:rsidRPr="000C1890">
        <w:rPr>
          <w:rFonts w:ascii="Arial" w:hAnsi="Arial" w:cs="Arial"/>
          <w:sz w:val="22"/>
          <w:szCs w:val="22"/>
          <w:lang w:val="es-CO"/>
        </w:rPr>
        <w:lastRenderedPageBreak/>
        <w:t>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32E9546C" w14:textId="77777777" w:rsidR="001E0A40" w:rsidRDefault="001E0A40" w:rsidP="001E0A40">
      <w:pPr>
        <w:jc w:val="both"/>
        <w:rPr>
          <w:rFonts w:ascii="Arial" w:hAnsi="Arial" w:cs="Arial"/>
        </w:rPr>
      </w:pPr>
    </w:p>
    <w:p w14:paraId="75B47721" w14:textId="176D9451"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la caja de compensación familiar. </w:t>
      </w:r>
    </w:p>
    <w:p w14:paraId="5C2C0324" w14:textId="77777777" w:rsidR="00B76023" w:rsidRDefault="00B76023" w:rsidP="00B76023">
      <w:pPr>
        <w:jc w:val="both"/>
        <w:rPr>
          <w:rFonts w:ascii="Arial" w:hAnsi="Arial" w:cs="Arial"/>
          <w:lang w:val="es-CO"/>
        </w:rPr>
      </w:pPr>
    </w:p>
    <w:p w14:paraId="34A76F40" w14:textId="1D59C71F"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2.2.14</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1663AFA3" w14:textId="77777777" w:rsidR="001E0A40" w:rsidRDefault="001E0A40" w:rsidP="001E0A40">
      <w:pPr>
        <w:jc w:val="both"/>
        <w:rPr>
          <w:rFonts w:ascii="Arial" w:hAnsi="Arial" w:cs="Arial"/>
        </w:rPr>
      </w:pPr>
    </w:p>
    <w:p w14:paraId="36DB1525" w14:textId="2DE57572"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no responde por las condenas pretendidas en contra de los integrantes de la UT Estadio de Pradera, puesto que su único asegurado es el Municipio de Pradera, Valle, así como también se excluye el pago de conceptos disimiles a los otorgados en la póliza como es la indexación.</w:t>
      </w:r>
    </w:p>
    <w:p w14:paraId="77830624" w14:textId="1E1B67B8" w:rsidR="001E0A40" w:rsidRDefault="001E0A40" w:rsidP="001E0A40">
      <w:pPr>
        <w:jc w:val="both"/>
        <w:rPr>
          <w:rFonts w:ascii="Arial" w:hAnsi="Arial" w:cs="Arial"/>
          <w:lang w:val="es-CO"/>
        </w:rPr>
      </w:pPr>
    </w:p>
    <w:p w14:paraId="1B572D54" w14:textId="6B097CC9"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2.2.15</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14:paraId="7A72B592" w14:textId="77777777" w:rsidR="001E0A40" w:rsidRDefault="001E0A40" w:rsidP="001E0A40">
      <w:pPr>
        <w:jc w:val="both"/>
        <w:rPr>
          <w:rFonts w:ascii="Arial" w:hAnsi="Arial" w:cs="Arial"/>
        </w:rPr>
      </w:pPr>
    </w:p>
    <w:p w14:paraId="1DAC9BE0" w14:textId="5A0BAFDC" w:rsidR="001E0A40" w:rsidRDefault="001E0A40" w:rsidP="001E0A40">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1B4AE5EC" w14:textId="5A121C3A" w:rsidR="001E0A40" w:rsidRDefault="001E0A40" w:rsidP="001E0A40">
      <w:pPr>
        <w:jc w:val="both"/>
        <w:rPr>
          <w:rFonts w:ascii="Arial" w:hAnsi="Arial" w:cs="Arial"/>
          <w:lang w:val="es-CO"/>
        </w:rPr>
      </w:pPr>
    </w:p>
    <w:p w14:paraId="42712F6B" w14:textId="765424F6"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2.2.16</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Pr>
          <w:rFonts w:ascii="Arial" w:hAnsi="Arial" w:cs="Arial"/>
          <w:sz w:val="22"/>
          <w:szCs w:val="22"/>
        </w:rPr>
        <w:t>.</w:t>
      </w:r>
    </w:p>
    <w:p w14:paraId="617F9808" w14:textId="77777777" w:rsidR="001E0A40" w:rsidRDefault="001E0A40" w:rsidP="001E0A40">
      <w:pPr>
        <w:pStyle w:val="Textoindependiente"/>
        <w:ind w:right="106"/>
        <w:jc w:val="both"/>
        <w:rPr>
          <w:rFonts w:ascii="Arial" w:hAnsi="Arial" w:cs="Arial"/>
        </w:rPr>
      </w:pPr>
    </w:p>
    <w:p w14:paraId="0B34FA6F" w14:textId="33F86007" w:rsidR="001E0A40" w:rsidRPr="000C1890" w:rsidRDefault="001E0A40" w:rsidP="001E0A40">
      <w:pPr>
        <w:jc w:val="both"/>
        <w:rPr>
          <w:rFonts w:ascii="Arial" w:hAnsi="Arial" w:cs="Arial"/>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03D1B228" w14:textId="77777777" w:rsidR="001E0A40" w:rsidRPr="000C1890" w:rsidRDefault="001E0A40" w:rsidP="001E0A40">
      <w:pPr>
        <w:jc w:val="both"/>
        <w:rPr>
          <w:rFonts w:ascii="Arial" w:hAnsi="Arial" w:cs="Arial"/>
        </w:rPr>
      </w:pPr>
    </w:p>
    <w:p w14:paraId="3F6E865A" w14:textId="485ED86F"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2.2.17</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w:t>
      </w:r>
      <w:r>
        <w:rPr>
          <w:rFonts w:ascii="Arial" w:hAnsi="Arial" w:cs="Arial"/>
          <w:sz w:val="22"/>
          <w:szCs w:val="22"/>
        </w:rPr>
        <w:t>ada dentro del presente litigio.</w:t>
      </w:r>
    </w:p>
    <w:p w14:paraId="37AE79AA" w14:textId="2158B43C" w:rsidR="001E0A40" w:rsidRPr="000C1890" w:rsidRDefault="001E0A40" w:rsidP="001E0A40">
      <w:pPr>
        <w:jc w:val="both"/>
        <w:rPr>
          <w:rFonts w:ascii="Arial" w:hAnsi="Arial" w:cs="Arial"/>
        </w:rPr>
      </w:pPr>
    </w:p>
    <w:p w14:paraId="5193B6E6" w14:textId="02B1605F"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2.2.18</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w:t>
      </w:r>
      <w:r w:rsidRPr="000C1890">
        <w:rPr>
          <w:rFonts w:ascii="Arial" w:hAnsi="Arial" w:cs="Arial"/>
          <w:sz w:val="22"/>
          <w:szCs w:val="22"/>
        </w:rPr>
        <w:lastRenderedPageBreak/>
        <w:t>del plenario, el empleador del demandante es la UT Estadio de Pradera.</w:t>
      </w:r>
    </w:p>
    <w:p w14:paraId="2ADC7B62" w14:textId="77777777" w:rsidR="001E0A40" w:rsidRDefault="001E0A40" w:rsidP="001E0A40">
      <w:pPr>
        <w:jc w:val="both"/>
        <w:rPr>
          <w:rFonts w:ascii="Arial" w:hAnsi="Arial" w:cs="Arial"/>
        </w:rPr>
      </w:pPr>
    </w:p>
    <w:p w14:paraId="677632AB" w14:textId="5FFC7460" w:rsidR="001E0A40" w:rsidRDefault="001E0A40" w:rsidP="001E0A40">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47C3759C" w14:textId="1B092115" w:rsidR="001E0A40" w:rsidRDefault="001E0A40" w:rsidP="001E0A40">
      <w:pPr>
        <w:jc w:val="both"/>
        <w:rPr>
          <w:rFonts w:ascii="Arial" w:hAnsi="Arial" w:cs="Arial"/>
        </w:rPr>
      </w:pPr>
    </w:p>
    <w:p w14:paraId="1E78568A" w14:textId="11989A5A"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2.2.19</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099CB232" w14:textId="77777777" w:rsidR="001E0A40" w:rsidRDefault="001E0A40" w:rsidP="001E0A40">
      <w:pPr>
        <w:jc w:val="both"/>
        <w:rPr>
          <w:rFonts w:ascii="Arial" w:hAnsi="Arial" w:cs="Arial"/>
        </w:rPr>
      </w:pPr>
    </w:p>
    <w:p w14:paraId="5B6CD545" w14:textId="7B5EBD79" w:rsidR="001E0A40" w:rsidRDefault="00B76023" w:rsidP="001E0A40">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parafiscales.</w:t>
      </w:r>
      <w:r w:rsidR="001E0A40">
        <w:rPr>
          <w:rFonts w:ascii="Arial" w:hAnsi="Arial" w:cs="Arial"/>
          <w:lang w:val="es-CO"/>
        </w:rPr>
        <w:t xml:space="preserve"> </w:t>
      </w:r>
    </w:p>
    <w:p w14:paraId="25710BEE" w14:textId="2EF84978" w:rsidR="001E0A40" w:rsidRDefault="001E0A40" w:rsidP="001E0A40">
      <w:pPr>
        <w:jc w:val="both"/>
        <w:rPr>
          <w:rFonts w:ascii="Arial" w:hAnsi="Arial" w:cs="Arial"/>
          <w:lang w:val="es-CO"/>
        </w:rPr>
      </w:pPr>
    </w:p>
    <w:p w14:paraId="1DD48289" w14:textId="1782E3CA"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2.2.20</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7CA08EF1" w14:textId="77777777" w:rsidR="001E0A40" w:rsidRDefault="001E0A40" w:rsidP="001E0A40">
      <w:pPr>
        <w:jc w:val="both"/>
        <w:rPr>
          <w:rFonts w:ascii="Arial" w:hAnsi="Arial" w:cs="Arial"/>
        </w:rPr>
      </w:pPr>
    </w:p>
    <w:p w14:paraId="0BECAD14" w14:textId="414A8969"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aportes a parafiscales. </w:t>
      </w:r>
    </w:p>
    <w:p w14:paraId="062747DB" w14:textId="5F195B6A" w:rsidR="001E0A40" w:rsidRDefault="001E0A40" w:rsidP="001E0A40">
      <w:pPr>
        <w:jc w:val="both"/>
        <w:rPr>
          <w:rFonts w:ascii="Arial" w:hAnsi="Arial" w:cs="Arial"/>
          <w:lang w:val="es-CO"/>
        </w:rPr>
      </w:pPr>
    </w:p>
    <w:p w14:paraId="0C4074ED" w14:textId="44DDFA1F"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2.2.21</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 reiterando que conforme se encuentra acreditado dentro del plenario, el empleador del demandante es la UT Estadio de Pradera.</w:t>
      </w:r>
    </w:p>
    <w:p w14:paraId="1FD2708E" w14:textId="77777777" w:rsidR="001E0A40" w:rsidRDefault="001E0A40" w:rsidP="001E0A40">
      <w:pPr>
        <w:jc w:val="both"/>
        <w:rPr>
          <w:rFonts w:ascii="Arial" w:hAnsi="Arial" w:cs="Arial"/>
        </w:rPr>
      </w:pPr>
    </w:p>
    <w:p w14:paraId="6734C3DC" w14:textId="2885EFFD" w:rsidR="001E0A40" w:rsidRDefault="001E0A40" w:rsidP="001E0A40">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w:t>
      </w:r>
    </w:p>
    <w:p w14:paraId="6AD4DA2E" w14:textId="77777777" w:rsidR="001E0A40" w:rsidRDefault="001E0A40" w:rsidP="001E0A40">
      <w:pPr>
        <w:jc w:val="both"/>
        <w:rPr>
          <w:rFonts w:ascii="Arial" w:hAnsi="Arial" w:cs="Arial"/>
          <w:lang w:val="es-CO"/>
        </w:rPr>
      </w:pPr>
    </w:p>
    <w:p w14:paraId="40B54FA4" w14:textId="46FA68B5" w:rsidR="001E0A40" w:rsidRDefault="001E0A40" w:rsidP="001E0A40">
      <w:pPr>
        <w:pStyle w:val="Textoindependiente"/>
        <w:ind w:right="106"/>
        <w:jc w:val="both"/>
        <w:rPr>
          <w:rFonts w:ascii="Arial" w:hAnsi="Arial" w:cs="Arial"/>
          <w:sz w:val="22"/>
          <w:szCs w:val="22"/>
        </w:rPr>
      </w:pPr>
      <w:r w:rsidRPr="000C1890">
        <w:rPr>
          <w:rFonts w:ascii="Arial" w:hAnsi="Arial" w:cs="Arial"/>
          <w:b/>
          <w:bCs/>
          <w:sz w:val="22"/>
          <w:szCs w:val="22"/>
          <w:lang w:val="es-CO"/>
        </w:rPr>
        <w:t>Frente a la pretensi</w:t>
      </w:r>
      <w:r>
        <w:rPr>
          <w:rFonts w:ascii="Arial" w:hAnsi="Arial" w:cs="Arial"/>
          <w:b/>
          <w:bCs/>
          <w:sz w:val="22"/>
          <w:szCs w:val="22"/>
          <w:lang w:val="es-CO"/>
        </w:rPr>
        <w:t>ón 2.2.22</w:t>
      </w:r>
      <w:r w:rsidRPr="000C1890">
        <w:rPr>
          <w:rFonts w:ascii="Arial" w:hAnsi="Arial" w:cs="Arial"/>
          <w:b/>
          <w:bCs/>
          <w:sz w:val="22"/>
          <w:szCs w:val="22"/>
          <w:lang w:val="es-CO"/>
        </w:rPr>
        <w:t xml:space="preserve">.: </w:t>
      </w:r>
      <w:r w:rsidRPr="000C1890">
        <w:rPr>
          <w:rFonts w:ascii="Arial" w:hAnsi="Arial" w:cs="Arial"/>
          <w:sz w:val="22"/>
          <w:szCs w:val="22"/>
        </w:rPr>
        <w:t xml:space="preserve">No me opongo ni acepto la prosperidad de la presente pretensión en razón a que no se encuentra dirigida en contra </w:t>
      </w:r>
      <w:r w:rsidR="00371462">
        <w:rPr>
          <w:rFonts w:ascii="Arial" w:hAnsi="Arial" w:cs="Arial"/>
          <w:sz w:val="22"/>
          <w:szCs w:val="22"/>
        </w:rPr>
        <w:t>de la ASEGURADORA SOLIDARIA</w:t>
      </w:r>
      <w:r w:rsidRPr="000C1890">
        <w:rPr>
          <w:rFonts w:ascii="Arial" w:hAnsi="Arial" w:cs="Arial"/>
          <w:sz w:val="22"/>
          <w:szCs w:val="22"/>
          <w:lang w:val="es-CO"/>
        </w:rPr>
        <w:t xml:space="preserve"> DE COLOMBIA</w:t>
      </w:r>
      <w:r w:rsidR="00371462">
        <w:rPr>
          <w:rFonts w:ascii="Arial" w:hAnsi="Arial" w:cs="Arial"/>
          <w:sz w:val="22"/>
          <w:szCs w:val="22"/>
          <w:lang w:val="es-CO"/>
        </w:rPr>
        <w:t xml:space="preserve"> E.C.</w:t>
      </w:r>
      <w:r w:rsidRPr="000C1890">
        <w:rPr>
          <w:rFonts w:ascii="Arial" w:hAnsi="Arial" w:cs="Arial"/>
          <w:sz w:val="22"/>
          <w:szCs w:val="22"/>
          <w:lang w:val="es-CO"/>
        </w:rPr>
        <w:t>,</w:t>
      </w:r>
      <w:r w:rsidRPr="000C1890">
        <w:rPr>
          <w:rFonts w:ascii="Arial" w:hAnsi="Arial" w:cs="Arial"/>
          <w:sz w:val="22"/>
          <w:szCs w:val="22"/>
        </w:rPr>
        <w:t xml:space="preserve"> reiterándose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p>
    <w:p w14:paraId="06BD103D" w14:textId="77777777" w:rsidR="001E0A40" w:rsidRDefault="001E0A40" w:rsidP="001E0A40">
      <w:pPr>
        <w:jc w:val="both"/>
        <w:rPr>
          <w:rFonts w:ascii="Arial" w:hAnsi="Arial" w:cs="Arial"/>
        </w:rPr>
      </w:pPr>
    </w:p>
    <w:p w14:paraId="2D4DB11E" w14:textId="7DFF84C4" w:rsidR="00B76023" w:rsidRDefault="00B76023" w:rsidP="00B76023">
      <w:pPr>
        <w:jc w:val="both"/>
        <w:rPr>
          <w:rFonts w:ascii="Arial" w:hAnsi="Arial" w:cs="Arial"/>
          <w:lang w:val="es-CO"/>
        </w:rPr>
      </w:pPr>
      <w:r>
        <w:rPr>
          <w:rFonts w:ascii="Arial" w:hAnsi="Arial" w:cs="Arial"/>
        </w:rPr>
        <w:t xml:space="preserve">Por otro lado, se debe indicar que mi </w:t>
      </w:r>
      <w:r w:rsidR="00371462">
        <w:rPr>
          <w:rFonts w:ascii="Arial" w:hAnsi="Arial" w:cs="Arial"/>
        </w:rPr>
        <w:t>representada la ASEGURADORA SOLIDARIA</w:t>
      </w:r>
      <w:r w:rsidRPr="000C1890">
        <w:rPr>
          <w:rFonts w:ascii="Arial" w:hAnsi="Arial" w:cs="Arial"/>
          <w:lang w:val="es-CO"/>
        </w:rPr>
        <w:t xml:space="preserve"> DE COLOMBIA</w:t>
      </w:r>
      <w:r>
        <w:rPr>
          <w:rFonts w:ascii="Arial" w:hAnsi="Arial" w:cs="Arial"/>
          <w:lang w:val="es-CO"/>
        </w:rPr>
        <w:t xml:space="preserve"> </w:t>
      </w:r>
      <w:r w:rsidR="00371462">
        <w:rPr>
          <w:rFonts w:ascii="Arial" w:hAnsi="Arial" w:cs="Arial"/>
          <w:lang w:val="es-CO"/>
        </w:rPr>
        <w:t xml:space="preserve">E.C. </w:t>
      </w:r>
      <w:r>
        <w:rPr>
          <w:rFonts w:ascii="Arial" w:hAnsi="Arial" w:cs="Arial"/>
          <w:lang w:val="es-CO"/>
        </w:rPr>
        <w:t xml:space="preserve">no responde por las condenas pretendidas en contra de los integrantes de la UT Estadio de Pradera, puesto que su único asegurado es el Municipio de Pradera, Valle, así como también se excluye el pago de conceptos disimiles a los otorgados en la póliza como es el pago de eventuales sanciones que se impongan a las demandadas por una presunta evasión de aportes parafiscales. </w:t>
      </w:r>
    </w:p>
    <w:p w14:paraId="3699C0E0" w14:textId="4389224C" w:rsidR="00A11E3E" w:rsidRPr="000C1890" w:rsidRDefault="00A11E3E" w:rsidP="00677977">
      <w:pPr>
        <w:jc w:val="both"/>
        <w:rPr>
          <w:rFonts w:ascii="Arial" w:hAnsi="Arial" w:cs="Arial"/>
          <w:lang w:val="es-CO"/>
        </w:rPr>
      </w:pPr>
    </w:p>
    <w:p w14:paraId="6CC381A4" w14:textId="2D00CE53" w:rsidR="00FB5E7F" w:rsidRPr="000C1890" w:rsidRDefault="00A11E3E" w:rsidP="00677977">
      <w:pPr>
        <w:jc w:val="both"/>
        <w:rPr>
          <w:rFonts w:ascii="Arial" w:hAnsi="Arial" w:cs="Arial"/>
          <w:lang w:val="es-CO"/>
        </w:rPr>
      </w:pPr>
      <w:r w:rsidRPr="000C1890">
        <w:rPr>
          <w:rFonts w:ascii="Arial" w:hAnsi="Arial" w:cs="Arial"/>
          <w:lang w:val="es-CO"/>
        </w:rPr>
        <w:t xml:space="preserve">En general me opongo a cualquier pretensión que desborde los términos de la póliza por la cual hoy </w:t>
      </w:r>
      <w:r w:rsidRPr="000C1890">
        <w:rPr>
          <w:rFonts w:ascii="Arial" w:hAnsi="Arial" w:cs="Arial"/>
          <w:lang w:val="es-CO"/>
        </w:rPr>
        <w:lastRenderedPageBreak/>
        <w:t>mi representada se encuentra vinculada al presente proceso y en la que figura como afianzado</w:t>
      </w:r>
      <w:r w:rsidR="00422A44" w:rsidRPr="000C1890">
        <w:rPr>
          <w:rFonts w:ascii="Arial" w:hAnsi="Arial" w:cs="Arial"/>
          <w:lang w:val="es-CO"/>
        </w:rPr>
        <w:t xml:space="preserve"> la</w:t>
      </w:r>
      <w:r w:rsidRPr="000C1890">
        <w:rPr>
          <w:rFonts w:ascii="Arial" w:hAnsi="Arial" w:cs="Arial"/>
          <w:lang w:val="es-CO"/>
        </w:rPr>
        <w:t xml:space="preserve"> </w:t>
      </w:r>
      <w:r w:rsidR="00422A44" w:rsidRPr="000C1890">
        <w:rPr>
          <w:rFonts w:ascii="Arial" w:hAnsi="Arial" w:cs="Arial"/>
        </w:rPr>
        <w:t xml:space="preserve">UT Estadio de Pradera </w:t>
      </w:r>
      <w:r w:rsidR="005F1A43" w:rsidRPr="000C1890">
        <w:rPr>
          <w:rFonts w:ascii="Arial" w:hAnsi="Arial" w:cs="Arial"/>
          <w:lang w:val="es-CO"/>
        </w:rPr>
        <w:t xml:space="preserve">y como único asegurado y beneficiario el </w:t>
      </w:r>
      <w:r w:rsidR="00422A44" w:rsidRPr="000C1890">
        <w:rPr>
          <w:rFonts w:ascii="Arial" w:hAnsi="Arial" w:cs="Arial"/>
          <w:lang w:val="es-CO"/>
        </w:rPr>
        <w:t>Municipio de Pradera Valle.</w:t>
      </w:r>
    </w:p>
    <w:p w14:paraId="5BA31FC6" w14:textId="77777777" w:rsidR="008D5B1A" w:rsidRPr="000C1890" w:rsidRDefault="008D5B1A" w:rsidP="00677977">
      <w:pPr>
        <w:jc w:val="both"/>
        <w:rPr>
          <w:rFonts w:ascii="Arial" w:hAnsi="Arial" w:cs="Arial"/>
          <w:lang w:val="es-CO"/>
        </w:rPr>
      </w:pPr>
    </w:p>
    <w:p w14:paraId="42BF8937" w14:textId="029059A0" w:rsidR="005F1A43" w:rsidRPr="000C1890" w:rsidRDefault="005F1A43" w:rsidP="00677977">
      <w:pPr>
        <w:jc w:val="center"/>
        <w:rPr>
          <w:rFonts w:ascii="Arial" w:hAnsi="Arial" w:cs="Arial"/>
          <w:b/>
          <w:bCs/>
          <w:u w:val="single"/>
          <w:lang w:val="es-CO"/>
        </w:rPr>
      </w:pPr>
      <w:r w:rsidRPr="000C1890">
        <w:rPr>
          <w:rFonts w:ascii="Arial" w:hAnsi="Arial" w:cs="Arial"/>
          <w:b/>
          <w:bCs/>
          <w:u w:val="single"/>
          <w:lang w:val="es-CO"/>
        </w:rPr>
        <w:t>II</w:t>
      </w:r>
      <w:r w:rsidR="00D26EDF" w:rsidRPr="000C1890">
        <w:rPr>
          <w:rFonts w:ascii="Arial" w:hAnsi="Arial" w:cs="Arial"/>
          <w:b/>
          <w:bCs/>
          <w:u w:val="single"/>
          <w:lang w:val="es-CO"/>
        </w:rPr>
        <w:t>.</w:t>
      </w:r>
      <w:r w:rsidRPr="000C1890">
        <w:rPr>
          <w:rFonts w:ascii="Arial" w:hAnsi="Arial" w:cs="Arial"/>
          <w:b/>
          <w:bCs/>
          <w:u w:val="single"/>
          <w:lang w:val="es-CO"/>
        </w:rPr>
        <w:t xml:space="preserve"> EXCEPCIONES DE </w:t>
      </w:r>
      <w:r w:rsidR="00C9034A">
        <w:rPr>
          <w:rFonts w:ascii="Arial" w:hAnsi="Arial" w:cs="Arial"/>
          <w:b/>
          <w:bCs/>
          <w:u w:val="single"/>
          <w:lang w:val="es-CO"/>
        </w:rPr>
        <w:t>MERITO</w:t>
      </w:r>
      <w:r w:rsidRPr="000C1890">
        <w:rPr>
          <w:rFonts w:ascii="Arial" w:hAnsi="Arial" w:cs="Arial"/>
          <w:b/>
          <w:bCs/>
          <w:u w:val="single"/>
          <w:lang w:val="es-CO"/>
        </w:rPr>
        <w:t xml:space="preserve"> </w:t>
      </w:r>
    </w:p>
    <w:p w14:paraId="7BE32B01" w14:textId="04A0894F" w:rsidR="00FE36C3" w:rsidRPr="000C1890" w:rsidRDefault="00FE36C3" w:rsidP="00677977">
      <w:pPr>
        <w:jc w:val="both"/>
        <w:rPr>
          <w:rFonts w:ascii="Arial" w:hAnsi="Arial" w:cs="Arial"/>
          <w:lang w:val="es-CO"/>
        </w:rPr>
      </w:pPr>
    </w:p>
    <w:p w14:paraId="68E17985" w14:textId="0C9F0865" w:rsidR="009C1B4E" w:rsidRPr="000C1890" w:rsidRDefault="009C1B4E" w:rsidP="00B421E9">
      <w:pPr>
        <w:pStyle w:val="Prrafodelista"/>
        <w:numPr>
          <w:ilvl w:val="0"/>
          <w:numId w:val="2"/>
        </w:numPr>
        <w:tabs>
          <w:tab w:val="left" w:pos="1122"/>
        </w:tabs>
        <w:jc w:val="both"/>
        <w:rPr>
          <w:rFonts w:ascii="Arial" w:hAnsi="Arial" w:cs="Arial"/>
          <w:b/>
          <w:u w:val="single"/>
        </w:rPr>
      </w:pPr>
      <w:r w:rsidRPr="000C1890">
        <w:rPr>
          <w:rFonts w:ascii="Arial" w:hAnsi="Arial" w:cs="Arial"/>
          <w:b/>
          <w:u w:val="single"/>
        </w:rPr>
        <w:t>FALTA</w:t>
      </w:r>
      <w:r w:rsidRPr="000C1890">
        <w:rPr>
          <w:rFonts w:ascii="Arial" w:hAnsi="Arial" w:cs="Arial"/>
          <w:b/>
          <w:spacing w:val="-2"/>
          <w:u w:val="single"/>
        </w:rPr>
        <w:t xml:space="preserve"> </w:t>
      </w:r>
      <w:r w:rsidRPr="000C1890">
        <w:rPr>
          <w:rFonts w:ascii="Arial" w:hAnsi="Arial" w:cs="Arial"/>
          <w:b/>
          <w:u w:val="single"/>
        </w:rPr>
        <w:t>DE</w:t>
      </w:r>
      <w:r w:rsidRPr="000C1890">
        <w:rPr>
          <w:rFonts w:ascii="Arial" w:hAnsi="Arial" w:cs="Arial"/>
          <w:b/>
          <w:spacing w:val="-2"/>
          <w:u w:val="single"/>
        </w:rPr>
        <w:t xml:space="preserve"> </w:t>
      </w:r>
      <w:r w:rsidRPr="000C1890">
        <w:rPr>
          <w:rFonts w:ascii="Arial" w:hAnsi="Arial" w:cs="Arial"/>
          <w:b/>
          <w:u w:val="single"/>
        </w:rPr>
        <w:t>LEGITIMACIÓN</w:t>
      </w:r>
      <w:r w:rsidRPr="000C1890">
        <w:rPr>
          <w:rFonts w:ascii="Arial" w:hAnsi="Arial" w:cs="Arial"/>
          <w:b/>
          <w:spacing w:val="-2"/>
          <w:u w:val="single"/>
        </w:rPr>
        <w:t xml:space="preserve"> </w:t>
      </w:r>
      <w:r w:rsidRPr="000C1890">
        <w:rPr>
          <w:rFonts w:ascii="Arial" w:hAnsi="Arial" w:cs="Arial"/>
          <w:b/>
          <w:u w:val="single"/>
        </w:rPr>
        <w:t>EN</w:t>
      </w:r>
      <w:r w:rsidRPr="000C1890">
        <w:rPr>
          <w:rFonts w:ascii="Arial" w:hAnsi="Arial" w:cs="Arial"/>
          <w:b/>
          <w:spacing w:val="-3"/>
          <w:u w:val="single"/>
        </w:rPr>
        <w:t xml:space="preserve"> </w:t>
      </w:r>
      <w:r w:rsidRPr="000C1890">
        <w:rPr>
          <w:rFonts w:ascii="Arial" w:hAnsi="Arial" w:cs="Arial"/>
          <w:b/>
          <w:u w:val="single"/>
        </w:rPr>
        <w:t>LA</w:t>
      </w:r>
      <w:r w:rsidRPr="000C1890">
        <w:rPr>
          <w:rFonts w:ascii="Arial" w:hAnsi="Arial" w:cs="Arial"/>
          <w:b/>
          <w:spacing w:val="-2"/>
          <w:u w:val="single"/>
        </w:rPr>
        <w:t xml:space="preserve"> </w:t>
      </w:r>
      <w:r w:rsidRPr="000C1890">
        <w:rPr>
          <w:rFonts w:ascii="Arial" w:hAnsi="Arial" w:cs="Arial"/>
          <w:b/>
          <w:u w:val="single"/>
        </w:rPr>
        <w:t>CAUSA POR</w:t>
      </w:r>
      <w:r w:rsidRPr="000C1890">
        <w:rPr>
          <w:rFonts w:ascii="Arial" w:hAnsi="Arial" w:cs="Arial"/>
          <w:b/>
          <w:spacing w:val="-3"/>
          <w:u w:val="single"/>
        </w:rPr>
        <w:t xml:space="preserve"> </w:t>
      </w:r>
      <w:r w:rsidRPr="000C1890">
        <w:rPr>
          <w:rFonts w:ascii="Arial" w:hAnsi="Arial" w:cs="Arial"/>
          <w:b/>
          <w:u w:val="single"/>
        </w:rPr>
        <w:t xml:space="preserve">PASIVA DE </w:t>
      </w:r>
      <w:r w:rsidR="00C9034A">
        <w:rPr>
          <w:rFonts w:ascii="Arial" w:hAnsi="Arial" w:cs="Arial"/>
          <w:b/>
          <w:u w:val="single"/>
        </w:rPr>
        <w:t xml:space="preserve">LA </w:t>
      </w:r>
      <w:r w:rsidRPr="000C1890">
        <w:rPr>
          <w:rFonts w:ascii="Arial" w:hAnsi="Arial" w:cs="Arial"/>
          <w:b/>
          <w:u w:val="single"/>
          <w:lang w:val="es-CO"/>
        </w:rPr>
        <w:t>ASEGURADORA SOLIDARIA DE COLOMBIA</w:t>
      </w:r>
      <w:r w:rsidR="00C9034A">
        <w:rPr>
          <w:rFonts w:ascii="Arial" w:hAnsi="Arial" w:cs="Arial"/>
          <w:b/>
          <w:u w:val="single"/>
          <w:lang w:val="es-CO"/>
        </w:rPr>
        <w:t xml:space="preserve"> E.C. </w:t>
      </w:r>
    </w:p>
    <w:p w14:paraId="2CFFD822" w14:textId="77777777" w:rsidR="009C1B4E" w:rsidRPr="000C1890" w:rsidRDefault="009C1B4E" w:rsidP="00677977">
      <w:pPr>
        <w:pStyle w:val="Prrafodelista"/>
        <w:tabs>
          <w:tab w:val="left" w:pos="1122"/>
        </w:tabs>
        <w:jc w:val="both"/>
        <w:rPr>
          <w:rFonts w:ascii="Arial" w:hAnsi="Arial" w:cs="Arial"/>
          <w:b/>
          <w:u w:val="single"/>
        </w:rPr>
      </w:pPr>
    </w:p>
    <w:p w14:paraId="6E134AA5" w14:textId="04FCE247" w:rsidR="009C1B4E" w:rsidRPr="000C1890" w:rsidRDefault="009C1B4E" w:rsidP="00677977">
      <w:pPr>
        <w:jc w:val="both"/>
        <w:rPr>
          <w:rFonts w:ascii="Arial" w:hAnsi="Arial" w:cs="Arial"/>
          <w:lang w:val="es-CO"/>
        </w:rPr>
      </w:pPr>
      <w:r w:rsidRPr="000C1890">
        <w:rPr>
          <w:rFonts w:ascii="Arial" w:hAnsi="Arial" w:cs="Arial"/>
        </w:rPr>
        <w:t>Con relación a la legitimación en la causa, se ha indicado al respecto que “</w:t>
      </w:r>
      <w:r w:rsidRPr="000C1890">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0C1890">
        <w:rPr>
          <w:rFonts w:ascii="Arial" w:hAnsi="Arial" w:cs="Arial"/>
        </w:rPr>
        <w:t xml:space="preserve"> (Manual de Derecho Procesal Civil, pág. 116 y 117 Ed. EJEA), situación que claramente se presenta dentro del caso de marras como quiera que </w:t>
      </w:r>
      <w:r w:rsidR="00371462">
        <w:rPr>
          <w:rFonts w:ascii="Arial" w:hAnsi="Arial" w:cs="Arial"/>
        </w:rPr>
        <w:t xml:space="preserve">la </w:t>
      </w:r>
      <w:r w:rsidRPr="000C1890">
        <w:rPr>
          <w:rFonts w:ascii="Arial" w:hAnsi="Arial" w:cs="Arial"/>
          <w:lang w:val="es-CO"/>
        </w:rPr>
        <w:t>ASEGURADORA SOLIDARIA DE COLOMBIA</w:t>
      </w:r>
      <w:r w:rsidR="00371462">
        <w:rPr>
          <w:rFonts w:ascii="Arial" w:hAnsi="Arial" w:cs="Arial"/>
          <w:lang w:val="es-CO"/>
        </w:rPr>
        <w:t xml:space="preserve"> E.C.</w:t>
      </w:r>
      <w:r w:rsidRPr="000C1890">
        <w:rPr>
          <w:rFonts w:ascii="Arial" w:hAnsi="Arial" w:cs="Arial"/>
        </w:rPr>
        <w:t xml:space="preserve">, fue integrada como litisconsorte necesario </w:t>
      </w:r>
      <w:r w:rsidR="00375380">
        <w:rPr>
          <w:rFonts w:ascii="Arial" w:hAnsi="Arial" w:cs="Arial"/>
        </w:rPr>
        <w:t>a petición de la</w:t>
      </w:r>
      <w:r w:rsidRPr="000C1890">
        <w:rPr>
          <w:rFonts w:ascii="Arial" w:hAnsi="Arial" w:cs="Arial"/>
        </w:rPr>
        <w:t xml:space="preserve"> parte demandante de conformidad con la Póliza </w:t>
      </w:r>
      <w:r w:rsidRPr="000C1890">
        <w:rPr>
          <w:rFonts w:ascii="Arial" w:hAnsi="Arial" w:cs="Arial"/>
          <w:lang w:val="es-CO"/>
        </w:rPr>
        <w:t xml:space="preserve">No. 430-47-994000042259, </w:t>
      </w:r>
      <w:r w:rsidR="0049458F" w:rsidRPr="000C1890">
        <w:rPr>
          <w:rFonts w:ascii="Arial" w:hAnsi="Arial" w:cs="Arial"/>
          <w:lang w:val="es-CO"/>
        </w:rPr>
        <w:t xml:space="preserve">y no como llamada en garantía </w:t>
      </w:r>
      <w:r w:rsidR="00375380">
        <w:rPr>
          <w:rFonts w:ascii="Arial" w:hAnsi="Arial" w:cs="Arial"/>
          <w:lang w:val="es-CO"/>
        </w:rPr>
        <w:t xml:space="preserve">por </w:t>
      </w:r>
      <w:r w:rsidRPr="000C1890">
        <w:rPr>
          <w:rFonts w:ascii="Arial" w:hAnsi="Arial" w:cs="Arial"/>
          <w:lang w:val="es-CO"/>
        </w:rPr>
        <w:t>el asegurado (Municipio de Pradera, Valle)</w:t>
      </w:r>
      <w:r w:rsidR="0049458F" w:rsidRPr="000C1890">
        <w:rPr>
          <w:rFonts w:ascii="Arial" w:hAnsi="Arial" w:cs="Arial"/>
          <w:lang w:val="es-CO"/>
        </w:rPr>
        <w:t xml:space="preserve">, por lo que las implicaciones que se efectúen en una eventual condena repercuten directamente la manera como fue integrada la Aseguradora, por otro lado, se debe dejar presente que las pretensiones de la demanda no van encaminadas a reconocimiento alguno por parte del asegurado de la Póliza, por lo que </w:t>
      </w:r>
      <w:r w:rsidR="00371462">
        <w:rPr>
          <w:rFonts w:ascii="Arial" w:hAnsi="Arial" w:cs="Arial"/>
          <w:lang w:val="es-CO"/>
        </w:rPr>
        <w:t xml:space="preserve">la </w:t>
      </w:r>
      <w:r w:rsidR="0049458F" w:rsidRPr="000C1890">
        <w:rPr>
          <w:rFonts w:ascii="Arial" w:hAnsi="Arial" w:cs="Arial"/>
          <w:lang w:val="es-CO"/>
        </w:rPr>
        <w:t>ASEGURADORA SOLIDARIA DE COLOMBIA</w:t>
      </w:r>
      <w:r w:rsidR="00371462">
        <w:rPr>
          <w:rFonts w:ascii="Arial" w:hAnsi="Arial" w:cs="Arial"/>
          <w:lang w:val="es-CO"/>
        </w:rPr>
        <w:t xml:space="preserve"> E.C.</w:t>
      </w:r>
      <w:r w:rsidR="0049458F" w:rsidRPr="000C1890">
        <w:rPr>
          <w:rFonts w:ascii="Arial" w:hAnsi="Arial" w:cs="Arial"/>
          <w:lang w:val="es-CO"/>
        </w:rPr>
        <w:t xml:space="preserve"> no respondería por condenas que se imputen únicamente a la UT Estadio Pradera y/o las sociedades que la integran</w:t>
      </w:r>
      <w:r w:rsidRPr="000C1890">
        <w:rPr>
          <w:rFonts w:ascii="Arial" w:hAnsi="Arial" w:cs="Arial"/>
        </w:rPr>
        <w:t>, por lo cual, no hay lugar a endilgarle responsabilidad alguna a mi representada como quiera que no tiene relación con los hechos y pretensiones de la demanda.</w:t>
      </w:r>
    </w:p>
    <w:p w14:paraId="752381EA" w14:textId="77777777" w:rsidR="009C1B4E" w:rsidRPr="000C1890" w:rsidRDefault="009C1B4E" w:rsidP="00677977">
      <w:pPr>
        <w:pStyle w:val="Textoindependiente"/>
        <w:rPr>
          <w:rFonts w:ascii="Arial" w:hAnsi="Arial" w:cs="Arial"/>
          <w:sz w:val="22"/>
          <w:szCs w:val="22"/>
        </w:rPr>
      </w:pPr>
    </w:p>
    <w:p w14:paraId="6E3BF673" w14:textId="77777777" w:rsidR="009C1B4E" w:rsidRPr="000C1890" w:rsidRDefault="009C1B4E" w:rsidP="00677977">
      <w:pPr>
        <w:pStyle w:val="Textoindependiente"/>
        <w:jc w:val="both"/>
        <w:rPr>
          <w:rFonts w:ascii="Arial" w:hAnsi="Arial" w:cs="Arial"/>
          <w:sz w:val="22"/>
          <w:szCs w:val="22"/>
        </w:rPr>
      </w:pPr>
      <w:r w:rsidRPr="000C1890">
        <w:rPr>
          <w:rFonts w:ascii="Arial" w:hAnsi="Arial" w:cs="Arial"/>
          <w:sz w:val="22"/>
          <w:szCs w:val="22"/>
        </w:rPr>
        <w:t>En relación con este tema, el Consejo de Estado en Sentencia 6058 del 14 de marzo de 1991 con ponencia del consejero Carlos Ramírez Arcila, expresó:</w:t>
      </w:r>
    </w:p>
    <w:p w14:paraId="0D6A9124" w14:textId="77777777" w:rsidR="009C1B4E" w:rsidRPr="000C1890" w:rsidRDefault="009C1B4E" w:rsidP="00677977">
      <w:pPr>
        <w:pStyle w:val="Textoindependiente"/>
        <w:rPr>
          <w:rFonts w:ascii="Arial" w:hAnsi="Arial" w:cs="Arial"/>
          <w:sz w:val="22"/>
          <w:szCs w:val="22"/>
        </w:rPr>
      </w:pPr>
    </w:p>
    <w:p w14:paraId="4C4ED331" w14:textId="77777777" w:rsidR="009C1B4E" w:rsidRPr="000C1890" w:rsidRDefault="009C1B4E" w:rsidP="00677977">
      <w:pPr>
        <w:ind w:left="851" w:right="851"/>
        <w:jc w:val="both"/>
        <w:rPr>
          <w:rFonts w:ascii="Arial" w:hAnsi="Arial" w:cs="Arial"/>
          <w:i/>
          <w:iCs/>
        </w:rPr>
      </w:pPr>
      <w:r w:rsidRPr="000C1890">
        <w:rPr>
          <w:rFonts w:ascii="Arial" w:hAnsi="Arial" w:cs="Arial"/>
          <w:i/>
          <w:iCs/>
        </w:rPr>
        <w:t>“De la legitimación en la causa, puede decirse que es una relación, a la vez material y procesal, entre los sujetos de la pretensión (por activa o por pasiva) con el objeto de que se pretende.”</w:t>
      </w:r>
    </w:p>
    <w:p w14:paraId="2E84B19F" w14:textId="77777777" w:rsidR="00375380" w:rsidRDefault="00375380" w:rsidP="00677977">
      <w:pPr>
        <w:pStyle w:val="Textoindependiente"/>
        <w:jc w:val="both"/>
        <w:rPr>
          <w:rFonts w:ascii="Arial" w:hAnsi="Arial" w:cs="Arial"/>
          <w:sz w:val="22"/>
          <w:szCs w:val="22"/>
        </w:rPr>
      </w:pPr>
    </w:p>
    <w:p w14:paraId="0708D2B9" w14:textId="4F3E9270" w:rsidR="009C1B4E" w:rsidRPr="000C1890" w:rsidRDefault="009C1B4E" w:rsidP="00677977">
      <w:pPr>
        <w:pStyle w:val="Textoindependiente"/>
        <w:jc w:val="both"/>
        <w:rPr>
          <w:rFonts w:ascii="Arial" w:hAnsi="Arial" w:cs="Arial"/>
          <w:sz w:val="22"/>
          <w:szCs w:val="22"/>
        </w:rPr>
      </w:pPr>
      <w:r w:rsidRPr="000C1890">
        <w:rPr>
          <w:rFonts w:ascii="Arial" w:hAnsi="Arial" w:cs="Arial"/>
          <w:sz w:val="22"/>
          <w:szCs w:val="22"/>
        </w:rPr>
        <w:t>Así mismo, refiriéndose a este tema el procesalista español Leonardo Prieto Castro, indica:</w:t>
      </w:r>
    </w:p>
    <w:p w14:paraId="7888C777" w14:textId="77777777" w:rsidR="009C1B4E" w:rsidRPr="000C1890" w:rsidRDefault="009C1B4E" w:rsidP="00677977">
      <w:pPr>
        <w:pStyle w:val="Textoindependiente"/>
        <w:rPr>
          <w:rFonts w:ascii="Arial" w:hAnsi="Arial" w:cs="Arial"/>
          <w:sz w:val="22"/>
          <w:szCs w:val="22"/>
        </w:rPr>
      </w:pPr>
    </w:p>
    <w:p w14:paraId="32590C47" w14:textId="77777777" w:rsidR="009C1B4E" w:rsidRPr="000C1890" w:rsidRDefault="009C1B4E" w:rsidP="00677977">
      <w:pPr>
        <w:ind w:left="851" w:right="851"/>
        <w:jc w:val="both"/>
        <w:rPr>
          <w:rFonts w:ascii="Arial" w:hAnsi="Arial" w:cs="Arial"/>
          <w:i/>
          <w:iCs/>
        </w:rPr>
      </w:pPr>
      <w:r w:rsidRPr="000C1890">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0C1890">
        <w:rPr>
          <w:rFonts w:ascii="Arial" w:hAnsi="Arial" w:cs="Arial"/>
          <w:b/>
          <w:bCs/>
          <w:i/>
          <w:iCs/>
        </w:rPr>
        <w:t>obligación de soportar la carga de ser demandado</w:t>
      </w:r>
      <w:r w:rsidRPr="000C1890">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1D38D6F0" w14:textId="77777777" w:rsidR="009C1B4E" w:rsidRPr="000C1890" w:rsidRDefault="009C1B4E" w:rsidP="00677977">
      <w:pPr>
        <w:pStyle w:val="Textoindependiente"/>
        <w:rPr>
          <w:rFonts w:ascii="Arial" w:hAnsi="Arial" w:cs="Arial"/>
          <w:sz w:val="22"/>
          <w:szCs w:val="22"/>
        </w:rPr>
      </w:pPr>
    </w:p>
    <w:p w14:paraId="289A722E" w14:textId="77777777" w:rsidR="009C1B4E" w:rsidRPr="000C1890" w:rsidRDefault="009C1B4E" w:rsidP="00677977">
      <w:pPr>
        <w:jc w:val="both"/>
        <w:rPr>
          <w:rFonts w:ascii="Arial" w:hAnsi="Arial" w:cs="Arial"/>
        </w:rPr>
      </w:pPr>
      <w:r w:rsidRPr="000C1890">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0C1890">
        <w:rPr>
          <w:rFonts w:ascii="Arial" w:hAnsi="Arial" w:cs="Arial"/>
          <w:b/>
          <w:u w:val="single"/>
        </w:rPr>
        <w:t>la</w:t>
      </w:r>
      <w:r w:rsidRPr="000C1890">
        <w:rPr>
          <w:rFonts w:ascii="Arial" w:hAnsi="Arial" w:cs="Arial"/>
          <w:b/>
          <w:spacing w:val="1"/>
          <w:u w:val="single"/>
        </w:rPr>
        <w:t xml:space="preserve"> </w:t>
      </w:r>
      <w:r w:rsidRPr="000C1890">
        <w:rPr>
          <w:rFonts w:ascii="Arial" w:hAnsi="Arial" w:cs="Arial"/>
          <w:b/>
          <w:u w:val="single"/>
        </w:rPr>
        <w:t>identidad de la persona del demandado con la persona contra quien se dirige la</w:t>
      </w:r>
      <w:r w:rsidRPr="000C1890">
        <w:rPr>
          <w:rFonts w:ascii="Arial" w:hAnsi="Arial" w:cs="Arial"/>
          <w:b/>
          <w:spacing w:val="1"/>
          <w:u w:val="single"/>
        </w:rPr>
        <w:t xml:space="preserve"> </w:t>
      </w:r>
      <w:r w:rsidRPr="000C1890">
        <w:rPr>
          <w:rFonts w:ascii="Arial" w:hAnsi="Arial" w:cs="Arial"/>
          <w:b/>
          <w:spacing w:val="-1"/>
          <w:u w:val="single"/>
        </w:rPr>
        <w:t>voluntad</w:t>
      </w:r>
      <w:r w:rsidRPr="000C1890">
        <w:rPr>
          <w:rFonts w:ascii="Arial" w:hAnsi="Arial" w:cs="Arial"/>
          <w:b/>
          <w:spacing w:val="-14"/>
          <w:u w:val="single"/>
        </w:rPr>
        <w:t xml:space="preserve"> </w:t>
      </w:r>
      <w:r w:rsidRPr="000C1890">
        <w:rPr>
          <w:rFonts w:ascii="Arial" w:hAnsi="Arial" w:cs="Arial"/>
          <w:b/>
          <w:spacing w:val="-1"/>
          <w:u w:val="single"/>
        </w:rPr>
        <w:t>de</w:t>
      </w:r>
      <w:r w:rsidRPr="000C1890">
        <w:rPr>
          <w:rFonts w:ascii="Arial" w:hAnsi="Arial" w:cs="Arial"/>
          <w:b/>
          <w:spacing w:val="-14"/>
          <w:u w:val="single"/>
        </w:rPr>
        <w:t xml:space="preserve"> </w:t>
      </w:r>
      <w:r w:rsidRPr="000C1890">
        <w:rPr>
          <w:rFonts w:ascii="Arial" w:hAnsi="Arial" w:cs="Arial"/>
          <w:b/>
          <w:spacing w:val="-1"/>
          <w:u w:val="single"/>
        </w:rPr>
        <w:t>la</w:t>
      </w:r>
      <w:r w:rsidRPr="000C1890">
        <w:rPr>
          <w:rFonts w:ascii="Arial" w:hAnsi="Arial" w:cs="Arial"/>
          <w:b/>
          <w:spacing w:val="-14"/>
          <w:u w:val="single"/>
        </w:rPr>
        <w:t xml:space="preserve"> </w:t>
      </w:r>
      <w:r w:rsidRPr="000C1890">
        <w:rPr>
          <w:rFonts w:ascii="Arial" w:hAnsi="Arial" w:cs="Arial"/>
          <w:b/>
          <w:spacing w:val="-1"/>
          <w:u w:val="single"/>
        </w:rPr>
        <w:t>ley</w:t>
      </w:r>
      <w:r w:rsidRPr="000C1890">
        <w:rPr>
          <w:rFonts w:ascii="Arial" w:hAnsi="Arial" w:cs="Arial"/>
          <w:b/>
          <w:spacing w:val="-14"/>
          <w:u w:val="single"/>
        </w:rPr>
        <w:t xml:space="preserve"> </w:t>
      </w:r>
      <w:r w:rsidRPr="000C1890">
        <w:rPr>
          <w:rFonts w:ascii="Arial" w:hAnsi="Arial" w:cs="Arial"/>
          <w:b/>
          <w:spacing w:val="-1"/>
          <w:u w:val="single"/>
        </w:rPr>
        <w:t>(legitimación</w:t>
      </w:r>
      <w:r w:rsidRPr="000C1890">
        <w:rPr>
          <w:rFonts w:ascii="Arial" w:hAnsi="Arial" w:cs="Arial"/>
          <w:b/>
          <w:spacing w:val="-14"/>
          <w:u w:val="single"/>
        </w:rPr>
        <w:t xml:space="preserve"> </w:t>
      </w:r>
      <w:r w:rsidRPr="000C1890">
        <w:rPr>
          <w:rFonts w:ascii="Arial" w:hAnsi="Arial" w:cs="Arial"/>
          <w:b/>
          <w:spacing w:val="-1"/>
          <w:u w:val="single"/>
        </w:rPr>
        <w:t>pasiva)</w:t>
      </w:r>
      <w:r w:rsidRPr="000C1890">
        <w:rPr>
          <w:rFonts w:ascii="Arial" w:hAnsi="Arial" w:cs="Arial"/>
          <w:b/>
          <w:spacing w:val="-1"/>
          <w:u w:val="thick"/>
        </w:rPr>
        <w:t>;</w:t>
      </w:r>
      <w:r w:rsidRPr="000C1890">
        <w:rPr>
          <w:rFonts w:ascii="Arial" w:hAnsi="Arial" w:cs="Arial"/>
          <w:b/>
          <w:spacing w:val="-11"/>
        </w:rPr>
        <w:t xml:space="preserve"> </w:t>
      </w:r>
      <w:r w:rsidRPr="000C1890">
        <w:rPr>
          <w:rFonts w:ascii="Arial" w:hAnsi="Arial" w:cs="Arial"/>
        </w:rPr>
        <w:t>identidad que no se configura en el presente caso.</w:t>
      </w:r>
    </w:p>
    <w:p w14:paraId="481B2301" w14:textId="77777777" w:rsidR="009C1B4E" w:rsidRPr="000C1890" w:rsidRDefault="009C1B4E" w:rsidP="00677977">
      <w:pPr>
        <w:pStyle w:val="Textoindependiente"/>
        <w:rPr>
          <w:rFonts w:ascii="Arial" w:hAnsi="Arial" w:cs="Arial"/>
          <w:sz w:val="22"/>
          <w:szCs w:val="22"/>
        </w:rPr>
      </w:pPr>
    </w:p>
    <w:p w14:paraId="541AC477" w14:textId="1E59BAD7" w:rsidR="009C1B4E" w:rsidRPr="000C1890" w:rsidRDefault="009C1B4E" w:rsidP="00677977">
      <w:pPr>
        <w:jc w:val="both"/>
        <w:rPr>
          <w:rFonts w:ascii="Arial" w:hAnsi="Arial" w:cs="Arial"/>
        </w:rPr>
      </w:pPr>
      <w:r w:rsidRPr="000C1890">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w:t>
      </w:r>
      <w:r w:rsidR="0049458F" w:rsidRPr="000C1890">
        <w:rPr>
          <w:rFonts w:ascii="Arial" w:hAnsi="Arial" w:cs="Arial"/>
          <w:lang w:val="es-CO"/>
        </w:rPr>
        <w:t xml:space="preserve"> AYAPAC CONSTRUCCIONES S.A.S. y CONSTRUCCIONES MAJA S.A.S EN REORGANIZACIÓN</w:t>
      </w:r>
      <w:r w:rsidR="001E0A40">
        <w:rPr>
          <w:rFonts w:ascii="Arial" w:hAnsi="Arial" w:cs="Arial"/>
          <w:lang w:val="es-CO"/>
        </w:rPr>
        <w:t xml:space="preserve"> y so</w:t>
      </w:r>
      <w:r w:rsidR="00654E7B">
        <w:rPr>
          <w:rFonts w:ascii="Arial" w:hAnsi="Arial" w:cs="Arial"/>
          <w:lang w:val="es-CO"/>
        </w:rPr>
        <w:t xml:space="preserve">lidariamente contra los señores </w:t>
      </w:r>
      <w:r w:rsidR="001E0A40">
        <w:rPr>
          <w:rFonts w:ascii="Arial" w:hAnsi="Arial" w:cs="Arial"/>
          <w:lang w:val="es-CO"/>
        </w:rPr>
        <w:t xml:space="preserve">ALEX YAIR MANCILLA RODRIGUEZ y </w:t>
      </w:r>
      <w:r w:rsidR="001E0A40" w:rsidRPr="001E0A40">
        <w:rPr>
          <w:rFonts w:ascii="Arial" w:hAnsi="Arial" w:cs="Arial"/>
          <w:lang w:val="es-CO"/>
        </w:rPr>
        <w:t>DIEGO JACOB PEREA FIGUEROA</w:t>
      </w:r>
      <w:r w:rsidR="0049458F" w:rsidRPr="000C1890">
        <w:rPr>
          <w:rFonts w:ascii="Arial" w:hAnsi="Arial" w:cs="Arial"/>
        </w:rPr>
        <w:t xml:space="preserve"> </w:t>
      </w:r>
      <w:r w:rsidRPr="000C1890">
        <w:rPr>
          <w:rFonts w:ascii="Arial" w:hAnsi="Arial" w:cs="Arial"/>
        </w:rPr>
        <w:t xml:space="preserve">y no en contra de mi prohijada </w:t>
      </w:r>
      <w:r w:rsidR="0049458F" w:rsidRPr="000C1890">
        <w:rPr>
          <w:rFonts w:ascii="Arial" w:hAnsi="Arial" w:cs="Arial"/>
        </w:rPr>
        <w:t>o el asegurado de la póliza, Municipio de Pradera, Valle.</w:t>
      </w:r>
    </w:p>
    <w:p w14:paraId="21EFE0AD" w14:textId="77777777" w:rsidR="009C1B4E" w:rsidRPr="000C1890" w:rsidRDefault="009C1B4E" w:rsidP="00677977">
      <w:pPr>
        <w:jc w:val="both"/>
        <w:rPr>
          <w:rFonts w:ascii="Arial" w:hAnsi="Arial" w:cs="Arial"/>
        </w:rPr>
      </w:pPr>
    </w:p>
    <w:p w14:paraId="0A8AFF5A" w14:textId="5C24D9D6" w:rsidR="009C1B4E" w:rsidRPr="000C1890" w:rsidRDefault="009C1B4E" w:rsidP="00677977">
      <w:pPr>
        <w:jc w:val="both"/>
        <w:rPr>
          <w:rFonts w:ascii="Arial" w:hAnsi="Arial" w:cs="Arial"/>
        </w:rPr>
      </w:pPr>
      <w:r w:rsidRPr="000C1890">
        <w:rPr>
          <w:rFonts w:ascii="Arial" w:hAnsi="Arial" w:cs="Arial"/>
        </w:rPr>
        <w:lastRenderedPageBreak/>
        <w:t>En consecuencia, se puede advertir, que dentro del caso sub examine, mi representada no se encuentra en la obligación de soportar la carga de ser garante de las obligaciones que se imputen a</w:t>
      </w:r>
      <w:r w:rsidR="0049458F" w:rsidRPr="000C1890">
        <w:rPr>
          <w:rFonts w:ascii="Arial" w:hAnsi="Arial" w:cs="Arial"/>
        </w:rPr>
        <w:t xml:space="preserve"> las sociedades </w:t>
      </w:r>
      <w:r w:rsidR="0049458F" w:rsidRPr="000C1890">
        <w:rPr>
          <w:rFonts w:ascii="Arial" w:hAnsi="Arial" w:cs="Arial"/>
          <w:lang w:val="es-CO"/>
        </w:rPr>
        <w:t>AYAPAC CONSTRUCCIONES S.A.S. y CONSTRUCCIONES MAJA S.A.S EN REORGANIZACIÓN</w:t>
      </w:r>
      <w:r w:rsidR="00654E7B">
        <w:rPr>
          <w:rFonts w:ascii="Arial" w:hAnsi="Arial" w:cs="Arial"/>
          <w:lang w:val="es-CO"/>
        </w:rPr>
        <w:t xml:space="preserve"> y a los señores ALEX YAIR MANCILLA RODRIGUEZ y </w:t>
      </w:r>
      <w:r w:rsidR="00654E7B" w:rsidRPr="001E0A40">
        <w:rPr>
          <w:rFonts w:ascii="Arial" w:hAnsi="Arial" w:cs="Arial"/>
          <w:lang w:val="es-CO"/>
        </w:rPr>
        <w:t>DIEGO JACOB PEREA FIGUEROA</w:t>
      </w:r>
      <w:r w:rsidRPr="000C1890">
        <w:rPr>
          <w:rFonts w:ascii="Arial" w:hAnsi="Arial" w:cs="Arial"/>
        </w:rPr>
        <w:t xml:space="preserve">, toda vez que no tiene relación con el objeto del proceso, es decir, que mi procurada no es el sujeto que tiene la obligación de sufrir la carga y asumir la postura en el proceso, y por tanto debe ser librada del mismo. </w:t>
      </w:r>
    </w:p>
    <w:p w14:paraId="1172E382" w14:textId="77777777" w:rsidR="009C1B4E" w:rsidRPr="000C1890" w:rsidRDefault="009C1B4E" w:rsidP="00677977">
      <w:pPr>
        <w:jc w:val="both"/>
        <w:rPr>
          <w:rFonts w:ascii="Arial" w:hAnsi="Arial" w:cs="Arial"/>
        </w:rPr>
      </w:pPr>
    </w:p>
    <w:p w14:paraId="7F8EB476" w14:textId="77777777" w:rsidR="009C1B4E" w:rsidRPr="000C1890" w:rsidRDefault="009C1B4E" w:rsidP="00677977">
      <w:pPr>
        <w:pStyle w:val="Default"/>
        <w:ind w:right="49"/>
        <w:jc w:val="both"/>
        <w:rPr>
          <w:color w:val="auto"/>
          <w:kern w:val="2"/>
          <w:sz w:val="22"/>
          <w:szCs w:val="22"/>
        </w:rPr>
      </w:pPr>
      <w:r w:rsidRPr="000C1890">
        <w:rPr>
          <w:color w:val="auto"/>
          <w:kern w:val="2"/>
          <w:sz w:val="22"/>
          <w:szCs w:val="22"/>
        </w:rPr>
        <w:t xml:space="preserve">Al respecto, frente a la falta de legitimación en la causa, la Corte Suprema de Justicia – Sala de Casación Civil en Sentencia SC2215-2021, precisó: </w:t>
      </w:r>
    </w:p>
    <w:p w14:paraId="20AE0296" w14:textId="77777777" w:rsidR="009C1B4E" w:rsidRPr="000C1890" w:rsidRDefault="009C1B4E" w:rsidP="00677977">
      <w:pPr>
        <w:pStyle w:val="Default"/>
        <w:ind w:right="49"/>
        <w:jc w:val="both"/>
        <w:rPr>
          <w:color w:val="auto"/>
          <w:kern w:val="2"/>
          <w:sz w:val="22"/>
          <w:szCs w:val="22"/>
        </w:rPr>
      </w:pPr>
    </w:p>
    <w:p w14:paraId="4471596B" w14:textId="3ED6D433" w:rsidR="009C1B4E" w:rsidRDefault="009C1B4E" w:rsidP="00677977">
      <w:pPr>
        <w:pStyle w:val="Default"/>
        <w:ind w:left="567" w:right="474"/>
        <w:jc w:val="both"/>
        <w:rPr>
          <w:color w:val="auto"/>
          <w:kern w:val="2"/>
          <w:sz w:val="22"/>
          <w:szCs w:val="22"/>
        </w:rPr>
      </w:pPr>
      <w:r w:rsidRPr="000C1890">
        <w:rPr>
          <w:color w:val="auto"/>
          <w:kern w:val="2"/>
          <w:sz w:val="22"/>
          <w:szCs w:val="22"/>
        </w:rPr>
        <w:t>“</w:t>
      </w:r>
      <w:r w:rsidRPr="000C1890">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1890">
        <w:rPr>
          <w:color w:val="auto"/>
          <w:kern w:val="2"/>
          <w:sz w:val="22"/>
          <w:szCs w:val="22"/>
        </w:rPr>
        <w:t>.”</w:t>
      </w:r>
    </w:p>
    <w:p w14:paraId="75CCCE6F" w14:textId="77777777" w:rsidR="00375380" w:rsidRPr="000C1890" w:rsidRDefault="00375380" w:rsidP="00677977">
      <w:pPr>
        <w:pStyle w:val="Default"/>
        <w:ind w:left="567" w:right="474"/>
        <w:jc w:val="both"/>
        <w:rPr>
          <w:color w:val="auto"/>
          <w:kern w:val="2"/>
          <w:sz w:val="22"/>
          <w:szCs w:val="22"/>
        </w:rPr>
      </w:pPr>
    </w:p>
    <w:p w14:paraId="4B802C9F" w14:textId="46701C35" w:rsidR="009C1B4E" w:rsidRPr="000C1890" w:rsidRDefault="009C1B4E" w:rsidP="00677977">
      <w:pPr>
        <w:pStyle w:val="Textoindependiente"/>
        <w:jc w:val="both"/>
        <w:rPr>
          <w:rFonts w:ascii="Arial" w:hAnsi="Arial" w:cs="Arial"/>
          <w:sz w:val="22"/>
          <w:szCs w:val="22"/>
        </w:rPr>
      </w:pPr>
      <w:r w:rsidRPr="000C1890">
        <w:rPr>
          <w:rFonts w:ascii="Arial" w:hAnsi="Arial" w:cs="Arial"/>
          <w:sz w:val="22"/>
          <w:szCs w:val="22"/>
        </w:rPr>
        <w:t xml:space="preserve">En conclusión, se evidencia una falta de legitimación en la causa por pasiva de </w:t>
      </w:r>
      <w:r w:rsidR="00C9034A">
        <w:rPr>
          <w:rFonts w:ascii="Arial" w:hAnsi="Arial" w:cs="Arial"/>
          <w:sz w:val="22"/>
          <w:szCs w:val="22"/>
        </w:rPr>
        <w:t xml:space="preserve">la </w:t>
      </w:r>
      <w:r w:rsidR="0049458F" w:rsidRPr="000C1890">
        <w:rPr>
          <w:rFonts w:ascii="Arial" w:hAnsi="Arial" w:cs="Arial"/>
          <w:sz w:val="22"/>
          <w:szCs w:val="22"/>
          <w:lang w:val="es-CO"/>
        </w:rPr>
        <w:t>ASEGURADORA SOLIDARIA DE COLOMBIA</w:t>
      </w:r>
      <w:r w:rsidR="00C9034A">
        <w:rPr>
          <w:rFonts w:ascii="Arial" w:hAnsi="Arial" w:cs="Arial"/>
          <w:sz w:val="22"/>
          <w:szCs w:val="22"/>
          <w:lang w:val="es-CO"/>
        </w:rPr>
        <w:t xml:space="preserve"> E.C.</w:t>
      </w:r>
      <w:r w:rsidRPr="000C1890">
        <w:rPr>
          <w:rFonts w:ascii="Arial" w:hAnsi="Arial" w:cs="Arial"/>
          <w:sz w:val="22"/>
          <w:szCs w:val="22"/>
        </w:rPr>
        <w:t xml:space="preserve">, toda vez que mi representada no se encuentra obligada a soportar la carga de ser garante en el presente proceso </w:t>
      </w:r>
      <w:r w:rsidR="0049458F" w:rsidRPr="000C1890">
        <w:rPr>
          <w:rFonts w:ascii="Arial" w:hAnsi="Arial" w:cs="Arial"/>
          <w:sz w:val="22"/>
          <w:szCs w:val="22"/>
        </w:rPr>
        <w:t>donde no</w:t>
      </w:r>
      <w:r w:rsidRPr="000C1890">
        <w:rPr>
          <w:rFonts w:ascii="Arial" w:hAnsi="Arial" w:cs="Arial"/>
          <w:sz w:val="22"/>
          <w:szCs w:val="22"/>
        </w:rPr>
        <w:t xml:space="preserve"> se radicó escrito de llamamiento en garantía en contra de </w:t>
      </w:r>
      <w:r w:rsidR="00C9034A">
        <w:rPr>
          <w:rFonts w:ascii="Arial" w:hAnsi="Arial" w:cs="Arial"/>
          <w:sz w:val="22"/>
          <w:szCs w:val="22"/>
          <w:lang w:val="es-CO"/>
        </w:rPr>
        <w:t xml:space="preserve">esta </w:t>
      </w:r>
      <w:r w:rsidRPr="000C1890">
        <w:rPr>
          <w:rFonts w:ascii="Arial" w:hAnsi="Arial" w:cs="Arial"/>
          <w:sz w:val="22"/>
          <w:szCs w:val="22"/>
        </w:rPr>
        <w:t>y como quiera que</w:t>
      </w:r>
      <w:r w:rsidR="0049458F" w:rsidRPr="000C1890">
        <w:rPr>
          <w:rFonts w:ascii="Arial" w:hAnsi="Arial" w:cs="Arial"/>
          <w:sz w:val="22"/>
          <w:szCs w:val="22"/>
        </w:rPr>
        <w:t xml:space="preserve"> el Municipio de Pradera, Valle, asegurado de la Póliza </w:t>
      </w:r>
      <w:r w:rsidR="0049458F" w:rsidRPr="000C1890">
        <w:rPr>
          <w:rFonts w:ascii="Arial" w:hAnsi="Arial" w:cs="Arial"/>
          <w:sz w:val="22"/>
          <w:szCs w:val="22"/>
          <w:lang w:val="es-CO"/>
        </w:rPr>
        <w:t>No. 430-47-994000042259 por la cual se vinculó a mi prohijada como litisconsorte necesario, no se le imputan acreencias o</w:t>
      </w:r>
      <w:r w:rsidR="00C9034A">
        <w:rPr>
          <w:rFonts w:ascii="Arial" w:hAnsi="Arial" w:cs="Arial"/>
          <w:sz w:val="22"/>
          <w:szCs w:val="22"/>
          <w:lang w:val="es-CO"/>
        </w:rPr>
        <w:t xml:space="preserve"> una responsabilidad</w:t>
      </w:r>
      <w:r w:rsidR="0049458F" w:rsidRPr="000C1890">
        <w:rPr>
          <w:rFonts w:ascii="Arial" w:hAnsi="Arial" w:cs="Arial"/>
          <w:sz w:val="22"/>
          <w:szCs w:val="22"/>
          <w:lang w:val="es-CO"/>
        </w:rPr>
        <w:t xml:space="preserve"> solidaridad en las pretensiones de la demanda</w:t>
      </w:r>
      <w:r w:rsidR="0049458F" w:rsidRPr="000C1890">
        <w:rPr>
          <w:rFonts w:ascii="Arial" w:hAnsi="Arial" w:cs="Arial"/>
          <w:sz w:val="22"/>
          <w:szCs w:val="22"/>
        </w:rPr>
        <w:t xml:space="preserve">, </w:t>
      </w:r>
      <w:r w:rsidRPr="000C1890">
        <w:rPr>
          <w:rFonts w:ascii="Arial" w:hAnsi="Arial" w:cs="Arial"/>
          <w:sz w:val="22"/>
          <w:szCs w:val="22"/>
        </w:rPr>
        <w:t>por lo cual, no hay lugar a endilgarle responsabilidad alguna dentro del presente litigio.</w:t>
      </w:r>
    </w:p>
    <w:p w14:paraId="6BAA2146" w14:textId="77777777" w:rsidR="0049458F" w:rsidRPr="000C1890" w:rsidRDefault="0049458F" w:rsidP="00677977">
      <w:pPr>
        <w:jc w:val="both"/>
        <w:rPr>
          <w:rFonts w:ascii="Arial" w:hAnsi="Arial" w:cs="Arial"/>
          <w:lang w:val="es-CO"/>
        </w:rPr>
      </w:pPr>
    </w:p>
    <w:p w14:paraId="725A50CF" w14:textId="0A5E70FB" w:rsidR="00FB5E7F" w:rsidRPr="000C1890" w:rsidRDefault="00FB5E7F" w:rsidP="00B421E9">
      <w:pPr>
        <w:pStyle w:val="Prrafodelista"/>
        <w:numPr>
          <w:ilvl w:val="0"/>
          <w:numId w:val="2"/>
        </w:numPr>
        <w:jc w:val="both"/>
        <w:rPr>
          <w:rFonts w:ascii="Arial" w:hAnsi="Arial" w:cs="Arial"/>
          <w:b/>
          <w:bCs/>
          <w:u w:val="single"/>
          <w:lang w:val="es-CO"/>
        </w:rPr>
      </w:pPr>
      <w:r w:rsidRPr="000C1890">
        <w:rPr>
          <w:rFonts w:ascii="Arial" w:hAnsi="Arial" w:cs="Arial"/>
          <w:b/>
          <w:bCs/>
          <w:u w:val="single"/>
          <w:lang w:val="es-CO"/>
        </w:rPr>
        <w:t xml:space="preserve">FALTA DE COBERTURA MATERIAL DE LA PÓLIZA NO. </w:t>
      </w:r>
      <w:r w:rsidR="0049458F" w:rsidRPr="000C1890">
        <w:rPr>
          <w:rFonts w:ascii="Arial" w:hAnsi="Arial" w:cs="Arial"/>
          <w:b/>
          <w:bCs/>
          <w:u w:val="single"/>
          <w:lang w:val="es-CO"/>
        </w:rPr>
        <w:t>430-47-994000042259 FRENTE</w:t>
      </w:r>
      <w:r w:rsidR="00760A6B" w:rsidRPr="000C1890">
        <w:rPr>
          <w:rFonts w:ascii="Arial" w:hAnsi="Arial" w:cs="Arial"/>
          <w:b/>
          <w:bCs/>
          <w:u w:val="single"/>
          <w:lang w:val="es-CO"/>
        </w:rPr>
        <w:t xml:space="preserve"> A UNA EVENTUAL CONDENA A AYAPAC CONSTRUCCONES S.A.S Y CONSTRUCCIONES MAJA S.A.S. POR CUANTO DICHAS ENTIDADES NO FUNGEN COMO TOMADORES DE LA PÓLIZA</w:t>
      </w:r>
    </w:p>
    <w:p w14:paraId="683F1A46" w14:textId="77777777" w:rsidR="00460841" w:rsidRPr="000C1890" w:rsidRDefault="00460841" w:rsidP="00677977">
      <w:pPr>
        <w:pStyle w:val="Prrafodelista"/>
        <w:jc w:val="both"/>
        <w:rPr>
          <w:rFonts w:ascii="Arial" w:hAnsi="Arial" w:cs="Arial"/>
          <w:b/>
          <w:bCs/>
          <w:u w:val="single"/>
          <w:lang w:val="es-CO"/>
        </w:rPr>
      </w:pPr>
    </w:p>
    <w:p w14:paraId="3791C0A7" w14:textId="079D7AC3" w:rsidR="00460841" w:rsidRPr="000C1890" w:rsidRDefault="00460841" w:rsidP="00677977">
      <w:pPr>
        <w:jc w:val="both"/>
        <w:rPr>
          <w:rFonts w:ascii="Arial" w:hAnsi="Arial" w:cs="Arial"/>
        </w:rPr>
      </w:pPr>
      <w:r w:rsidRPr="000C1890">
        <w:rPr>
          <w:rFonts w:ascii="Arial" w:hAnsi="Arial" w:cs="Arial"/>
        </w:rPr>
        <w:t xml:space="preserve">La presente excepción se fundamenta en el hecho de que la parte actora en las pretensiones que reclama endilga condenas en contra de </w:t>
      </w:r>
      <w:r w:rsidRPr="000C1890">
        <w:rPr>
          <w:rFonts w:ascii="Arial" w:hAnsi="Arial" w:cs="Arial"/>
          <w:lang w:val="es-CO"/>
        </w:rPr>
        <w:t xml:space="preserve">AYAPAC CONSTRUCCONES S.A.S Y CONSTRUCCIONES MAJA S.A.S., ante ello, es importante advertir que, de conformidad con </w:t>
      </w:r>
      <w:r w:rsidRPr="000C1890">
        <w:rPr>
          <w:rFonts w:ascii="Arial" w:hAnsi="Arial" w:cs="Arial"/>
        </w:rPr>
        <w:t>Póliza De Cumplimiento A</w:t>
      </w:r>
      <w:r w:rsidR="00654E7B">
        <w:rPr>
          <w:rFonts w:ascii="Arial" w:hAnsi="Arial" w:cs="Arial"/>
        </w:rPr>
        <w:t xml:space="preserve"> Favor De Entidades Estatales </w:t>
      </w:r>
      <w:r w:rsidRPr="000C1890">
        <w:rPr>
          <w:rFonts w:ascii="Arial" w:hAnsi="Arial" w:cs="Arial"/>
        </w:rPr>
        <w:t xml:space="preserve">No. 430-47-994000042259, el afianzado de esta es la UNIÓN TEMPORAL ESTADIO DE PRADERA como se constata en la carátula de la póliza, quien tiene personalidad jurídica plena y autónoma. De tal suerte que deberá advertirse desde ya que la póliza de seguro expedida </w:t>
      </w:r>
      <w:r w:rsidR="00371462">
        <w:rPr>
          <w:rFonts w:ascii="Arial" w:hAnsi="Arial" w:cs="Arial"/>
        </w:rPr>
        <w:t>por la ASEGURADORA SOLIDARIA</w:t>
      </w:r>
      <w:r w:rsidRPr="000C1890">
        <w:rPr>
          <w:rFonts w:ascii="Arial" w:hAnsi="Arial" w:cs="Arial"/>
        </w:rPr>
        <w:t xml:space="preserve"> DE COLOMBIA</w:t>
      </w:r>
      <w:r w:rsidR="00C9034A">
        <w:rPr>
          <w:rFonts w:ascii="Arial" w:hAnsi="Arial" w:cs="Arial"/>
        </w:rPr>
        <w:t xml:space="preserve"> E.C.</w:t>
      </w:r>
      <w:r w:rsidRPr="000C1890">
        <w:rPr>
          <w:rFonts w:ascii="Arial" w:hAnsi="Arial" w:cs="Arial"/>
        </w:rPr>
        <w:t xml:space="preserve"> no podrá ser afectada, como quiera que el riesgo asegurado en la póliza en mención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se reclaman, toda vez que, no van dirigidas </w:t>
      </w:r>
      <w:r w:rsidR="00375380">
        <w:rPr>
          <w:rFonts w:ascii="Arial" w:hAnsi="Arial" w:cs="Arial"/>
        </w:rPr>
        <w:t>a la</w:t>
      </w:r>
      <w:r w:rsidRPr="000C1890">
        <w:rPr>
          <w:rFonts w:ascii="Arial" w:hAnsi="Arial" w:cs="Arial"/>
        </w:rPr>
        <w:t xml:space="preserve"> UNIÓN TEMPORAL ESTADIO DE PRADERA que se identifica con NIT. </w:t>
      </w:r>
      <w:r w:rsidRPr="000C1890">
        <w:rPr>
          <w:rFonts w:ascii="Arial" w:hAnsi="Arial" w:cs="Arial"/>
          <w:lang w:val="es-CO"/>
        </w:rPr>
        <w:t>No. 901.178.661-1.</w:t>
      </w:r>
    </w:p>
    <w:p w14:paraId="7903D189" w14:textId="77777777" w:rsidR="0049458F" w:rsidRPr="000C1890" w:rsidRDefault="0049458F" w:rsidP="00677977">
      <w:pPr>
        <w:jc w:val="both"/>
        <w:rPr>
          <w:rFonts w:ascii="Arial" w:hAnsi="Arial" w:cs="Arial"/>
        </w:rPr>
      </w:pPr>
    </w:p>
    <w:p w14:paraId="157B576D" w14:textId="187FC5A9" w:rsidR="00460841" w:rsidRPr="000C1890" w:rsidRDefault="0049458F" w:rsidP="00677977">
      <w:pPr>
        <w:pStyle w:val="paragraph"/>
        <w:spacing w:before="0" w:beforeAutospacing="0" w:after="0" w:afterAutospacing="0"/>
        <w:jc w:val="both"/>
        <w:rPr>
          <w:rStyle w:val="normaltextrun"/>
          <w:rFonts w:ascii="Arial" w:hAnsi="Arial" w:cs="Arial"/>
          <w:sz w:val="22"/>
          <w:szCs w:val="22"/>
          <w:lang w:val="es-ES"/>
        </w:rPr>
      </w:pPr>
      <w:r w:rsidRPr="000C1890">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0C1890">
        <w:rPr>
          <w:rStyle w:val="normaltextrun"/>
          <w:rFonts w:ascii="Arial" w:hAnsi="Arial" w:cs="Arial"/>
          <w:color w:val="000000" w:themeColor="text1"/>
          <w:sz w:val="22"/>
          <w:szCs w:val="22"/>
        </w:rPr>
        <w:t xml:space="preserve">No. </w:t>
      </w:r>
      <w:r w:rsidRPr="000C1890">
        <w:rPr>
          <w:rFonts w:ascii="Arial" w:hAnsi="Arial" w:cs="Arial"/>
          <w:color w:val="000000" w:themeColor="text1"/>
          <w:sz w:val="22"/>
          <w:szCs w:val="22"/>
          <w:lang w:val="es-ES"/>
        </w:rPr>
        <w:t>430-47-994000042259</w:t>
      </w:r>
      <w:r w:rsidRPr="000C1890">
        <w:rPr>
          <w:rStyle w:val="normaltextrun"/>
          <w:rFonts w:ascii="Arial" w:hAnsi="Arial" w:cs="Arial"/>
          <w:color w:val="000000" w:themeColor="text1"/>
          <w:sz w:val="22"/>
          <w:szCs w:val="22"/>
        </w:rPr>
        <w:t xml:space="preserve">, </w:t>
      </w:r>
      <w:r w:rsidRPr="000C1890">
        <w:rPr>
          <w:rStyle w:val="normaltextrun"/>
          <w:rFonts w:ascii="Arial" w:hAnsi="Arial" w:cs="Arial"/>
          <w:sz w:val="22"/>
          <w:szCs w:val="22"/>
          <w:lang w:val="es-ES"/>
        </w:rPr>
        <w:t>se entiende que en este se amparó el riesgo del incumplimiento del afianzado en el pago de salarios, prestaciones sociales e indemnizaciones que deba a sus trabajadores y que, en tal virtud, comprometa la responsabilidad de la sociedad asegurada en la póliza</w:t>
      </w:r>
      <w:r w:rsidR="00460841" w:rsidRPr="000C1890">
        <w:rPr>
          <w:rStyle w:val="normaltextrun"/>
          <w:rFonts w:ascii="Arial" w:hAnsi="Arial" w:cs="Arial"/>
          <w:sz w:val="22"/>
          <w:szCs w:val="22"/>
          <w:lang w:val="es-ES"/>
        </w:rPr>
        <w:t xml:space="preserve">, empero como se observa en las pretensiones del proceso no se solicitan condenas en cabeza de la </w:t>
      </w:r>
      <w:r w:rsidR="00460841" w:rsidRPr="000C1890">
        <w:rPr>
          <w:rFonts w:ascii="Arial" w:hAnsi="Arial" w:cs="Arial"/>
          <w:sz w:val="22"/>
          <w:szCs w:val="22"/>
          <w:lang w:val="es-ES"/>
        </w:rPr>
        <w:t>UNIÓN TEMPORAL ESTADIO DE PRADERA como afianzada de la mentada póliza</w:t>
      </w:r>
      <w:r w:rsidR="00F92E87" w:rsidRPr="000C1890">
        <w:rPr>
          <w:rFonts w:ascii="Arial" w:hAnsi="Arial" w:cs="Arial"/>
          <w:sz w:val="22"/>
          <w:szCs w:val="22"/>
          <w:lang w:val="es-ES"/>
        </w:rPr>
        <w:t>.</w:t>
      </w:r>
    </w:p>
    <w:p w14:paraId="35D5B946" w14:textId="77777777" w:rsidR="0049458F" w:rsidRPr="000C1890" w:rsidRDefault="0049458F" w:rsidP="00677977">
      <w:pPr>
        <w:jc w:val="both"/>
        <w:rPr>
          <w:rFonts w:ascii="Arial" w:hAnsi="Arial" w:cs="Arial"/>
          <w:lang w:val="es-CO"/>
        </w:rPr>
      </w:pPr>
    </w:p>
    <w:p w14:paraId="63317650" w14:textId="428A8B5E" w:rsidR="0049458F" w:rsidRPr="000C1890" w:rsidRDefault="0049458F" w:rsidP="00677977">
      <w:pPr>
        <w:jc w:val="both"/>
        <w:rPr>
          <w:rFonts w:ascii="Arial" w:hAnsi="Arial" w:cs="Arial"/>
        </w:rPr>
      </w:pPr>
      <w:r w:rsidRPr="000C1890">
        <w:rPr>
          <w:rFonts w:ascii="Arial" w:hAnsi="Arial" w:cs="Arial"/>
        </w:rPr>
        <w:t xml:space="preserve">En este orden de ideas, véase que quien fungía como empleador del demandante era la UT Estadio </w:t>
      </w:r>
      <w:r w:rsidRPr="000C1890">
        <w:rPr>
          <w:rFonts w:ascii="Arial" w:hAnsi="Arial" w:cs="Arial"/>
        </w:rPr>
        <w:lastRenderedPageBreak/>
        <w:t>de Pradera y por siguiente, es dicha sociedad quien debe asumir el pago de los rubros aquí pedidos</w:t>
      </w:r>
      <w:r w:rsidR="00F92E87" w:rsidRPr="000C1890">
        <w:rPr>
          <w:rFonts w:ascii="Arial" w:hAnsi="Arial" w:cs="Arial"/>
        </w:rPr>
        <w:t>, sin embargo, a esta no le es atribuirle ninguna de las condenas solicitadas</w:t>
      </w:r>
      <w:r w:rsidRPr="000C1890">
        <w:rPr>
          <w:rFonts w:ascii="Arial" w:hAnsi="Arial" w:cs="Arial"/>
        </w:rPr>
        <w:t xml:space="preserve">. </w:t>
      </w:r>
    </w:p>
    <w:p w14:paraId="7B94CAA1" w14:textId="77777777" w:rsidR="0049458F" w:rsidRPr="000C1890" w:rsidRDefault="0049458F" w:rsidP="00677977">
      <w:pPr>
        <w:jc w:val="both"/>
        <w:rPr>
          <w:rFonts w:ascii="Arial" w:hAnsi="Arial" w:cs="Arial"/>
        </w:rPr>
      </w:pPr>
    </w:p>
    <w:p w14:paraId="2913AE0C" w14:textId="488836E1" w:rsidR="0049458F" w:rsidRDefault="0049458F" w:rsidP="00677977">
      <w:pPr>
        <w:jc w:val="both"/>
        <w:rPr>
          <w:rFonts w:ascii="Arial" w:hAnsi="Arial" w:cs="Arial"/>
        </w:rPr>
      </w:pPr>
      <w:r w:rsidRPr="000C1890">
        <w:rPr>
          <w:rFonts w:ascii="Arial" w:hAnsi="Arial" w:cs="Arial"/>
        </w:rPr>
        <w:t xml:space="preserve">En conclusión, la póliza No. </w:t>
      </w:r>
      <w:r w:rsidRPr="000C1890">
        <w:rPr>
          <w:rFonts w:ascii="Arial" w:hAnsi="Arial" w:cs="Arial"/>
          <w:color w:val="000000" w:themeColor="text1"/>
        </w:rPr>
        <w:t>430-47-994000042259</w:t>
      </w:r>
      <w:r w:rsidRPr="000C1890">
        <w:rPr>
          <w:rFonts w:ascii="Arial" w:hAnsi="Arial" w:cs="Arial"/>
        </w:rPr>
        <w:t xml:space="preserve"> no presta cobertura material y no podrá ser afectada, como quiera que el objeto asegurado es “</w:t>
      </w:r>
      <w:r w:rsidRPr="000C1890">
        <w:rPr>
          <w:rFonts w:ascii="Arial" w:hAnsi="Arial" w:cs="Arial"/>
          <w:i/>
          <w:iCs/>
          <w:lang w:val="es-CO"/>
        </w:rPr>
        <w:t>GARANTIZAR EL PAGO DE LOS PERJUICIOS DERIVADOS DEL INCUMPLIMIENTO DE LAS OBLIGACIONES A CARGO DEL CONTRATISTA DERIVADAS DE CONTRATO DE OBRA No. 110-14-03-02 (…)”</w:t>
      </w:r>
      <w:r w:rsidRPr="000C1890">
        <w:rPr>
          <w:rFonts w:ascii="Arial" w:hAnsi="Arial" w:cs="Arial"/>
          <w:lang w:val="es-CO"/>
        </w:rPr>
        <w:t xml:space="preserve"> </w:t>
      </w:r>
      <w:r w:rsidR="00375380">
        <w:rPr>
          <w:rFonts w:ascii="Arial" w:hAnsi="Arial" w:cs="Arial"/>
          <w:lang w:val="es-CO"/>
        </w:rPr>
        <w:t xml:space="preserve">entendiéndose que el contratista fue la UT ESTADIO DE PRADERA, quien goza de personería jurídica y fue el empleador del demandante. Ahora, </w:t>
      </w:r>
      <w:r w:rsidRPr="000C1890">
        <w:rPr>
          <w:rFonts w:ascii="Arial" w:hAnsi="Arial" w:cs="Arial"/>
        </w:rPr>
        <w:t>en lo concerniente al amparo por</w:t>
      </w:r>
      <w:r w:rsidR="00375380">
        <w:rPr>
          <w:rFonts w:ascii="Arial" w:hAnsi="Arial" w:cs="Arial"/>
        </w:rPr>
        <w:t xml:space="preserve"> el pago de</w:t>
      </w:r>
      <w:r w:rsidRPr="000C1890">
        <w:rPr>
          <w:rFonts w:ascii="Arial" w:hAnsi="Arial" w:cs="Arial"/>
        </w:rPr>
        <w:t xml:space="preserve">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w:t>
      </w:r>
      <w:r w:rsidR="00375380">
        <w:rPr>
          <w:rFonts w:ascii="Arial" w:hAnsi="Arial" w:cs="Arial"/>
        </w:rPr>
        <w:t xml:space="preserve"> a</w:t>
      </w:r>
      <w:r w:rsidRPr="000C1890">
        <w:rPr>
          <w:rFonts w:ascii="Arial" w:hAnsi="Arial" w:cs="Arial"/>
        </w:rPr>
        <w:t>l no imputársele una condena a</w:t>
      </w:r>
      <w:r w:rsidR="00F92E87" w:rsidRPr="000C1890">
        <w:rPr>
          <w:rFonts w:ascii="Arial" w:hAnsi="Arial" w:cs="Arial"/>
        </w:rPr>
        <w:t xml:space="preserve"> la UNIÓN TEMPORAL ESTADIO DE PRADERA </w:t>
      </w:r>
      <w:r w:rsidRPr="000C1890">
        <w:rPr>
          <w:rFonts w:ascii="Arial" w:hAnsi="Arial" w:cs="Arial"/>
        </w:rPr>
        <w:t xml:space="preserve">quien funge como </w:t>
      </w:r>
      <w:r w:rsidR="00F92E87" w:rsidRPr="000C1890">
        <w:rPr>
          <w:rFonts w:ascii="Arial" w:hAnsi="Arial" w:cs="Arial"/>
        </w:rPr>
        <w:t>tomador y/o afianzado</w:t>
      </w:r>
      <w:r w:rsidR="00C9034A">
        <w:rPr>
          <w:rFonts w:ascii="Arial" w:hAnsi="Arial" w:cs="Arial"/>
        </w:rPr>
        <w:t xml:space="preserve"> y, al no cumplirse con los demás presupuestos para la afectación del amparo de salarios, prestaciones sociales e indemnizaciones, </w:t>
      </w:r>
      <w:r w:rsidRPr="000C1890">
        <w:rPr>
          <w:rFonts w:ascii="Arial" w:hAnsi="Arial" w:cs="Arial"/>
        </w:rPr>
        <w:t xml:space="preserve">no hay lugar a que </w:t>
      </w:r>
      <w:r w:rsidR="00C9034A">
        <w:rPr>
          <w:rFonts w:ascii="Arial" w:hAnsi="Arial" w:cs="Arial"/>
        </w:rPr>
        <w:t xml:space="preserve">la </w:t>
      </w:r>
      <w:r w:rsidRPr="000C1890">
        <w:rPr>
          <w:rFonts w:ascii="Arial" w:hAnsi="Arial" w:cs="Arial"/>
        </w:rPr>
        <w:t xml:space="preserve">ASEGURADORA SOLIDARIA DE COLOMBIA asuma pagos de sociedades las cuales no fungen como </w:t>
      </w:r>
      <w:r w:rsidR="00F92E87" w:rsidRPr="000C1890">
        <w:rPr>
          <w:rFonts w:ascii="Arial" w:hAnsi="Arial" w:cs="Arial"/>
        </w:rPr>
        <w:t>tomadoras</w:t>
      </w:r>
      <w:r w:rsidR="00C9034A">
        <w:rPr>
          <w:rFonts w:ascii="Arial" w:hAnsi="Arial" w:cs="Arial"/>
        </w:rPr>
        <w:t>/afianzadas</w:t>
      </w:r>
      <w:r w:rsidRPr="000C1890">
        <w:rPr>
          <w:rFonts w:ascii="Arial" w:hAnsi="Arial" w:cs="Arial"/>
        </w:rPr>
        <w:t xml:space="preserve"> en la póliza emitida por mi prohijada.</w:t>
      </w:r>
    </w:p>
    <w:p w14:paraId="08F7CC2D" w14:textId="6754ABCE" w:rsidR="00654E7B" w:rsidRDefault="00654E7B" w:rsidP="00677977">
      <w:pPr>
        <w:jc w:val="both"/>
        <w:rPr>
          <w:rFonts w:ascii="Arial" w:hAnsi="Arial" w:cs="Arial"/>
        </w:rPr>
      </w:pPr>
    </w:p>
    <w:p w14:paraId="5AFD799C" w14:textId="7748ED21" w:rsidR="00654E7B" w:rsidRDefault="00654E7B" w:rsidP="00B421E9">
      <w:pPr>
        <w:pStyle w:val="Encabezado"/>
        <w:widowControl/>
        <w:numPr>
          <w:ilvl w:val="0"/>
          <w:numId w:val="2"/>
        </w:numPr>
        <w:tabs>
          <w:tab w:val="clear" w:pos="4419"/>
          <w:tab w:val="clear" w:pos="8838"/>
        </w:tabs>
        <w:jc w:val="both"/>
        <w:textAlignment w:val="baseline"/>
        <w:rPr>
          <w:b/>
          <w:bCs/>
          <w:color w:val="000000" w:themeColor="text1"/>
          <w:u w:val="single"/>
        </w:rPr>
      </w:pPr>
      <w:r w:rsidRPr="00EE5E86">
        <w:rPr>
          <w:rStyle w:val="normaltextrun"/>
          <w:b/>
          <w:bCs/>
          <w:color w:val="000000" w:themeColor="text1"/>
          <w:u w:val="single"/>
        </w:rPr>
        <w:t xml:space="preserve">FALTA DE COBERTURA MATERIAL DE LA PÓLIZA DE SEGURO DE CUMPLIMIENTO </w:t>
      </w:r>
      <w:r w:rsidR="00EE5E86" w:rsidRPr="00EE5E86">
        <w:rPr>
          <w:b/>
          <w:bCs/>
          <w:color w:val="000000" w:themeColor="text1"/>
          <w:u w:val="single"/>
        </w:rPr>
        <w:t>EN FAVOR DE ENTIDADES ESTATALES - DECRETO 1082 DE 2015</w:t>
      </w:r>
      <w:r w:rsidR="00EE5E86">
        <w:rPr>
          <w:b/>
          <w:bCs/>
          <w:color w:val="000000" w:themeColor="text1"/>
          <w:u w:val="single"/>
        </w:rPr>
        <w:t xml:space="preserve"> NO. </w:t>
      </w:r>
      <w:r w:rsidR="00EE5E86" w:rsidRPr="00EE5E86">
        <w:rPr>
          <w:b/>
          <w:bCs/>
          <w:color w:val="000000" w:themeColor="text1"/>
          <w:u w:val="single"/>
        </w:rPr>
        <w:t>430 47 994000042259</w:t>
      </w:r>
      <w:r w:rsidR="00EE5E86">
        <w:rPr>
          <w:b/>
          <w:bCs/>
          <w:color w:val="000000" w:themeColor="text1"/>
          <w:u w:val="single"/>
        </w:rPr>
        <w:t xml:space="preserve"> EXPEDIDA </w:t>
      </w:r>
      <w:r w:rsidR="00371462">
        <w:rPr>
          <w:b/>
          <w:bCs/>
          <w:color w:val="000000" w:themeColor="text1"/>
          <w:u w:val="single"/>
        </w:rPr>
        <w:t>POR LA ASEGURADORA SOLIDARIA</w:t>
      </w:r>
      <w:r w:rsidR="00EE5E86" w:rsidRPr="00EE5E86">
        <w:rPr>
          <w:b/>
          <w:bCs/>
          <w:color w:val="000000" w:themeColor="text1"/>
          <w:u w:val="single"/>
        </w:rPr>
        <w:t xml:space="preserve"> DE COLOMBIA</w:t>
      </w:r>
      <w:r w:rsidR="00EE5E86">
        <w:rPr>
          <w:b/>
          <w:bCs/>
          <w:color w:val="000000" w:themeColor="text1"/>
          <w:u w:val="single"/>
        </w:rPr>
        <w:t>.</w:t>
      </w:r>
    </w:p>
    <w:p w14:paraId="7732D68F" w14:textId="77777777" w:rsidR="00EE5E86" w:rsidRPr="00EE5E86" w:rsidRDefault="00EE5E86" w:rsidP="00EE5E86">
      <w:pPr>
        <w:pStyle w:val="Encabezado"/>
        <w:widowControl/>
        <w:tabs>
          <w:tab w:val="clear" w:pos="4419"/>
          <w:tab w:val="clear" w:pos="8838"/>
        </w:tabs>
        <w:ind w:left="360"/>
        <w:jc w:val="both"/>
        <w:textAlignment w:val="baseline"/>
        <w:rPr>
          <w:rStyle w:val="normaltextrun"/>
          <w:b/>
          <w:bCs/>
          <w:color w:val="000000" w:themeColor="text1"/>
          <w:u w:val="single"/>
        </w:rPr>
      </w:pPr>
    </w:p>
    <w:p w14:paraId="492F30EF" w14:textId="35064421" w:rsidR="00654E7B" w:rsidRPr="00876F70" w:rsidRDefault="00654E7B" w:rsidP="00B421E9">
      <w:pPr>
        <w:pStyle w:val="paragraph"/>
        <w:numPr>
          <w:ilvl w:val="0"/>
          <w:numId w:val="12"/>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00564D83">
        <w:rPr>
          <w:rFonts w:ascii="Arial" w:hAnsi="Arial" w:cs="Arial"/>
          <w:b/>
          <w:color w:val="000000" w:themeColor="text1"/>
          <w:sz w:val="22"/>
          <w:szCs w:val="22"/>
          <w:u w:val="single"/>
        </w:rPr>
        <w:t xml:space="preserve">la </w:t>
      </w:r>
      <w:r w:rsidR="00564D83" w:rsidRPr="00564D83">
        <w:rPr>
          <w:rFonts w:ascii="Arial" w:hAnsi="Arial" w:cs="Arial"/>
          <w:b/>
          <w:color w:val="000000" w:themeColor="text1"/>
          <w:sz w:val="22"/>
          <w:szCs w:val="22"/>
          <w:u w:val="single"/>
        </w:rPr>
        <w:t>UNIÓN TEMPORAL ESTADIO DE PRADERA</w:t>
      </w:r>
      <w:r w:rsidRPr="00876F70">
        <w:rPr>
          <w:rFonts w:ascii="Arial" w:hAnsi="Arial" w:cs="Arial"/>
          <w:b/>
          <w:color w:val="000000" w:themeColor="text1"/>
          <w:sz w:val="22"/>
          <w:szCs w:val="22"/>
          <w:u w:val="single"/>
        </w:rPr>
        <w:t>.</w:t>
      </w:r>
    </w:p>
    <w:p w14:paraId="327523CE" w14:textId="77777777" w:rsidR="00654E7B" w:rsidRPr="00876F70" w:rsidRDefault="00654E7B" w:rsidP="00654E7B">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876F70">
        <w:rPr>
          <w:rStyle w:val="normaltextrun"/>
          <w:rFonts w:ascii="Arial" w:hAnsi="Arial" w:cs="Arial"/>
          <w:b/>
          <w:bCs/>
          <w:color w:val="000000" w:themeColor="text1"/>
          <w:sz w:val="22"/>
          <w:szCs w:val="22"/>
        </w:rPr>
        <w:t> </w:t>
      </w:r>
    </w:p>
    <w:p w14:paraId="52EB6DA7" w14:textId="13C4EA50"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En este punto es necesario advertir que el único asegurado en la póliza de cumplimiento No. </w:t>
      </w:r>
      <w:r w:rsidR="00564D83" w:rsidRPr="00564D83">
        <w:rPr>
          <w:rFonts w:ascii="Arial" w:hAnsi="Arial" w:cs="Arial"/>
          <w:sz w:val="22"/>
          <w:szCs w:val="22"/>
        </w:rPr>
        <w:t>430 47 994000042259</w:t>
      </w:r>
      <w:r w:rsidRPr="00876F70">
        <w:rPr>
          <w:rStyle w:val="normaltextrun"/>
          <w:rFonts w:ascii="Arial" w:hAnsi="Arial" w:cs="Arial"/>
          <w:color w:val="000000" w:themeColor="text1"/>
          <w:sz w:val="22"/>
          <w:szCs w:val="22"/>
        </w:rPr>
        <w:t xml:space="preserve"> es </w:t>
      </w:r>
      <w:r w:rsidR="00564D83">
        <w:rPr>
          <w:rStyle w:val="normaltextrun"/>
          <w:rFonts w:ascii="Arial" w:hAnsi="Arial" w:cs="Arial"/>
          <w:color w:val="000000" w:themeColor="text1"/>
          <w:sz w:val="22"/>
          <w:szCs w:val="22"/>
        </w:rPr>
        <w:t xml:space="preserve">el </w:t>
      </w:r>
      <w:r w:rsidR="00564D83" w:rsidRPr="00564D83">
        <w:rPr>
          <w:rStyle w:val="normaltextrun"/>
          <w:rFonts w:ascii="Arial" w:hAnsi="Arial" w:cs="Arial"/>
          <w:color w:val="000000" w:themeColor="text1"/>
          <w:sz w:val="22"/>
          <w:szCs w:val="22"/>
        </w:rPr>
        <w:t>MUNICIPIO DE PRADERA VALLE</w:t>
      </w:r>
      <w:r w:rsidRPr="00876F70">
        <w:rPr>
          <w:rStyle w:val="normaltextrun"/>
          <w:rFonts w:ascii="Arial" w:hAnsi="Arial" w:cs="Arial"/>
          <w:color w:val="000000" w:themeColor="text1"/>
          <w:sz w:val="22"/>
          <w:szCs w:val="22"/>
        </w:rPr>
        <w:t>, como consta en la carátula de la póliza, dicha Entidad, no tuvo injerencia en la relación contractual entre el demandante y la sociedad afianzada. De tal suerte que deberá advertirse desde ya que la póliza de seguro expedida por</w:t>
      </w:r>
      <w:r w:rsidR="00564D83">
        <w:rPr>
          <w:rStyle w:val="normaltextrun"/>
          <w:rFonts w:ascii="Arial" w:hAnsi="Arial" w:cs="Arial"/>
          <w:color w:val="000000" w:themeColor="text1"/>
          <w:sz w:val="22"/>
          <w:szCs w:val="22"/>
        </w:rPr>
        <w:t xml:space="preserve"> la </w:t>
      </w:r>
      <w:r w:rsidR="00564D83" w:rsidRPr="00564D83">
        <w:rPr>
          <w:rStyle w:val="normaltextrun"/>
          <w:rFonts w:ascii="Arial" w:hAnsi="Arial" w:cs="Arial"/>
          <w:color w:val="000000" w:themeColor="text1"/>
          <w:sz w:val="22"/>
          <w:szCs w:val="22"/>
        </w:rPr>
        <w:t>ASEGURADORA SOLIDARIA DE COLOMBIA</w:t>
      </w:r>
      <w:r w:rsidR="00371462">
        <w:rPr>
          <w:rStyle w:val="normaltextrun"/>
          <w:rFonts w:ascii="Arial" w:hAnsi="Arial" w:cs="Arial"/>
          <w:color w:val="000000" w:themeColor="text1"/>
          <w:sz w:val="22"/>
          <w:szCs w:val="22"/>
        </w:rPr>
        <w:t xml:space="preserve"> E.C.</w:t>
      </w:r>
      <w:r w:rsidRPr="00876F70">
        <w:rPr>
          <w:rStyle w:val="normaltextrun"/>
          <w:rFonts w:ascii="Arial" w:hAnsi="Arial" w:cs="Arial"/>
          <w:color w:val="000000" w:themeColor="text1"/>
          <w:sz w:val="22"/>
          <w:szCs w:val="22"/>
        </w:rPr>
        <w:t xml:space="preserve">, no podrá ser afectada, como quiera que el riesgo asegurado en aquella consiste en amparar el incumplimiento en que incurra el afianzado en el pago de salarios, prestaciones sociales, </w:t>
      </w:r>
      <w:r>
        <w:rPr>
          <w:rStyle w:val="normaltextrun"/>
          <w:rFonts w:ascii="Arial" w:hAnsi="Arial" w:cs="Arial"/>
          <w:color w:val="000000" w:themeColor="text1"/>
          <w:sz w:val="22"/>
          <w:szCs w:val="22"/>
        </w:rPr>
        <w:t>e indemnizaciones</w:t>
      </w:r>
      <w:r w:rsidRPr="00876F70">
        <w:rPr>
          <w:rStyle w:val="normaltextrun"/>
          <w:rFonts w:ascii="Arial" w:hAnsi="Arial" w:cs="Arial"/>
          <w:color w:val="000000" w:themeColor="text1"/>
          <w:sz w:val="22"/>
          <w:szCs w:val="22"/>
        </w:rPr>
        <w:t xml:space="preserve">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 </w:t>
      </w:r>
      <w:r w:rsidR="00564D83">
        <w:rPr>
          <w:rStyle w:val="normaltextrun"/>
          <w:rFonts w:ascii="Arial" w:hAnsi="Arial" w:cs="Arial"/>
          <w:color w:val="000000" w:themeColor="text1"/>
          <w:sz w:val="22"/>
          <w:szCs w:val="22"/>
        </w:rPr>
        <w:t xml:space="preserve">la UT </w:t>
      </w:r>
      <w:r w:rsidR="00564D83" w:rsidRPr="00564D83">
        <w:rPr>
          <w:rStyle w:val="normaltextrun"/>
          <w:rFonts w:ascii="Arial" w:hAnsi="Arial" w:cs="Arial"/>
          <w:color w:val="000000" w:themeColor="text1"/>
          <w:sz w:val="22"/>
          <w:szCs w:val="22"/>
        </w:rPr>
        <w:t>ESTADIO DE PRADERA</w:t>
      </w:r>
      <w:r w:rsidRPr="00876F70">
        <w:rPr>
          <w:rStyle w:val="normaltextrun"/>
          <w:rFonts w:ascii="Arial" w:hAnsi="Arial" w:cs="Arial"/>
          <w:color w:val="000000" w:themeColor="text1"/>
          <w:sz w:val="22"/>
          <w:szCs w:val="22"/>
        </w:rPr>
        <w:t>, puesto que en el contrato solo se amparó los perjuicios que debe asumir el asegurado de la póliza con ocasión al incumplimiento del afianzado de cara a los trabajadores de este último. </w:t>
      </w:r>
      <w:r w:rsidRPr="00876F70">
        <w:rPr>
          <w:rStyle w:val="eop"/>
          <w:rFonts w:ascii="Arial" w:hAnsi="Arial" w:cs="Arial"/>
          <w:color w:val="000000" w:themeColor="text1"/>
          <w:sz w:val="22"/>
          <w:szCs w:val="22"/>
        </w:rPr>
        <w:t> </w:t>
      </w:r>
    </w:p>
    <w:p w14:paraId="2CDA7503"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3C7C9A8"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76F70">
        <w:rPr>
          <w:rStyle w:val="eop"/>
          <w:rFonts w:ascii="Arial" w:hAnsi="Arial" w:cs="Arial"/>
          <w:color w:val="000000" w:themeColor="text1"/>
          <w:sz w:val="22"/>
          <w:szCs w:val="22"/>
        </w:rPr>
        <w:t> </w:t>
      </w:r>
    </w:p>
    <w:p w14:paraId="32901C81"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DA25EF9" w14:textId="77777777"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392255B1" w14:textId="77777777"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53E3BF8"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876F70">
        <w:rPr>
          <w:rStyle w:val="eop"/>
          <w:rFonts w:ascii="Arial" w:hAnsi="Arial" w:cs="Arial"/>
          <w:color w:val="000000" w:themeColor="text1"/>
          <w:sz w:val="22"/>
          <w:szCs w:val="22"/>
        </w:rPr>
        <w:t> </w:t>
      </w:r>
    </w:p>
    <w:p w14:paraId="6F8F7CAC"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EAEBBC2" w14:textId="77777777" w:rsidR="00654E7B" w:rsidRPr="00876F70" w:rsidRDefault="00654E7B" w:rsidP="00654E7B">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76F70">
        <w:rPr>
          <w:rStyle w:val="normaltextrun"/>
          <w:rFonts w:ascii="Arial" w:hAnsi="Arial" w:cs="Arial"/>
          <w:b/>
          <w:bCs/>
          <w:i/>
          <w:iCs/>
          <w:color w:val="000000" w:themeColor="text1"/>
          <w:sz w:val="22"/>
          <w:szCs w:val="22"/>
        </w:rPr>
        <w:t xml:space="preserve">se otorga al asegurador la facultad de asumir, a su arbitrio </w:t>
      </w:r>
      <w:r w:rsidRPr="00876F70">
        <w:rPr>
          <w:rStyle w:val="normaltextrun"/>
          <w:rFonts w:ascii="Arial" w:hAnsi="Arial" w:cs="Arial"/>
          <w:b/>
          <w:bCs/>
          <w:i/>
          <w:iCs/>
          <w:color w:val="000000" w:themeColor="text1"/>
          <w:sz w:val="22"/>
          <w:szCs w:val="22"/>
        </w:rPr>
        <w:lastRenderedPageBreak/>
        <w:t>pero teniendo en cuenta las restricciones legales, todos o algunos de los riesgos a que están expuestos el interés o la cosa asegurados, el patrimonio o la persona del asegurado”.</w:t>
      </w:r>
      <w:r w:rsidRPr="00876F70">
        <w:rPr>
          <w:rStyle w:val="superscript"/>
          <w:rFonts w:ascii="Arial" w:eastAsia="Calibri" w:hAnsi="Arial" w:cs="Arial"/>
          <w:i/>
          <w:iCs/>
          <w:color w:val="000000" w:themeColor="text1"/>
          <w:sz w:val="22"/>
          <w:szCs w:val="22"/>
          <w:vertAlign w:val="superscript"/>
        </w:rPr>
        <w:t>6</w:t>
      </w:r>
      <w:r w:rsidRPr="00876F70">
        <w:rPr>
          <w:rStyle w:val="normaltextrun"/>
          <w:rFonts w:ascii="Arial" w:hAnsi="Arial" w:cs="Arial"/>
          <w:b/>
          <w:bCs/>
          <w:color w:val="000000" w:themeColor="text1"/>
          <w:sz w:val="22"/>
          <w:szCs w:val="22"/>
        </w:rPr>
        <w:t xml:space="preserve"> </w:t>
      </w:r>
      <w:r w:rsidRPr="00876F70">
        <w:rPr>
          <w:rStyle w:val="normaltextrun"/>
          <w:rFonts w:ascii="Arial" w:hAnsi="Arial" w:cs="Arial"/>
          <w:color w:val="000000" w:themeColor="text1"/>
          <w:sz w:val="22"/>
          <w:szCs w:val="22"/>
        </w:rPr>
        <w:t>(negrilla fuera del texto) </w:t>
      </w:r>
      <w:r w:rsidRPr="00876F70">
        <w:rPr>
          <w:rStyle w:val="eop"/>
          <w:rFonts w:ascii="Arial" w:hAnsi="Arial" w:cs="Arial"/>
          <w:color w:val="000000" w:themeColor="text1"/>
          <w:sz w:val="22"/>
          <w:szCs w:val="22"/>
        </w:rPr>
        <w:t> </w:t>
      </w:r>
    </w:p>
    <w:p w14:paraId="4065E342"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FCC3677" w14:textId="4C83406B" w:rsidR="00654E7B" w:rsidRPr="00876F70" w:rsidRDefault="00654E7B" w:rsidP="00654E7B">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w:t>
      </w:r>
      <w:r w:rsidR="00564D83" w:rsidRPr="00564D83">
        <w:rPr>
          <w:rFonts w:ascii="Arial" w:hAnsi="Arial" w:cs="Arial"/>
          <w:sz w:val="22"/>
          <w:szCs w:val="22"/>
        </w:rPr>
        <w:t>430 47 994000042259</w:t>
      </w:r>
      <w:r w:rsidRPr="00876F70">
        <w:rPr>
          <w:rStyle w:val="normaltextrun"/>
          <w:rFonts w:ascii="Arial" w:hAnsi="Arial" w:cs="Arial"/>
          <w:color w:val="000000" w:themeColor="text1"/>
          <w:sz w:val="22"/>
          <w:szCs w:val="22"/>
          <w:lang w:val="es-ES"/>
        </w:rPr>
        <w:t>,</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se entiende que en estos se amparó el riesgo del incumplimiento del afianzado respecto del </w:t>
      </w:r>
      <w:r w:rsidRPr="00876F70">
        <w:rPr>
          <w:rStyle w:val="normaltextrun"/>
          <w:rFonts w:ascii="Arial" w:hAnsi="Arial" w:cs="Arial"/>
          <w:color w:val="000000" w:themeColor="text1"/>
          <w:sz w:val="22"/>
          <w:szCs w:val="22"/>
        </w:rPr>
        <w:t>pago de sa</w:t>
      </w:r>
      <w:r>
        <w:rPr>
          <w:rStyle w:val="normaltextrun"/>
          <w:rFonts w:ascii="Arial" w:hAnsi="Arial" w:cs="Arial"/>
          <w:color w:val="000000" w:themeColor="text1"/>
          <w:sz w:val="22"/>
          <w:szCs w:val="22"/>
        </w:rPr>
        <w:t xml:space="preserve">larios, prestaciones sociales e </w:t>
      </w:r>
      <w:r w:rsidR="00564D83">
        <w:rPr>
          <w:rStyle w:val="normaltextrun"/>
          <w:rFonts w:ascii="Arial" w:hAnsi="Arial" w:cs="Arial"/>
          <w:color w:val="000000" w:themeColor="text1"/>
          <w:sz w:val="22"/>
          <w:szCs w:val="22"/>
        </w:rPr>
        <w:t>indemnizaciones</w:t>
      </w:r>
      <w:r w:rsidRPr="00876F70">
        <w:rPr>
          <w:rStyle w:val="normaltextrun"/>
          <w:rFonts w:ascii="Arial" w:hAnsi="Arial" w:cs="Arial"/>
          <w:color w:val="000000" w:themeColor="text1"/>
          <w:sz w:val="22"/>
          <w:szCs w:val="22"/>
          <w:lang w:val="es-ES"/>
        </w:rPr>
        <w:t xml:space="preserve">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876F70">
        <w:rPr>
          <w:rStyle w:val="eop"/>
          <w:rFonts w:ascii="Arial" w:hAnsi="Arial" w:cs="Arial"/>
          <w:color w:val="000000" w:themeColor="text1"/>
          <w:sz w:val="22"/>
          <w:szCs w:val="22"/>
        </w:rPr>
        <w:t> </w:t>
      </w:r>
    </w:p>
    <w:p w14:paraId="785244C0"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p>
    <w:p w14:paraId="07246B92" w14:textId="4B03E2EA"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este orden de ideas, véase que quien fungía co</w:t>
      </w:r>
      <w:r>
        <w:rPr>
          <w:rStyle w:val="normaltextrun"/>
          <w:rFonts w:ascii="Arial" w:hAnsi="Arial" w:cs="Arial"/>
          <w:color w:val="000000" w:themeColor="text1"/>
          <w:sz w:val="22"/>
          <w:szCs w:val="22"/>
          <w:lang w:val="es-ES"/>
        </w:rPr>
        <w:t xml:space="preserve">mo empleador del demandante era </w:t>
      </w:r>
      <w:r w:rsidR="00564D83">
        <w:rPr>
          <w:rStyle w:val="normaltextrun"/>
          <w:rFonts w:ascii="Arial" w:hAnsi="Arial" w:cs="Arial"/>
          <w:color w:val="000000" w:themeColor="text1"/>
          <w:sz w:val="22"/>
          <w:szCs w:val="22"/>
          <w:lang w:val="es-ES"/>
        </w:rPr>
        <w:t>la UT ESTADIO PRADERA</w:t>
      </w:r>
      <w:r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876F70">
        <w:rPr>
          <w:rFonts w:ascii="Arial" w:hAnsi="Arial" w:cs="Arial"/>
          <w:color w:val="000000" w:themeColor="text1"/>
          <w:sz w:val="22"/>
          <w:szCs w:val="22"/>
        </w:rPr>
        <w:t xml:space="preserve">entre </w:t>
      </w:r>
      <w:r w:rsidR="00564D83">
        <w:rPr>
          <w:rFonts w:ascii="Arial" w:hAnsi="Arial" w:cs="Arial"/>
          <w:color w:val="000000" w:themeColor="text1"/>
          <w:sz w:val="22"/>
          <w:szCs w:val="22"/>
        </w:rPr>
        <w:t>la UT ESTADIO PRADERA</w:t>
      </w:r>
      <w:r w:rsidRPr="00876F70">
        <w:rPr>
          <w:rFonts w:ascii="Arial" w:hAnsi="Arial" w:cs="Arial"/>
          <w:color w:val="000000" w:themeColor="text1"/>
          <w:sz w:val="22"/>
          <w:szCs w:val="22"/>
        </w:rPr>
        <w:t xml:space="preserve">. y </w:t>
      </w:r>
      <w:r w:rsidR="00564D83">
        <w:rPr>
          <w:rFonts w:ascii="Arial" w:hAnsi="Arial" w:cs="Arial"/>
          <w:color w:val="000000" w:themeColor="text1"/>
          <w:sz w:val="22"/>
          <w:szCs w:val="22"/>
        </w:rPr>
        <w:t xml:space="preserve">el MUNCIPIO DE PRADERA VALLE no existe solidaridad de que trata el Art. 34 del CST, así como tampoco fue solicitada por el actor. </w:t>
      </w:r>
      <w:r w:rsidRPr="00876F70">
        <w:rPr>
          <w:rFonts w:ascii="Arial" w:hAnsi="Arial" w:cs="Arial"/>
          <w:color w:val="000000" w:themeColor="text1"/>
          <w:sz w:val="22"/>
          <w:szCs w:val="22"/>
        </w:rPr>
        <w:t xml:space="preserve"> </w:t>
      </w:r>
    </w:p>
    <w:p w14:paraId="1B3F7038"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BC0E650" w14:textId="5E297B38"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876F70">
        <w:rPr>
          <w:rFonts w:ascii="Arial" w:hAnsi="Arial" w:cs="Arial"/>
          <w:color w:val="000000" w:themeColor="text1"/>
          <w:sz w:val="22"/>
          <w:szCs w:val="22"/>
        </w:rPr>
        <w:t xml:space="preserve"> artículo 34 del C.S.T</w:t>
      </w:r>
      <w:r w:rsidR="00564D83">
        <w:rPr>
          <w:rFonts w:ascii="Arial" w:hAnsi="Arial" w:cs="Arial"/>
          <w:color w:val="000000" w:themeColor="text1"/>
          <w:sz w:val="22"/>
          <w:szCs w:val="22"/>
        </w:rPr>
        <w:t>., resaltándose que la misma tampoco fue solicitada por el demandante</w:t>
      </w:r>
      <w:r w:rsidRPr="00876F70">
        <w:rPr>
          <w:rFonts w:ascii="Arial" w:hAnsi="Arial" w:cs="Arial"/>
          <w:color w:val="000000" w:themeColor="text1"/>
          <w:sz w:val="22"/>
          <w:szCs w:val="22"/>
        </w:rPr>
        <w:t>.</w:t>
      </w:r>
    </w:p>
    <w:p w14:paraId="62508053"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557D455" w14:textId="10661157" w:rsidR="00654E7B" w:rsidRPr="00876F70" w:rsidRDefault="00654E7B" w:rsidP="00654E7B">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la póliza </w:t>
      </w:r>
      <w:r w:rsidRPr="00876F70">
        <w:rPr>
          <w:rStyle w:val="normaltextrun"/>
          <w:rFonts w:ascii="Arial" w:hAnsi="Arial" w:cs="Arial"/>
          <w:color w:val="000000" w:themeColor="text1"/>
          <w:sz w:val="22"/>
          <w:szCs w:val="22"/>
        </w:rPr>
        <w:t xml:space="preserve">No. </w:t>
      </w:r>
      <w:r w:rsidR="00564D83" w:rsidRPr="00564D83">
        <w:rPr>
          <w:rFonts w:ascii="Arial" w:hAnsi="Arial" w:cs="Arial"/>
          <w:sz w:val="22"/>
          <w:szCs w:val="22"/>
        </w:rPr>
        <w:t>430 47 994000042259</w:t>
      </w:r>
      <w:r w:rsidR="00564D83">
        <w:rPr>
          <w:rFonts w:ascii="Arial" w:hAnsi="Arial" w:cs="Arial"/>
          <w:sz w:val="22"/>
          <w:szCs w:val="22"/>
        </w:rPr>
        <w:t xml:space="preserve">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w:t>
      </w:r>
      <w:r w:rsidR="00564D83">
        <w:rPr>
          <w:rStyle w:val="normaltextrun"/>
          <w:rFonts w:ascii="Arial" w:hAnsi="Arial" w:cs="Arial"/>
          <w:color w:val="000000" w:themeColor="text1"/>
          <w:sz w:val="22"/>
          <w:szCs w:val="22"/>
          <w:lang w:val="es-ES"/>
        </w:rPr>
        <w:t xml:space="preserve"> ni tampoco fue pretendida por el demandante</w:t>
      </w:r>
      <w:r w:rsidRPr="00876F70">
        <w:rPr>
          <w:rStyle w:val="normaltextrun"/>
          <w:rFonts w:ascii="Arial" w:hAnsi="Arial" w:cs="Arial"/>
          <w:color w:val="000000" w:themeColor="text1"/>
          <w:sz w:val="22"/>
          <w:szCs w:val="22"/>
          <w:lang w:val="es-ES"/>
        </w:rPr>
        <w:t>, no se genera un perjuicio para el asegurado de la póliza y por ende, n</w:t>
      </w:r>
      <w:r w:rsidR="00564D83">
        <w:rPr>
          <w:rStyle w:val="normaltextrun"/>
          <w:rFonts w:ascii="Arial" w:hAnsi="Arial" w:cs="Arial"/>
          <w:color w:val="000000" w:themeColor="text1"/>
          <w:sz w:val="22"/>
          <w:szCs w:val="22"/>
          <w:lang w:val="es-ES"/>
        </w:rPr>
        <w:t>o se hace extensiva la condena al MUNICIPIO DE PRADERA VALLE</w:t>
      </w:r>
      <w:r w:rsidRPr="00876F70">
        <w:rPr>
          <w:rStyle w:val="normaltextrun"/>
          <w:rFonts w:ascii="Arial" w:hAnsi="Arial" w:cs="Arial"/>
          <w:color w:val="000000" w:themeColor="text1"/>
          <w:sz w:val="22"/>
          <w:szCs w:val="22"/>
          <w:lang w:val="es-ES"/>
        </w:rPr>
        <w:t xml:space="preserve"> y (ii) Al no imputársele una condena </w:t>
      </w:r>
      <w:r w:rsidR="00564D83">
        <w:rPr>
          <w:rStyle w:val="normaltextrun"/>
          <w:rFonts w:ascii="Arial" w:hAnsi="Arial" w:cs="Arial"/>
          <w:color w:val="000000" w:themeColor="text1"/>
          <w:sz w:val="22"/>
          <w:szCs w:val="22"/>
          <w:lang w:val="es-ES"/>
        </w:rPr>
        <w:t>al MUNICIPIO DE PRADERA VALLE</w:t>
      </w:r>
      <w:r w:rsidRPr="00876F70">
        <w:rPr>
          <w:rStyle w:val="normaltextrun"/>
          <w:rFonts w:ascii="Arial" w:hAnsi="Arial" w:cs="Arial"/>
          <w:color w:val="000000" w:themeColor="text1"/>
          <w:sz w:val="22"/>
          <w:szCs w:val="22"/>
          <w:lang w:val="es-ES"/>
        </w:rPr>
        <w:t xml:space="preserve">, quien funge como único asegurado, no hay lugar a que </w:t>
      </w:r>
      <w:r w:rsidR="00564D83">
        <w:rPr>
          <w:rStyle w:val="normaltextrun"/>
          <w:rFonts w:ascii="Arial" w:hAnsi="Arial" w:cs="Arial"/>
          <w:color w:val="000000" w:themeColor="text1"/>
          <w:sz w:val="22"/>
          <w:szCs w:val="22"/>
        </w:rPr>
        <w:t xml:space="preserve">la </w:t>
      </w:r>
      <w:r w:rsidR="00564D83" w:rsidRPr="00564D83">
        <w:rPr>
          <w:rStyle w:val="normaltextrun"/>
          <w:rFonts w:ascii="Arial" w:hAnsi="Arial" w:cs="Arial"/>
          <w:color w:val="000000" w:themeColor="text1"/>
          <w:sz w:val="22"/>
          <w:szCs w:val="22"/>
        </w:rPr>
        <w:t>ASEGURADORA SOLIDARIA DE COLOMBIA</w:t>
      </w:r>
      <w:r w:rsidR="00371462">
        <w:rPr>
          <w:rStyle w:val="normaltextrun"/>
          <w:rFonts w:ascii="Arial" w:hAnsi="Arial" w:cs="Arial"/>
          <w:color w:val="000000" w:themeColor="text1"/>
          <w:sz w:val="22"/>
          <w:szCs w:val="22"/>
        </w:rPr>
        <w:t xml:space="preserve"> E.C.</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xml:space="preserve">  </w:t>
      </w:r>
    </w:p>
    <w:p w14:paraId="42C915A1" w14:textId="77777777"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374F9F00" w14:textId="34F313CC" w:rsidR="00654E7B" w:rsidRPr="00876F70" w:rsidRDefault="00654E7B" w:rsidP="00B421E9">
      <w:pPr>
        <w:pStyle w:val="Prrafodelista"/>
        <w:widowControl/>
        <w:numPr>
          <w:ilvl w:val="0"/>
          <w:numId w:val="11"/>
        </w:numPr>
        <w:autoSpaceDE/>
        <w:autoSpaceDN/>
        <w:jc w:val="both"/>
        <w:rPr>
          <w:b/>
          <w:bCs/>
          <w:color w:val="000000" w:themeColor="text1"/>
          <w:u w:val="single"/>
        </w:rPr>
      </w:pPr>
      <w:bookmarkStart w:id="0" w:name="_Hlk126743496"/>
      <w:bookmarkStart w:id="1" w:name="_Hlk138233923"/>
      <w:r w:rsidRPr="00876F70">
        <w:rPr>
          <w:b/>
          <w:bCs/>
          <w:color w:val="000000" w:themeColor="text1"/>
          <w:u w:val="single"/>
        </w:rPr>
        <w:t xml:space="preserve">Falta de cobertura material de la póliza dado que el demandante no ha probado que haya desarrollado funciones con ocasión </w:t>
      </w:r>
      <w:bookmarkEnd w:id="0"/>
      <w:bookmarkEnd w:id="1"/>
      <w:r w:rsidRPr="00876F70">
        <w:rPr>
          <w:b/>
          <w:bCs/>
          <w:color w:val="000000" w:themeColor="text1"/>
          <w:u w:val="single"/>
        </w:rPr>
        <w:t xml:space="preserve">al contrato afianzado No. </w:t>
      </w:r>
      <w:r w:rsidR="00564D83" w:rsidRPr="00564D83">
        <w:rPr>
          <w:b/>
          <w:bCs/>
          <w:color w:val="000000" w:themeColor="text1"/>
          <w:u w:val="single"/>
        </w:rPr>
        <w:t>110-14-03-02</w:t>
      </w:r>
      <w:r w:rsidR="00564D83">
        <w:rPr>
          <w:b/>
          <w:bCs/>
          <w:color w:val="000000" w:themeColor="text1"/>
          <w:u w:val="single"/>
        </w:rPr>
        <w:t xml:space="preserve"> de 2018.</w:t>
      </w:r>
    </w:p>
    <w:p w14:paraId="049390DB" w14:textId="77777777" w:rsidR="00654E7B" w:rsidRPr="00876F70" w:rsidRDefault="00654E7B" w:rsidP="00654E7B">
      <w:pPr>
        <w:pStyle w:val="Prrafodelista"/>
        <w:widowControl/>
        <w:autoSpaceDE/>
        <w:autoSpaceDN/>
        <w:ind w:left="360"/>
        <w:jc w:val="both"/>
        <w:rPr>
          <w:color w:val="000000" w:themeColor="text1"/>
        </w:rPr>
      </w:pPr>
    </w:p>
    <w:p w14:paraId="183F7861" w14:textId="77777777" w:rsidR="00564D83" w:rsidRPr="000C1890" w:rsidRDefault="00564D83" w:rsidP="00564D83">
      <w:pPr>
        <w:pStyle w:val="Default"/>
        <w:jc w:val="both"/>
        <w:rPr>
          <w:sz w:val="22"/>
          <w:szCs w:val="22"/>
        </w:rPr>
      </w:pPr>
      <w:r w:rsidRPr="000C1890">
        <w:rPr>
          <w:sz w:val="22"/>
          <w:szCs w:val="22"/>
        </w:rPr>
        <w:t>La presente excepción se fundamenta en el hecho de que la parte actora no ha probado dentro del caso de marras que haya prestado sus servicios en ejecución del contrato afianzado No. 110-14-03-02 de 2018</w:t>
      </w:r>
      <w:r w:rsidRPr="000C1890">
        <w:rPr>
          <w:b/>
          <w:bCs/>
          <w:sz w:val="22"/>
          <w:szCs w:val="22"/>
        </w:rPr>
        <w:t xml:space="preserve"> </w:t>
      </w:r>
      <w:r w:rsidRPr="000C1890">
        <w:rPr>
          <w:sz w:val="22"/>
          <w:szCs w:val="22"/>
        </w:rPr>
        <w:t>en la Póliza De Cumplimiento A Favor De Entidades Estatales - Decreto 1082 de 2015 No. 430-47-994000042259.</w:t>
      </w:r>
    </w:p>
    <w:p w14:paraId="33EC3E2D" w14:textId="77777777" w:rsidR="00654E7B" w:rsidRPr="00876F70" w:rsidRDefault="00654E7B" w:rsidP="00654E7B">
      <w:pPr>
        <w:pStyle w:val="Textoindependiente3"/>
        <w:spacing w:after="0"/>
        <w:jc w:val="both"/>
        <w:rPr>
          <w:color w:val="000000" w:themeColor="text1"/>
          <w:sz w:val="22"/>
          <w:szCs w:val="22"/>
        </w:rPr>
      </w:pPr>
    </w:p>
    <w:p w14:paraId="091A235C" w14:textId="77777777" w:rsidR="00654E7B" w:rsidRPr="00876F70" w:rsidRDefault="00654E7B" w:rsidP="00654E7B">
      <w:pPr>
        <w:pStyle w:val="Textoindependiente"/>
        <w:jc w:val="both"/>
        <w:rPr>
          <w:iCs/>
          <w:color w:val="000000" w:themeColor="text1"/>
          <w:sz w:val="22"/>
          <w:szCs w:val="22"/>
          <w:lang w:val="es-CO"/>
        </w:rPr>
      </w:pPr>
      <w:r w:rsidRPr="00876F70">
        <w:rPr>
          <w:iCs/>
          <w:color w:val="000000" w:themeColor="text1"/>
          <w:sz w:val="22"/>
          <w:szCs w:val="22"/>
        </w:rPr>
        <w:t>En este sentido, es menester precisar que las condiciones</w:t>
      </w:r>
      <w:r w:rsidRPr="00876F70">
        <w:rPr>
          <w:iCs/>
          <w:color w:val="000000" w:themeColor="text1"/>
          <w:sz w:val="22"/>
          <w:szCs w:val="22"/>
          <w:lang w:val="es-CO"/>
        </w:rPr>
        <w:t xml:space="preserve"> particulares y generales</w:t>
      </w:r>
      <w:r w:rsidRPr="00876F70">
        <w:rPr>
          <w:iCs/>
          <w:color w:val="000000" w:themeColor="text1"/>
          <w:sz w:val="22"/>
          <w:szCs w:val="22"/>
        </w:rPr>
        <w:t xml:space="preserve"> de la póliza que recoge el Contrato de Seguro de Cumplimiento</w:t>
      </w:r>
      <w:r w:rsidRPr="00876F70">
        <w:rPr>
          <w:iCs/>
          <w:color w:val="000000" w:themeColor="text1"/>
          <w:sz w:val="22"/>
          <w:szCs w:val="22"/>
          <w:lang w:val="es-CO"/>
        </w:rPr>
        <w:t xml:space="preserve"> </w:t>
      </w:r>
      <w:r w:rsidRPr="00876F70">
        <w:rPr>
          <w:iCs/>
          <w:color w:val="000000" w:themeColor="text1"/>
          <w:sz w:val="22"/>
          <w:szCs w:val="22"/>
        </w:rPr>
        <w:t xml:space="preserve">reflejan la voluntad de los contratantes al momento de celebrar el contrato, y definen de manera explícita las condiciones del negocio aseguraticio. </w:t>
      </w:r>
      <w:r w:rsidRPr="00876F70">
        <w:rPr>
          <w:iCs/>
          <w:color w:val="000000" w:themeColor="text1"/>
          <w:sz w:val="22"/>
          <w:szCs w:val="22"/>
          <w:lang w:val="es-CO"/>
        </w:rPr>
        <w:t xml:space="preserve"> </w:t>
      </w:r>
    </w:p>
    <w:p w14:paraId="4ACB402F" w14:textId="77777777" w:rsidR="00654E7B" w:rsidRPr="00876F70" w:rsidRDefault="00654E7B" w:rsidP="00654E7B">
      <w:pPr>
        <w:pStyle w:val="Textoindependiente"/>
        <w:jc w:val="both"/>
        <w:rPr>
          <w:iCs/>
          <w:color w:val="000000" w:themeColor="text1"/>
          <w:sz w:val="22"/>
          <w:szCs w:val="22"/>
          <w:lang w:val="es-CO"/>
        </w:rPr>
      </w:pPr>
    </w:p>
    <w:p w14:paraId="726A3B04" w14:textId="77777777" w:rsidR="00654E7B" w:rsidRPr="00876F70" w:rsidRDefault="00654E7B" w:rsidP="00654E7B">
      <w:pPr>
        <w:pStyle w:val="Textoindependiente"/>
        <w:jc w:val="both"/>
        <w:rPr>
          <w:i/>
          <w:iCs/>
          <w:color w:val="000000" w:themeColor="text1"/>
          <w:sz w:val="22"/>
          <w:szCs w:val="22"/>
        </w:rPr>
      </w:pPr>
      <w:r w:rsidRPr="00876F70">
        <w:rPr>
          <w:iCs/>
          <w:color w:val="000000" w:themeColor="text1"/>
          <w:sz w:val="22"/>
          <w:szCs w:val="22"/>
        </w:rPr>
        <w:t>Tal como lo señala el Artículo 1056 del Código de Comercio, el asegurador puede, a su arbitrio, delimitar los riesgos que asume:</w:t>
      </w:r>
    </w:p>
    <w:p w14:paraId="7066F087" w14:textId="77777777" w:rsidR="00654E7B" w:rsidRPr="00876F70" w:rsidRDefault="00654E7B" w:rsidP="00654E7B">
      <w:pPr>
        <w:pStyle w:val="Textoindependiente"/>
        <w:jc w:val="both"/>
        <w:rPr>
          <w:i/>
          <w:iCs/>
          <w:color w:val="000000" w:themeColor="text1"/>
          <w:sz w:val="22"/>
          <w:szCs w:val="22"/>
        </w:rPr>
      </w:pPr>
    </w:p>
    <w:p w14:paraId="3826506C" w14:textId="77777777" w:rsidR="00654E7B" w:rsidRPr="00876F70" w:rsidRDefault="00654E7B" w:rsidP="00654E7B">
      <w:pPr>
        <w:pStyle w:val="Textoindependiente"/>
        <w:ind w:left="567" w:right="276"/>
        <w:jc w:val="both"/>
        <w:rPr>
          <w:b/>
          <w:bCs/>
          <w:i/>
          <w:color w:val="000000" w:themeColor="text1"/>
          <w:sz w:val="22"/>
          <w:szCs w:val="22"/>
          <w:u w:val="single"/>
        </w:rPr>
      </w:pPr>
      <w:r w:rsidRPr="00876F70">
        <w:rPr>
          <w:b/>
          <w:bCs/>
          <w:i/>
          <w:color w:val="000000" w:themeColor="text1"/>
          <w:sz w:val="22"/>
          <w:szCs w:val="22"/>
          <w:u w:val="single"/>
        </w:rPr>
        <w:t>“(…) Art. 1056.-</w:t>
      </w:r>
      <w:r w:rsidRPr="00876F70">
        <w:rPr>
          <w:bCs/>
          <w:i/>
          <w:color w:val="000000" w:themeColor="text1"/>
          <w:sz w:val="22"/>
          <w:szCs w:val="22"/>
          <w:u w:val="single"/>
        </w:rPr>
        <w:t> </w:t>
      </w:r>
      <w:r w:rsidRPr="00876F70">
        <w:rPr>
          <w:b/>
          <w:bCs/>
          <w:i/>
          <w:color w:val="000000" w:themeColor="text1"/>
          <w:sz w:val="22"/>
          <w:szCs w:val="22"/>
          <w:u w:val="single"/>
        </w:rPr>
        <w:t xml:space="preserve">Con las restricciones legales, el asegurador pondrá, a su arbitrio, asumir todos o algunos de los riesgos a que estén expuestos el interés o la cosa </w:t>
      </w:r>
      <w:r w:rsidRPr="00876F70">
        <w:rPr>
          <w:b/>
          <w:bCs/>
          <w:i/>
          <w:color w:val="000000" w:themeColor="text1"/>
          <w:sz w:val="22"/>
          <w:szCs w:val="22"/>
          <w:u w:val="single"/>
        </w:rPr>
        <w:lastRenderedPageBreak/>
        <w:t xml:space="preserve">asegurados, el patrimonio o la persona del asegurado.”. </w:t>
      </w:r>
    </w:p>
    <w:p w14:paraId="30E80FEF" w14:textId="77777777" w:rsidR="00654E7B" w:rsidRPr="00876F70" w:rsidRDefault="00654E7B" w:rsidP="00654E7B">
      <w:pPr>
        <w:pStyle w:val="Textoindependiente"/>
        <w:ind w:left="708"/>
        <w:jc w:val="both"/>
        <w:rPr>
          <w:i/>
          <w:iCs/>
          <w:color w:val="000000" w:themeColor="text1"/>
          <w:sz w:val="22"/>
          <w:szCs w:val="22"/>
        </w:rPr>
      </w:pPr>
    </w:p>
    <w:p w14:paraId="51B80F5A" w14:textId="77777777" w:rsidR="00654E7B" w:rsidRPr="00876F70" w:rsidRDefault="00654E7B" w:rsidP="00654E7B">
      <w:pPr>
        <w:jc w:val="both"/>
        <w:rPr>
          <w:color w:val="000000" w:themeColor="text1"/>
          <w:shd w:val="clear" w:color="auto" w:fill="FFFFFF"/>
        </w:rPr>
      </w:pPr>
      <w:r w:rsidRPr="00876F70">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1D31CD22" w14:textId="77777777" w:rsidR="00654E7B" w:rsidRPr="00876F70" w:rsidRDefault="00654E7B" w:rsidP="00654E7B">
      <w:pPr>
        <w:jc w:val="both"/>
        <w:rPr>
          <w:color w:val="000000" w:themeColor="text1"/>
          <w:shd w:val="clear" w:color="auto" w:fill="FFFFFF"/>
        </w:rPr>
      </w:pPr>
    </w:p>
    <w:p w14:paraId="1A97583D" w14:textId="3D58A039" w:rsidR="00654E7B" w:rsidRPr="00876F70" w:rsidRDefault="00654E7B" w:rsidP="00654E7B">
      <w:pPr>
        <w:jc w:val="both"/>
        <w:rPr>
          <w:bCs/>
          <w:iCs/>
          <w:color w:val="000000" w:themeColor="text1"/>
        </w:rPr>
      </w:pPr>
      <w:r w:rsidRPr="00876F70">
        <w:rPr>
          <w:color w:val="000000" w:themeColor="text1"/>
          <w:lang w:val="es-ES_tradnl" w:eastAsia="x-none"/>
        </w:rPr>
        <w:t xml:space="preserve">Así mismo, </w:t>
      </w:r>
      <w:r w:rsidRPr="00876F70">
        <w:rPr>
          <w:bCs/>
          <w:iCs/>
          <w:color w:val="000000" w:themeColor="text1"/>
        </w:rPr>
        <w:t>debe tenerse en cuenta que el asegurador supeditó la afectación del amparo debiéndose acreditar que el riesgo se materializó en la ejecu</w:t>
      </w:r>
      <w:r w:rsidR="00564D83">
        <w:rPr>
          <w:bCs/>
          <w:iCs/>
          <w:color w:val="000000" w:themeColor="text1"/>
        </w:rPr>
        <w:t xml:space="preserve">ción del contrato afianzado </w:t>
      </w:r>
      <w:r w:rsidR="00564D83" w:rsidRPr="00564D83">
        <w:rPr>
          <w:rStyle w:val="eop"/>
          <w:color w:val="000000" w:themeColor="text1"/>
        </w:rPr>
        <w:t>No. 110-14-03-02 de 2018</w:t>
      </w:r>
      <w:r w:rsidRPr="00876F70">
        <w:rPr>
          <w:rStyle w:val="eop"/>
          <w:color w:val="000000" w:themeColor="text1"/>
        </w:rPr>
        <w:t>.</w:t>
      </w:r>
    </w:p>
    <w:p w14:paraId="3B20C931" w14:textId="77777777" w:rsidR="00654E7B" w:rsidRPr="00876F70" w:rsidRDefault="00654E7B" w:rsidP="00654E7B">
      <w:pPr>
        <w:jc w:val="both"/>
        <w:rPr>
          <w:bCs/>
          <w:iCs/>
          <w:color w:val="000000" w:themeColor="text1"/>
        </w:rPr>
      </w:pPr>
    </w:p>
    <w:p w14:paraId="73D33D02" w14:textId="7F362C21" w:rsidR="00654E7B" w:rsidRPr="00876F70" w:rsidRDefault="00654E7B" w:rsidP="00654E7B">
      <w:pPr>
        <w:jc w:val="both"/>
        <w:rPr>
          <w:b/>
          <w:bCs/>
          <w:iCs/>
          <w:color w:val="000000" w:themeColor="text1"/>
          <w:u w:val="single"/>
        </w:rPr>
      </w:pPr>
      <w:r w:rsidRPr="00876F70">
        <w:rPr>
          <w:bCs/>
          <w:iCs/>
          <w:color w:val="000000" w:themeColor="text1"/>
        </w:rPr>
        <w:t xml:space="preserve">Aunado a lo anterior, el riesgo que se amparó en el caso de la póliza de cumplimiento concretamente es el que </w:t>
      </w:r>
      <w:r w:rsidR="00564D83">
        <w:rPr>
          <w:bCs/>
          <w:iCs/>
          <w:color w:val="000000" w:themeColor="text1"/>
        </w:rPr>
        <w:t>el MUNICIPIO DE PRADERA - VALLE</w:t>
      </w:r>
      <w:r w:rsidRPr="00876F70">
        <w:rPr>
          <w:bCs/>
          <w:iCs/>
          <w:color w:val="000000" w:themeColor="text1"/>
        </w:rPr>
        <w:t xml:space="preserve"> deba responder por los </w:t>
      </w:r>
      <w:r w:rsidRPr="00876F70">
        <w:rPr>
          <w:rStyle w:val="normaltextrun"/>
          <w:color w:val="000000" w:themeColor="text1"/>
        </w:rPr>
        <w:t>s</w:t>
      </w:r>
      <w:r>
        <w:rPr>
          <w:rStyle w:val="normaltextrun"/>
          <w:color w:val="000000" w:themeColor="text1"/>
        </w:rPr>
        <w:t xml:space="preserve">alarios, prestaciones sociales e indemnizaciones </w:t>
      </w:r>
      <w:r w:rsidRPr="00876F70">
        <w:rPr>
          <w:bCs/>
          <w:iCs/>
          <w:color w:val="000000" w:themeColor="text1"/>
        </w:rPr>
        <w:t xml:space="preserve">a que estaba obligada </w:t>
      </w:r>
      <w:r w:rsidR="00564D83">
        <w:rPr>
          <w:color w:val="000000" w:themeColor="text1"/>
        </w:rPr>
        <w:t>la UT ESTADIO DE PRADERA</w:t>
      </w:r>
      <w:r w:rsidRPr="00876F70">
        <w:rPr>
          <w:color w:val="000000" w:themeColor="text1"/>
        </w:rPr>
        <w:t xml:space="preserve"> </w:t>
      </w:r>
      <w:r w:rsidRPr="00876F70">
        <w:rPr>
          <w:bCs/>
          <w:iCs/>
          <w:color w:val="000000" w:themeColor="text1"/>
        </w:rPr>
        <w:t xml:space="preserve">relacionadas con los trabajadores utilizados por la sociedad garantizada en la ejecución </w:t>
      </w:r>
      <w:r w:rsidRPr="00876F70">
        <w:rPr>
          <w:bCs/>
          <w:color w:val="000000" w:themeColor="text1"/>
          <w:lang w:val="es-CO"/>
        </w:rPr>
        <w:t xml:space="preserve">del  contrato afianzado </w:t>
      </w:r>
      <w:r w:rsidRPr="00876F70">
        <w:rPr>
          <w:bCs/>
          <w:iCs/>
          <w:color w:val="000000" w:themeColor="text1"/>
        </w:rPr>
        <w:t xml:space="preserve">durante la vigencia de la póliza sobre la cual se erige el llamamiento en garantía a mi representada, </w:t>
      </w:r>
      <w:r w:rsidRPr="00876F70">
        <w:rPr>
          <w:b/>
          <w:bCs/>
          <w:iCs/>
          <w:color w:val="000000" w:themeColor="text1"/>
          <w:u w:val="single"/>
        </w:rPr>
        <w:t xml:space="preserve">escenario que nos ubica en la situación en la cual debe probarse dentro del proceso que el demandante ejerció sus funciones en virtud del contrato afianzado No. </w:t>
      </w:r>
      <w:r>
        <w:rPr>
          <w:b/>
          <w:bCs/>
          <w:iCs/>
          <w:color w:val="000000" w:themeColor="text1"/>
          <w:u w:val="single"/>
        </w:rPr>
        <w:t>3</w:t>
      </w:r>
      <w:r w:rsidR="00564D83" w:rsidRPr="00564D83">
        <w:rPr>
          <w:b/>
          <w:bCs/>
          <w:iCs/>
          <w:color w:val="000000" w:themeColor="text1"/>
          <w:u w:val="single"/>
        </w:rPr>
        <w:t xml:space="preserve">110-14-03-02 </w:t>
      </w:r>
      <w:r w:rsidRPr="00876F70">
        <w:rPr>
          <w:b/>
          <w:bCs/>
          <w:iCs/>
          <w:color w:val="000000" w:themeColor="text1"/>
          <w:u w:val="single"/>
        </w:rPr>
        <w:t>de lo contrario, aun cuando se probara la solidaridad de la asegurada en la póliza no habría lugar a condenar a la compañía aseguradora.</w:t>
      </w:r>
      <w:r w:rsidRPr="00876F70">
        <w:rPr>
          <w:bCs/>
          <w:iCs/>
          <w:color w:val="000000" w:themeColor="text1"/>
        </w:rPr>
        <w:t xml:space="preserve">  </w:t>
      </w:r>
    </w:p>
    <w:p w14:paraId="09D85843" w14:textId="77777777" w:rsidR="00654E7B" w:rsidRPr="00876F70" w:rsidRDefault="00654E7B" w:rsidP="00654E7B">
      <w:pPr>
        <w:jc w:val="both"/>
        <w:rPr>
          <w:b/>
          <w:bCs/>
          <w:iCs/>
          <w:color w:val="000000" w:themeColor="text1"/>
          <w:u w:val="single"/>
        </w:rPr>
      </w:pPr>
    </w:p>
    <w:p w14:paraId="4BBEB06C" w14:textId="11AFE714" w:rsidR="00654E7B" w:rsidRPr="00564D83" w:rsidRDefault="00654E7B" w:rsidP="00564D83">
      <w:pPr>
        <w:jc w:val="both"/>
        <w:rPr>
          <w:bCs/>
          <w:iCs/>
          <w:color w:val="000000" w:themeColor="text1"/>
        </w:rPr>
      </w:pPr>
      <w:bookmarkStart w:id="2" w:name="_Hlk138233932"/>
      <w:r w:rsidRPr="00876F70">
        <w:rPr>
          <w:bCs/>
          <w:iCs/>
          <w:color w:val="000000" w:themeColor="text1"/>
        </w:rPr>
        <w:t xml:space="preserve">En conclusión, hasta tanto el demandante no logre probar que </w:t>
      </w:r>
      <w:bookmarkEnd w:id="2"/>
      <w:r w:rsidRPr="00876F70">
        <w:rPr>
          <w:bCs/>
          <w:iCs/>
          <w:color w:val="000000" w:themeColor="text1"/>
        </w:rPr>
        <w:t xml:space="preserve">(i) tuvo una relación de índole laboral con </w:t>
      </w:r>
      <w:r w:rsidR="00564D83" w:rsidRPr="00564D83">
        <w:rPr>
          <w:bCs/>
          <w:iCs/>
          <w:color w:val="000000" w:themeColor="text1"/>
        </w:rPr>
        <w:t xml:space="preserve">la UT ESTADIO DE PRADERA </w:t>
      </w:r>
      <w:r w:rsidRPr="00876F70">
        <w:rPr>
          <w:bCs/>
          <w:iCs/>
          <w:color w:val="000000" w:themeColor="text1"/>
        </w:rPr>
        <w:t>(ii) que con ocasión a esas relaciones laborales ejecutó funciones en el contrato afianzado No</w:t>
      </w:r>
      <w:r w:rsidRPr="00876F70">
        <w:rPr>
          <w:color w:val="000000" w:themeColor="text1"/>
        </w:rPr>
        <w:t xml:space="preserve">. </w:t>
      </w:r>
      <w:r w:rsidR="00564D83" w:rsidRPr="00564D83">
        <w:rPr>
          <w:rStyle w:val="eop"/>
          <w:color w:val="000000" w:themeColor="text1"/>
        </w:rPr>
        <w:t>110-14-03-02 de 2018</w:t>
      </w:r>
      <w:r w:rsidRPr="00876F70">
        <w:rPr>
          <w:color w:val="000000" w:themeColor="text1"/>
          <w:lang w:val="es-CO"/>
        </w:rPr>
        <w:t>,</w:t>
      </w:r>
      <w:r w:rsidRPr="00876F70">
        <w:rPr>
          <w:bCs/>
          <w:iCs/>
          <w:color w:val="000000" w:themeColor="text1"/>
          <w:lang w:val="es-CO"/>
        </w:rPr>
        <w:t xml:space="preserve"> (iii) </w:t>
      </w:r>
      <w:r w:rsidRPr="00876F70">
        <w:rPr>
          <w:bCs/>
          <w:iCs/>
          <w:color w:val="000000" w:themeColor="text1"/>
        </w:rPr>
        <w:t xml:space="preserve">que exista un incumplimiento por parte del afianzado en relación con el pago de las obligaciones </w:t>
      </w:r>
      <w:r w:rsidRPr="00876F70">
        <w:rPr>
          <w:rStyle w:val="normaltextrun"/>
          <w:color w:val="000000" w:themeColor="text1"/>
        </w:rPr>
        <w:t xml:space="preserve">y </w:t>
      </w:r>
      <w:r w:rsidRPr="00876F70">
        <w:rPr>
          <w:bCs/>
          <w:iCs/>
          <w:color w:val="000000" w:themeColor="text1"/>
        </w:rPr>
        <w:t xml:space="preserve">(v) que </w:t>
      </w:r>
      <w:r w:rsidR="00564D83">
        <w:rPr>
          <w:bCs/>
          <w:iCs/>
          <w:color w:val="000000" w:themeColor="text1"/>
        </w:rPr>
        <w:t>el MUNICIPIO DE PRADERA - VALLE</w:t>
      </w:r>
      <w:r w:rsidR="00564D83" w:rsidRPr="00876F70">
        <w:rPr>
          <w:bCs/>
          <w:iCs/>
          <w:color w:val="000000" w:themeColor="text1"/>
        </w:rPr>
        <w:t xml:space="preserve"> </w:t>
      </w:r>
      <w:r w:rsidRPr="00876F70">
        <w:rPr>
          <w:bCs/>
          <w:iCs/>
          <w:color w:val="000000" w:themeColor="text1"/>
        </w:rPr>
        <w:t>se vea obligado al reconocimiento y pago de dichos rubros</w:t>
      </w:r>
      <w:r w:rsidR="00564D83">
        <w:rPr>
          <w:bCs/>
          <w:iCs/>
          <w:color w:val="000000" w:themeColor="text1"/>
        </w:rPr>
        <w:t xml:space="preserve"> en virtud de una solidaridad</w:t>
      </w:r>
      <w:r w:rsidRPr="00876F70">
        <w:rPr>
          <w:color w:val="000000" w:themeColor="text1"/>
          <w:lang w:val="es-CO"/>
        </w:rPr>
        <w:t>, no hay lugar a que se afecte la póliza que sirvió como fundamento para llamar en garantía a mi representada.</w:t>
      </w:r>
    </w:p>
    <w:p w14:paraId="6D82EDE8"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2EDD2D8" w14:textId="5542839F" w:rsidR="00654E7B" w:rsidRPr="00876F70" w:rsidRDefault="00654E7B" w:rsidP="00B421E9">
      <w:pPr>
        <w:pStyle w:val="paragraph"/>
        <w:numPr>
          <w:ilvl w:val="0"/>
          <w:numId w:val="6"/>
        </w:numPr>
        <w:spacing w:before="0" w:beforeAutospacing="0" w:after="0" w:afterAutospacing="0"/>
        <w:ind w:left="360"/>
        <w:jc w:val="both"/>
        <w:textAlignment w:val="baseline"/>
        <w:rPr>
          <w:rFonts w:ascii="Arial" w:hAnsi="Arial" w:cs="Arial"/>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de Seguro de cumplimiento no presta cobertura material por valores reclamados con ocasión a conceptos disímiles a los contenidos en la carátula de la póliza, tales como; prestaciones extralegales, aportes a la seguridad social, auxilios de transporte, indexación, costas, </w:t>
      </w:r>
      <w:r w:rsidR="00C9034A">
        <w:rPr>
          <w:rStyle w:val="normaltextrun"/>
          <w:rFonts w:ascii="Arial" w:hAnsi="Arial" w:cs="Arial"/>
          <w:b/>
          <w:bCs/>
          <w:color w:val="000000" w:themeColor="text1"/>
          <w:sz w:val="22"/>
          <w:szCs w:val="22"/>
          <w:u w:val="single"/>
        </w:rPr>
        <w:t xml:space="preserve">parafiscales, perjuicios morales, </w:t>
      </w:r>
      <w:r w:rsidRPr="00876F70">
        <w:rPr>
          <w:rStyle w:val="normaltextrun"/>
          <w:rFonts w:ascii="Arial" w:hAnsi="Arial" w:cs="Arial"/>
          <w:b/>
          <w:bCs/>
          <w:color w:val="000000" w:themeColor="text1"/>
          <w:sz w:val="22"/>
          <w:szCs w:val="22"/>
          <w:u w:val="single"/>
        </w:rPr>
        <w:t>agencias en derecho, entre otras.</w:t>
      </w:r>
      <w:r w:rsidRPr="00876F70">
        <w:rPr>
          <w:rStyle w:val="eop"/>
          <w:rFonts w:ascii="Arial" w:hAnsi="Arial" w:cs="Arial"/>
          <w:color w:val="000000" w:themeColor="text1"/>
          <w:sz w:val="22"/>
          <w:szCs w:val="22"/>
          <w:u w:val="single"/>
        </w:rPr>
        <w:t> </w:t>
      </w:r>
    </w:p>
    <w:p w14:paraId="08BE8229"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0F9422A2" w14:textId="77777777" w:rsidR="00654E7B" w:rsidRPr="00876F70" w:rsidRDefault="00654E7B" w:rsidP="00654E7B">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En los contratos de seguro de cumplimiento, se concertaron como amparos los siguientes: (i) Cumplimiento del Contrato (ii) </w:t>
      </w:r>
      <w:r w:rsidRPr="00876F70">
        <w:rPr>
          <w:rFonts w:ascii="Arial" w:hAnsi="Arial" w:cs="Arial"/>
          <w:color w:val="000000" w:themeColor="text1"/>
          <w:sz w:val="22"/>
          <w:szCs w:val="22"/>
          <w:lang w:val="es-ES"/>
        </w:rPr>
        <w:t>S</w:t>
      </w:r>
      <w:r>
        <w:rPr>
          <w:rFonts w:ascii="Arial" w:hAnsi="Arial" w:cs="Arial"/>
          <w:color w:val="000000" w:themeColor="text1"/>
          <w:sz w:val="22"/>
          <w:szCs w:val="22"/>
          <w:lang w:val="es-ES"/>
        </w:rPr>
        <w:t>alarios, prestaciones sociales e indemnizaciones</w:t>
      </w:r>
      <w:r w:rsidRPr="00876F70">
        <w:rPr>
          <w:rStyle w:val="normaltextrun"/>
          <w:rFonts w:ascii="Arial" w:hAnsi="Arial" w:cs="Arial"/>
          <w:color w:val="000000" w:themeColor="text1"/>
          <w:sz w:val="22"/>
          <w:szCs w:val="22"/>
          <w:lang w:val="es-ES"/>
        </w:rPr>
        <w:t xml:space="preserve"> y (iii) </w:t>
      </w:r>
      <w:r>
        <w:rPr>
          <w:rStyle w:val="normaltextrun"/>
          <w:rFonts w:ascii="Arial" w:hAnsi="Arial" w:cs="Arial"/>
          <w:color w:val="000000" w:themeColor="text1"/>
          <w:sz w:val="22"/>
          <w:szCs w:val="22"/>
          <w:lang w:val="es-ES"/>
        </w:rPr>
        <w:t>calidad del servicio</w:t>
      </w:r>
      <w:r w:rsidRPr="00876F70">
        <w:rPr>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41015C1F" w14:textId="77777777" w:rsidR="00654E7B" w:rsidRPr="00876F70" w:rsidRDefault="00654E7B" w:rsidP="00654E7B">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6C37DEBC" w14:textId="010E9863" w:rsidR="00654E7B" w:rsidRPr="00876F70" w:rsidRDefault="007C6D93" w:rsidP="00654E7B">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7C6D93">
        <w:rPr>
          <w:rStyle w:val="eop"/>
          <w:rFonts w:ascii="Arial" w:hAnsi="Arial" w:cs="Arial"/>
          <w:noProof/>
          <w:color w:val="000000" w:themeColor="text1"/>
          <w:sz w:val="22"/>
          <w:szCs w:val="22"/>
        </w:rPr>
        <w:drawing>
          <wp:inline distT="0" distB="0" distL="0" distR="0" wp14:anchorId="27F8C7A9" wp14:editId="0E1072FE">
            <wp:extent cx="3534268" cy="562053"/>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4268" cy="562053"/>
                    </a:xfrm>
                    <a:prstGeom prst="rect">
                      <a:avLst/>
                    </a:prstGeom>
                  </pic:spPr>
                </pic:pic>
              </a:graphicData>
            </a:graphic>
          </wp:inline>
        </w:drawing>
      </w:r>
      <w:r w:rsidR="00654E7B" w:rsidRPr="00DD0516">
        <w:rPr>
          <w:rStyle w:val="eop"/>
          <w:rFonts w:ascii="Arial" w:hAnsi="Arial" w:cs="Arial"/>
          <w:noProof/>
          <w:color w:val="000000" w:themeColor="text1"/>
          <w:sz w:val="22"/>
          <w:szCs w:val="22"/>
        </w:rPr>
        <w:t xml:space="preserve"> </w:t>
      </w:r>
    </w:p>
    <w:p w14:paraId="3668CB75" w14:textId="77777777" w:rsidR="00654E7B" w:rsidRPr="00876F70" w:rsidRDefault="00654E7B" w:rsidP="00654E7B">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6D521667"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76F70">
        <w:rPr>
          <w:rStyle w:val="eop"/>
          <w:rFonts w:ascii="Arial" w:hAnsi="Arial" w:cs="Arial"/>
          <w:color w:val="000000" w:themeColor="text1"/>
          <w:sz w:val="22"/>
          <w:szCs w:val="22"/>
        </w:rPr>
        <w:t> </w:t>
      </w:r>
    </w:p>
    <w:p w14:paraId="01325187"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026E4EEF"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876F70">
        <w:rPr>
          <w:rStyle w:val="normaltextrun"/>
          <w:rFonts w:ascii="Arial" w:hAnsi="Arial" w:cs="Arial"/>
          <w:i/>
          <w:iCs/>
          <w:color w:val="000000" w:themeColor="text1"/>
          <w:sz w:val="22"/>
          <w:szCs w:val="22"/>
        </w:rPr>
        <w:t>“(…) El asegurador no estará obligado a responder sino hasta concurrencia de la suma asegurada. (...)”. </w:t>
      </w:r>
      <w:r w:rsidRPr="00876F70">
        <w:rPr>
          <w:rStyle w:val="eop"/>
          <w:rFonts w:ascii="Arial" w:hAnsi="Arial" w:cs="Arial"/>
          <w:color w:val="000000" w:themeColor="text1"/>
          <w:sz w:val="22"/>
          <w:szCs w:val="22"/>
        </w:rPr>
        <w:t> </w:t>
      </w:r>
    </w:p>
    <w:p w14:paraId="5CD6E4B7"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p>
    <w:p w14:paraId="3B11272B"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876F70">
        <w:rPr>
          <w:rStyle w:val="eop"/>
          <w:rFonts w:ascii="Arial" w:hAnsi="Arial" w:cs="Arial"/>
          <w:color w:val="000000" w:themeColor="text1"/>
          <w:sz w:val="22"/>
          <w:szCs w:val="22"/>
        </w:rPr>
        <w:t> </w:t>
      </w:r>
    </w:p>
    <w:p w14:paraId="1C187052"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099A924"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Por lo anterior, es necesario indicar que en el remoto evento en que se produzca una condena en contra de mi representada, el Juzgador deberá ceñirse a las condiciones particulares y generales </w:t>
      </w:r>
      <w:r w:rsidRPr="00876F70">
        <w:rPr>
          <w:rStyle w:val="normaltextrun"/>
          <w:rFonts w:ascii="Arial" w:hAnsi="Arial" w:cs="Arial"/>
          <w:color w:val="000000" w:themeColor="text1"/>
          <w:sz w:val="22"/>
          <w:szCs w:val="22"/>
        </w:rPr>
        <w:lastRenderedPageBreak/>
        <w:t>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876F70">
        <w:rPr>
          <w:rStyle w:val="eop"/>
          <w:rFonts w:ascii="Arial" w:hAnsi="Arial" w:cs="Arial"/>
          <w:color w:val="000000" w:themeColor="text1"/>
          <w:sz w:val="22"/>
          <w:szCs w:val="22"/>
        </w:rPr>
        <w:t> </w:t>
      </w:r>
    </w:p>
    <w:p w14:paraId="51FAC27D" w14:textId="77777777" w:rsidR="00654E7B" w:rsidRPr="00876F70" w:rsidRDefault="00654E7B" w:rsidP="00654E7B">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23462A5" w14:textId="556B5BB1" w:rsidR="00654E7B" w:rsidRPr="007C6D93" w:rsidRDefault="00654E7B" w:rsidP="007C6D93">
      <w:pPr>
        <w:pStyle w:val="paragraph"/>
        <w:spacing w:before="0" w:beforeAutospacing="0" w:after="0" w:afterAutospacing="0"/>
        <w:jc w:val="both"/>
        <w:textAlignment w:val="baseline"/>
        <w:rPr>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En ese orden de ideas, </w:t>
      </w:r>
      <w:bookmarkStart w:id="3" w:name="_Hlk143019438"/>
      <w:r w:rsidRPr="00876F70">
        <w:rPr>
          <w:rStyle w:val="normaltextrun"/>
          <w:rFonts w:ascii="Arial" w:hAnsi="Arial" w:cs="Arial"/>
          <w:color w:val="000000" w:themeColor="text1"/>
          <w:sz w:val="22"/>
          <w:szCs w:val="22"/>
          <w:lang w:val="es-ES"/>
        </w:rPr>
        <w:t xml:space="preserve">los riesgos que se ampararon, en el caso de la póliza de seguro, concretamente son el </w:t>
      </w:r>
      <w:r w:rsidRPr="00876F70">
        <w:rPr>
          <w:rStyle w:val="normaltextrun"/>
          <w:rFonts w:ascii="Arial" w:hAnsi="Arial" w:cs="Arial"/>
          <w:color w:val="000000" w:themeColor="text1"/>
          <w:sz w:val="22"/>
          <w:szCs w:val="22"/>
        </w:rPr>
        <w:t>pago de s</w:t>
      </w:r>
      <w:r>
        <w:rPr>
          <w:rStyle w:val="normaltextrun"/>
          <w:rFonts w:ascii="Arial" w:hAnsi="Arial" w:cs="Arial"/>
          <w:color w:val="000000" w:themeColor="text1"/>
          <w:sz w:val="22"/>
          <w:szCs w:val="22"/>
        </w:rPr>
        <w:t>alarios, prestaciones sociales e indemnizaciones</w:t>
      </w:r>
      <w:r w:rsidRPr="00876F70">
        <w:rPr>
          <w:rStyle w:val="normaltextrun"/>
          <w:rFonts w:ascii="Arial" w:hAnsi="Arial" w:cs="Arial"/>
          <w:color w:val="000000" w:themeColor="text1"/>
          <w:sz w:val="22"/>
          <w:szCs w:val="22"/>
          <w:lang w:val="es-ES"/>
        </w:rPr>
        <w:t xml:space="preserve">, amparos los cuales operarían en el evento en el que </w:t>
      </w:r>
      <w:r w:rsidR="007C6D93">
        <w:rPr>
          <w:rStyle w:val="normaltextrun"/>
          <w:rFonts w:ascii="Arial" w:hAnsi="Arial" w:cs="Arial"/>
          <w:color w:val="000000" w:themeColor="text1"/>
          <w:sz w:val="22"/>
          <w:szCs w:val="22"/>
          <w:lang w:val="es-ES"/>
        </w:rPr>
        <w:t>el MUNICIPIO DE PRADERA - VALLE</w:t>
      </w:r>
      <w:r w:rsidRPr="00876F70">
        <w:rPr>
          <w:rStyle w:val="normaltextrun"/>
          <w:rFonts w:ascii="Arial" w:hAnsi="Arial" w:cs="Arial"/>
          <w:color w:val="000000" w:themeColor="text1"/>
          <w:sz w:val="22"/>
          <w:szCs w:val="22"/>
          <w:lang w:val="es-ES"/>
        </w:rPr>
        <w:t xml:space="preserve">, deba responder por aquellos y de los que estaba obligada </w:t>
      </w:r>
      <w:r w:rsidR="007C6D93">
        <w:rPr>
          <w:rFonts w:ascii="Arial" w:hAnsi="Arial" w:cs="Arial"/>
          <w:bCs/>
          <w:color w:val="000000" w:themeColor="text1"/>
          <w:sz w:val="22"/>
          <w:szCs w:val="22"/>
        </w:rPr>
        <w:t>la UT ESTADIO PRADERA</w:t>
      </w:r>
      <w:r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relacionadas con los trabajadores utilizados por dicha sociedad en la ejecución del contrato afianzado, durante la vigencia de la póliza, más NO debe asumir el pago de prestaciones extralegales, pago de aportes a la seguridad social, sumas indexadas, </w:t>
      </w:r>
      <w:r w:rsidR="00C9034A">
        <w:rPr>
          <w:rStyle w:val="normaltextrun"/>
          <w:rFonts w:ascii="Arial" w:hAnsi="Arial" w:cs="Arial"/>
          <w:color w:val="000000" w:themeColor="text1"/>
          <w:sz w:val="22"/>
          <w:szCs w:val="22"/>
          <w:lang w:val="es-ES"/>
        </w:rPr>
        <w:t xml:space="preserve">parafiscales, perjuicios morales, </w:t>
      </w:r>
      <w:r w:rsidRPr="00876F70">
        <w:rPr>
          <w:rStyle w:val="normaltextrun"/>
          <w:rFonts w:ascii="Arial" w:hAnsi="Arial" w:cs="Arial"/>
          <w:color w:val="000000" w:themeColor="text1"/>
          <w:sz w:val="22"/>
          <w:szCs w:val="22"/>
          <w:lang w:val="es-ES"/>
        </w:rPr>
        <w:t>auxilio de transporte, costas, agencias en derecho, entre otras.</w:t>
      </w:r>
      <w:bookmarkEnd w:id="3"/>
    </w:p>
    <w:p w14:paraId="0EB943D0" w14:textId="77777777" w:rsidR="00654E7B" w:rsidRPr="00876F70" w:rsidRDefault="00654E7B" w:rsidP="00654E7B">
      <w:pPr>
        <w:contextualSpacing/>
        <w:jc w:val="both"/>
        <w:rPr>
          <w:color w:val="000000" w:themeColor="text1"/>
          <w:lang w:eastAsia="es-CO"/>
        </w:rPr>
      </w:pPr>
    </w:p>
    <w:p w14:paraId="746B3D4E" w14:textId="3557147F" w:rsidR="00654E7B" w:rsidRPr="007C6D93" w:rsidRDefault="00654E7B" w:rsidP="00B421E9">
      <w:pPr>
        <w:pStyle w:val="Prrafodelista"/>
        <w:numPr>
          <w:ilvl w:val="0"/>
          <w:numId w:val="2"/>
        </w:numPr>
        <w:jc w:val="both"/>
        <w:rPr>
          <w:rFonts w:ascii="Arial" w:hAnsi="Arial" w:cs="Arial"/>
          <w:b/>
          <w:bCs/>
          <w:u w:val="single"/>
          <w:lang w:val="es-CO"/>
        </w:rPr>
      </w:pPr>
      <w:r w:rsidRPr="00876F70">
        <w:rPr>
          <w:b/>
          <w:bCs/>
          <w:color w:val="000000" w:themeColor="text1"/>
          <w:u w:val="single"/>
        </w:rPr>
        <w:t>I</w:t>
      </w:r>
      <w:r w:rsidRPr="00876F70">
        <w:rPr>
          <w:b/>
          <w:color w:val="000000" w:themeColor="text1"/>
          <w:u w:val="single"/>
          <w:lang w:val="es-ES_tradnl"/>
        </w:rPr>
        <w:t xml:space="preserve">MPROCEDENCIA DE AFECTACIÓN </w:t>
      </w:r>
      <w:r w:rsidRPr="00876F70">
        <w:rPr>
          <w:rStyle w:val="normaltextrun"/>
          <w:b/>
          <w:bCs/>
          <w:color w:val="000000" w:themeColor="text1"/>
          <w:u w:val="single"/>
        </w:rPr>
        <w:t xml:space="preserve">DEL SEGURO DE CUMPLIMIENTO </w:t>
      </w:r>
      <w:r w:rsidR="007C6D93" w:rsidRPr="000C1890">
        <w:rPr>
          <w:rFonts w:ascii="Arial" w:hAnsi="Arial" w:cs="Arial"/>
          <w:b/>
          <w:bCs/>
          <w:u w:val="single"/>
          <w:lang w:val="es-CO"/>
        </w:rPr>
        <w:t>NO. 430-47-994000042259 EXPEDID</w:t>
      </w:r>
      <w:r w:rsidR="00381033">
        <w:rPr>
          <w:rFonts w:ascii="Arial" w:hAnsi="Arial" w:cs="Arial"/>
          <w:b/>
          <w:bCs/>
          <w:u w:val="single"/>
          <w:lang w:val="es-CO"/>
        </w:rPr>
        <w:t>O</w:t>
      </w:r>
      <w:r w:rsidR="007C6D93" w:rsidRPr="000C1890">
        <w:rPr>
          <w:rFonts w:ascii="Arial" w:hAnsi="Arial" w:cs="Arial"/>
          <w:b/>
          <w:bCs/>
          <w:u w:val="single"/>
          <w:lang w:val="es-CO"/>
        </w:rPr>
        <w:t xml:space="preserve"> POR </w:t>
      </w:r>
      <w:r w:rsidR="007C6D93">
        <w:rPr>
          <w:rFonts w:ascii="Arial" w:hAnsi="Arial" w:cs="Arial"/>
          <w:b/>
          <w:bCs/>
          <w:u w:val="single"/>
          <w:lang w:val="es-CO"/>
        </w:rPr>
        <w:t xml:space="preserve">LA </w:t>
      </w:r>
      <w:r w:rsidR="007C6D93" w:rsidRPr="000C1890">
        <w:rPr>
          <w:rFonts w:ascii="Arial" w:hAnsi="Arial" w:cs="Arial"/>
          <w:b/>
          <w:bCs/>
          <w:u w:val="single"/>
          <w:lang w:val="es-CO"/>
        </w:rPr>
        <w:t>ASEGURADORA SOLIDARIA DE COLOMBIA</w:t>
      </w:r>
      <w:r w:rsidRPr="007C6D93">
        <w:rPr>
          <w:b/>
          <w:color w:val="000000" w:themeColor="text1"/>
          <w:u w:val="single"/>
        </w:rPr>
        <w:t xml:space="preserve">, </w:t>
      </w:r>
      <w:r w:rsidRPr="007C6D93">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511BC2C2" w14:textId="77777777" w:rsidR="00654E7B" w:rsidRPr="00876F70" w:rsidRDefault="00654E7B" w:rsidP="00654E7B">
      <w:pPr>
        <w:contextualSpacing/>
        <w:jc w:val="both"/>
        <w:rPr>
          <w:rFonts w:eastAsiaTheme="minorHAnsi"/>
          <w:b/>
          <w:iCs/>
          <w:color w:val="000000" w:themeColor="text1"/>
          <w:u w:val="single"/>
          <w:lang w:val="es-CO"/>
        </w:rPr>
      </w:pPr>
    </w:p>
    <w:p w14:paraId="310B7C32" w14:textId="5AE9BE41" w:rsidR="00654E7B" w:rsidRPr="00876F70" w:rsidRDefault="00654E7B" w:rsidP="00654E7B">
      <w:pPr>
        <w:pStyle w:val="pf0"/>
        <w:spacing w:before="0" w:beforeAutospacing="0" w:after="0" w:afterAutospacing="0"/>
        <w:jc w:val="both"/>
        <w:rPr>
          <w:rFonts w:ascii="Arial" w:eastAsia="Calibri" w:hAnsi="Arial" w:cs="Arial"/>
          <w:color w:val="000000" w:themeColor="text1"/>
          <w:sz w:val="22"/>
          <w:szCs w:val="22"/>
        </w:rPr>
      </w:pPr>
      <w:r w:rsidRPr="00876F70">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w:t>
      </w:r>
      <w:r w:rsidRPr="00876F70">
        <w:rPr>
          <w:rStyle w:val="cf01"/>
          <w:rFonts w:ascii="Arial" w:eastAsia="Calibri" w:hAnsi="Arial" w:cs="Arial"/>
          <w:color w:val="000000" w:themeColor="text1"/>
          <w:sz w:val="22"/>
          <w:szCs w:val="22"/>
          <w:lang w:val="es-ES_tradnl"/>
        </w:rPr>
        <w:t xml:space="preserve"> </w:t>
      </w:r>
      <w:r w:rsidRPr="00876F70">
        <w:rPr>
          <w:rStyle w:val="cf01"/>
          <w:rFonts w:ascii="Arial" w:eastAsia="Calibri" w:hAnsi="Arial" w:cs="Arial"/>
          <w:color w:val="000000" w:themeColor="text1"/>
          <w:sz w:val="22"/>
          <w:szCs w:val="22"/>
        </w:rPr>
        <w:t xml:space="preserve">se ha realizado el riesgo asegurado, en tanto, (i) NO hay incumplimiento de </w:t>
      </w:r>
      <w:r w:rsidR="007C6D93">
        <w:rPr>
          <w:rStyle w:val="normaltextrun"/>
          <w:rFonts w:ascii="Arial" w:hAnsi="Arial" w:cs="Arial"/>
          <w:color w:val="000000" w:themeColor="text1"/>
          <w:sz w:val="22"/>
          <w:szCs w:val="22"/>
          <w:lang w:val="es-ES"/>
        </w:rPr>
        <w:t>la UNIÓN TEMPORAL ESTADIO PRADERA</w:t>
      </w:r>
      <w:r w:rsidRPr="00876F70">
        <w:rPr>
          <w:rFonts w:ascii="Arial" w:hAnsi="Arial" w:cs="Arial"/>
          <w:color w:val="000000" w:themeColor="text1"/>
          <w:sz w:val="22"/>
          <w:szCs w:val="22"/>
        </w:rPr>
        <w:t xml:space="preserve"> en el pago de </w:t>
      </w:r>
      <w:r>
        <w:rPr>
          <w:rStyle w:val="normaltextrun"/>
          <w:rFonts w:ascii="Arial" w:hAnsi="Arial" w:cs="Arial"/>
          <w:color w:val="000000" w:themeColor="text1"/>
          <w:sz w:val="22"/>
          <w:szCs w:val="22"/>
        </w:rPr>
        <w:t>salarios, prestaciones sociales e indemnizaciones</w:t>
      </w:r>
      <w:r w:rsidR="007C6D93">
        <w:rPr>
          <w:rStyle w:val="cf01"/>
          <w:rFonts w:ascii="Arial" w:eastAsia="Calibri" w:hAnsi="Arial" w:cs="Arial"/>
          <w:color w:val="000000" w:themeColor="text1"/>
          <w:sz w:val="22"/>
          <w:szCs w:val="22"/>
        </w:rPr>
        <w:t>;</w:t>
      </w:r>
      <w:r w:rsidRPr="00876F70">
        <w:rPr>
          <w:rStyle w:val="cf01"/>
          <w:rFonts w:ascii="Arial" w:eastAsia="Calibri" w:hAnsi="Arial" w:cs="Arial"/>
          <w:color w:val="000000" w:themeColor="text1"/>
          <w:sz w:val="22"/>
          <w:szCs w:val="22"/>
        </w:rPr>
        <w:t xml:space="preserve"> (ii) NO se ha acreditado la cuantía de la pérdida, toda vez que</w:t>
      </w:r>
      <w:r>
        <w:rPr>
          <w:rStyle w:val="cf01"/>
          <w:rFonts w:ascii="Arial" w:eastAsia="Calibri" w:hAnsi="Arial" w:cs="Arial"/>
          <w:color w:val="000000" w:themeColor="text1"/>
          <w:sz w:val="22"/>
          <w:szCs w:val="22"/>
        </w:rPr>
        <w:t xml:space="preserve"> ni siquiera se ha acreditado una terminación del contrato de trabajo</w:t>
      </w:r>
      <w:r w:rsidRPr="00876F70">
        <w:rPr>
          <w:rStyle w:val="cf01"/>
          <w:rFonts w:ascii="Arial" w:eastAsia="Calibri" w:hAnsi="Arial" w:cs="Arial"/>
          <w:color w:val="000000" w:themeColor="text1"/>
          <w:sz w:val="22"/>
          <w:szCs w:val="22"/>
        </w:rPr>
        <w:t>, así como tampoco el perjuicio sufrido por el demandante;</w:t>
      </w:r>
      <w:r w:rsidR="007C6D93">
        <w:rPr>
          <w:rStyle w:val="cf01"/>
          <w:rFonts w:ascii="Arial" w:eastAsia="Calibri" w:hAnsi="Arial" w:cs="Arial"/>
          <w:color w:val="000000" w:themeColor="text1"/>
          <w:sz w:val="22"/>
          <w:szCs w:val="22"/>
        </w:rPr>
        <w:t xml:space="preserve"> y finalmente, (iii) NO se acreditó la existencia de un</w:t>
      </w:r>
      <w:r w:rsidR="007C6D93" w:rsidRPr="007C6D93">
        <w:rPr>
          <w:rStyle w:val="cf01"/>
          <w:rFonts w:ascii="Arial" w:eastAsia="Calibri" w:hAnsi="Arial" w:cs="Arial"/>
          <w:color w:val="000000" w:themeColor="text1"/>
          <w:sz w:val="22"/>
          <w:szCs w:val="22"/>
        </w:rPr>
        <w:t xml:space="preserve"> detrimento patrimonial para el Municipio de Pradera Valle</w:t>
      </w:r>
      <w:r w:rsidR="007C6D93">
        <w:rPr>
          <w:rStyle w:val="cf01"/>
          <w:rFonts w:ascii="Arial" w:eastAsia="Calibri" w:hAnsi="Arial" w:cs="Arial"/>
          <w:color w:val="000000" w:themeColor="text1"/>
          <w:sz w:val="22"/>
          <w:szCs w:val="22"/>
        </w:rPr>
        <w:t xml:space="preserve"> único asegurado y beneficiario en la póliza No. </w:t>
      </w:r>
      <w:r w:rsidR="007C6D93" w:rsidRPr="007C6D93">
        <w:rPr>
          <w:rStyle w:val="cf01"/>
          <w:rFonts w:ascii="Arial" w:eastAsia="Calibri" w:hAnsi="Arial" w:cs="Arial"/>
          <w:color w:val="000000" w:themeColor="text1"/>
          <w:sz w:val="22"/>
          <w:szCs w:val="22"/>
        </w:rPr>
        <w:t>430-47-994000042259</w:t>
      </w:r>
      <w:r w:rsidR="007C6D93">
        <w:rPr>
          <w:rStyle w:val="cf01"/>
          <w:rFonts w:ascii="Arial" w:eastAsia="Calibri" w:hAnsi="Arial" w:cs="Arial"/>
          <w:color w:val="000000" w:themeColor="text1"/>
          <w:sz w:val="22"/>
          <w:szCs w:val="22"/>
        </w:rPr>
        <w:t>, razón por la cual</w:t>
      </w:r>
      <w:r w:rsidRPr="00876F70">
        <w:rPr>
          <w:rStyle w:val="cf01"/>
          <w:rFonts w:ascii="Arial" w:eastAsia="Calibri" w:hAnsi="Arial" w:cs="Arial"/>
          <w:color w:val="000000" w:themeColor="text1"/>
          <w:sz w:val="22"/>
          <w:szCs w:val="22"/>
        </w:rPr>
        <w:t xml:space="preserve"> resulta consecuente entonces indicar que, la póliza </w:t>
      </w:r>
      <w:r w:rsidRPr="00876F70">
        <w:rPr>
          <w:rFonts w:ascii="Arial" w:hAnsi="Arial" w:cs="Arial"/>
          <w:color w:val="000000" w:themeColor="text1"/>
          <w:sz w:val="22"/>
          <w:szCs w:val="22"/>
        </w:rPr>
        <w:t>en virtud de la cual se vincula a</w:t>
      </w:r>
      <w:r w:rsidR="007C6D93">
        <w:rPr>
          <w:rFonts w:ascii="Arial" w:hAnsi="Arial" w:cs="Arial"/>
          <w:color w:val="000000" w:themeColor="text1"/>
          <w:sz w:val="22"/>
          <w:szCs w:val="22"/>
        </w:rPr>
        <w:t xml:space="preserve"> la </w:t>
      </w:r>
      <w:r w:rsidR="007C6D93" w:rsidRPr="007C6D93">
        <w:rPr>
          <w:rFonts w:ascii="Arial" w:hAnsi="Arial" w:cs="Arial"/>
          <w:color w:val="000000" w:themeColor="text1"/>
          <w:sz w:val="22"/>
          <w:szCs w:val="22"/>
        </w:rPr>
        <w:t>ASEGURADORA SOLIDARIA DE COLOMBIA</w:t>
      </w:r>
      <w:r w:rsidRPr="00876F70">
        <w:rPr>
          <w:rFonts w:ascii="Arial" w:hAnsi="Arial" w:cs="Arial"/>
          <w:color w:val="000000" w:themeColor="text1"/>
          <w:sz w:val="22"/>
          <w:szCs w:val="22"/>
        </w:rPr>
        <w:t>, no puede hacerse efectiva para este caso.</w:t>
      </w:r>
    </w:p>
    <w:p w14:paraId="20A85D56" w14:textId="77777777" w:rsidR="00654E7B" w:rsidRPr="00876F70" w:rsidRDefault="00654E7B" w:rsidP="00654E7B">
      <w:pPr>
        <w:contextualSpacing/>
        <w:jc w:val="both"/>
        <w:rPr>
          <w:color w:val="000000" w:themeColor="text1"/>
          <w:lang w:val="es-ES_tradnl"/>
        </w:rPr>
      </w:pPr>
    </w:p>
    <w:p w14:paraId="7611778B" w14:textId="77777777" w:rsidR="00654E7B" w:rsidRPr="00876F70" w:rsidRDefault="00654E7B" w:rsidP="00654E7B">
      <w:pPr>
        <w:contextualSpacing/>
        <w:jc w:val="both"/>
        <w:rPr>
          <w:color w:val="000000" w:themeColor="text1"/>
          <w:lang w:val="es-ES_tradnl"/>
        </w:rPr>
      </w:pPr>
      <w:r w:rsidRPr="00876F70">
        <w:rPr>
          <w:color w:val="000000" w:themeColor="text1"/>
          <w:lang w:val="es-ES_tradnl"/>
        </w:rPr>
        <w:t>En ese sentido, el artículo 1077 del Código de Comercio, estableció:</w:t>
      </w:r>
    </w:p>
    <w:p w14:paraId="1723FE65" w14:textId="77777777" w:rsidR="00654E7B" w:rsidRPr="00876F70" w:rsidRDefault="00654E7B" w:rsidP="00654E7B">
      <w:pPr>
        <w:jc w:val="both"/>
        <w:rPr>
          <w:color w:val="000000" w:themeColor="text1"/>
          <w:lang w:val="es-ES_tradnl"/>
        </w:rPr>
      </w:pPr>
    </w:p>
    <w:p w14:paraId="5AE31592" w14:textId="77777777" w:rsidR="00654E7B" w:rsidRPr="00876F70" w:rsidRDefault="00654E7B" w:rsidP="00654E7B">
      <w:pPr>
        <w:ind w:left="567" w:right="276"/>
        <w:jc w:val="both"/>
        <w:rPr>
          <w:b/>
          <w:i/>
          <w:color w:val="000000" w:themeColor="text1"/>
          <w:u w:val="single"/>
        </w:rPr>
      </w:pPr>
      <w:r w:rsidRPr="00876F70">
        <w:rPr>
          <w:bCs/>
          <w:iCs/>
          <w:color w:val="000000" w:themeColor="text1"/>
        </w:rPr>
        <w:t>“</w:t>
      </w:r>
      <w:r w:rsidRPr="00876F70">
        <w:rPr>
          <w:b/>
          <w:i/>
          <w:color w:val="000000" w:themeColor="text1"/>
        </w:rPr>
        <w:t>ARTÍCULO 1077. CARGA DE LA PRUEBA.</w:t>
      </w:r>
      <w:r w:rsidRPr="00876F70">
        <w:rPr>
          <w:b/>
          <w:i/>
          <w:color w:val="000000" w:themeColor="text1"/>
          <w:u w:val="single"/>
        </w:rPr>
        <w:t> Corresponderá al asegurado demostrar la ocurrencia del siniestro, así como la cuantía de la pérdida, si fuere el caso.</w:t>
      </w:r>
    </w:p>
    <w:p w14:paraId="54BF7AAC" w14:textId="77777777" w:rsidR="00654E7B" w:rsidRPr="00876F70" w:rsidRDefault="00654E7B" w:rsidP="00654E7B">
      <w:pPr>
        <w:ind w:left="567" w:right="276"/>
        <w:jc w:val="both"/>
        <w:rPr>
          <w:b/>
          <w:i/>
          <w:color w:val="000000" w:themeColor="text1"/>
          <w:lang w:val="es-CO"/>
        </w:rPr>
      </w:pPr>
    </w:p>
    <w:p w14:paraId="50D20342" w14:textId="77777777" w:rsidR="00654E7B" w:rsidRPr="00876F70" w:rsidRDefault="00654E7B" w:rsidP="00654E7B">
      <w:pPr>
        <w:ind w:left="567" w:right="276"/>
        <w:jc w:val="both"/>
        <w:rPr>
          <w:bCs/>
          <w:iCs/>
          <w:color w:val="000000" w:themeColor="text1"/>
        </w:rPr>
      </w:pPr>
      <w:r w:rsidRPr="00876F70">
        <w:rPr>
          <w:bCs/>
          <w:i/>
          <w:color w:val="000000" w:themeColor="text1"/>
        </w:rPr>
        <w:t>El asegurador deberá demostrar los hechos o circunstancias excluyentes de su responsabilidad</w:t>
      </w:r>
      <w:r w:rsidRPr="00876F70">
        <w:rPr>
          <w:bCs/>
          <w:iCs/>
          <w:color w:val="000000" w:themeColor="text1"/>
        </w:rPr>
        <w:t>.” (subrayado y negrilla fuera del texto original)</w:t>
      </w:r>
    </w:p>
    <w:p w14:paraId="23D3CE99" w14:textId="77777777" w:rsidR="00654E7B" w:rsidRPr="00876F70" w:rsidRDefault="00654E7B" w:rsidP="00654E7B">
      <w:pPr>
        <w:jc w:val="both"/>
        <w:rPr>
          <w:bCs/>
          <w:iCs/>
          <w:color w:val="000000" w:themeColor="text1"/>
        </w:rPr>
      </w:pPr>
    </w:p>
    <w:p w14:paraId="0FA99256" w14:textId="77777777" w:rsidR="00654E7B" w:rsidRPr="00876F70" w:rsidRDefault="00654E7B" w:rsidP="00654E7B">
      <w:pPr>
        <w:jc w:val="both"/>
        <w:rPr>
          <w:bCs/>
          <w:iCs/>
          <w:color w:val="000000" w:themeColor="text1"/>
        </w:rPr>
      </w:pPr>
      <w:r w:rsidRPr="00876F70">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75F9D0B" w14:textId="77777777" w:rsidR="00654E7B" w:rsidRPr="00876F70" w:rsidRDefault="00654E7B" w:rsidP="00654E7B">
      <w:pPr>
        <w:jc w:val="both"/>
        <w:rPr>
          <w:bCs/>
          <w:iCs/>
          <w:color w:val="000000" w:themeColor="text1"/>
        </w:rPr>
      </w:pPr>
    </w:p>
    <w:p w14:paraId="2A18AADB" w14:textId="77777777" w:rsidR="00654E7B" w:rsidRPr="00876F70" w:rsidRDefault="00654E7B" w:rsidP="00654E7B">
      <w:pPr>
        <w:ind w:left="567" w:right="276"/>
        <w:jc w:val="both"/>
        <w:rPr>
          <w:bCs/>
          <w:i/>
          <w:color w:val="000000" w:themeColor="text1"/>
        </w:rPr>
      </w:pPr>
      <w:r w:rsidRPr="00876F70">
        <w:rPr>
          <w:bCs/>
          <w:iCs/>
          <w:color w:val="000000" w:themeColor="text1"/>
        </w:rPr>
        <w:t>“</w:t>
      </w:r>
      <w:r w:rsidRPr="00876F70">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0F5F50C7" w14:textId="77777777" w:rsidR="00654E7B" w:rsidRPr="00876F70" w:rsidRDefault="00654E7B" w:rsidP="00654E7B">
      <w:pPr>
        <w:ind w:left="567" w:right="276"/>
        <w:jc w:val="both"/>
        <w:rPr>
          <w:bCs/>
          <w:i/>
          <w:color w:val="000000" w:themeColor="text1"/>
        </w:rPr>
      </w:pPr>
    </w:p>
    <w:p w14:paraId="56AAA521" w14:textId="77777777" w:rsidR="00654E7B" w:rsidRPr="00876F70" w:rsidRDefault="00654E7B" w:rsidP="00654E7B">
      <w:pPr>
        <w:ind w:left="567" w:right="276"/>
        <w:jc w:val="both"/>
        <w:rPr>
          <w:bCs/>
          <w:i/>
          <w:color w:val="000000" w:themeColor="text1"/>
        </w:rPr>
      </w:pPr>
      <w:r w:rsidRPr="00876F70">
        <w:rPr>
          <w:bCs/>
          <w:i/>
          <w:color w:val="000000" w:themeColor="text1"/>
        </w:rPr>
        <w:t xml:space="preserve">“(…) Luego la obligación del asegurador nace cuando el riesgo asegurado se materializa, y cual si fuera poco, emerge pura y simple. </w:t>
      </w:r>
    </w:p>
    <w:p w14:paraId="6B8DBDB9" w14:textId="77777777" w:rsidR="00654E7B" w:rsidRPr="00876F70" w:rsidRDefault="00654E7B" w:rsidP="00654E7B">
      <w:pPr>
        <w:ind w:left="567" w:right="276"/>
        <w:jc w:val="both"/>
        <w:rPr>
          <w:bCs/>
          <w:i/>
          <w:color w:val="000000" w:themeColor="text1"/>
        </w:rPr>
      </w:pPr>
    </w:p>
    <w:p w14:paraId="37B46123" w14:textId="77777777" w:rsidR="00654E7B" w:rsidRPr="00876F70" w:rsidRDefault="00654E7B" w:rsidP="00654E7B">
      <w:pPr>
        <w:ind w:left="567" w:right="276"/>
        <w:jc w:val="both"/>
        <w:rPr>
          <w:bCs/>
          <w:i/>
          <w:color w:val="000000" w:themeColor="text1"/>
        </w:rPr>
      </w:pPr>
      <w:r w:rsidRPr="00876F70">
        <w:rPr>
          <w:bCs/>
          <w:i/>
          <w:color w:val="000000" w:themeColor="text1"/>
        </w:rPr>
        <w:t xml:space="preserve">Pero hay más. Aunque dicha obligación es exigible desde el momento en que ocurrió el </w:t>
      </w:r>
      <w:r w:rsidRPr="00876F70">
        <w:rPr>
          <w:bCs/>
          <w:i/>
          <w:color w:val="000000" w:themeColor="text1"/>
        </w:rPr>
        <w:lastRenderedPageBreak/>
        <w:t xml:space="preserve">siniestro, </w:t>
      </w:r>
      <w:r w:rsidRPr="00876F70">
        <w:rPr>
          <w:b/>
          <w:i/>
          <w:color w:val="000000" w:themeColor="text1"/>
          <w:u w:val="single"/>
        </w:rPr>
        <w:t>el asegurador, ello es medular, no está obligado a efectuar el pago hasta tanto el asegurado o beneficiario le demuestre que el riesgo se realizó y cuál fue la cuantía de su perdida.</w:t>
      </w:r>
      <w:r w:rsidRPr="00876F70">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1DFF4A2B" w14:textId="77777777" w:rsidR="00654E7B" w:rsidRPr="00876F70" w:rsidRDefault="00654E7B" w:rsidP="00654E7B">
      <w:pPr>
        <w:ind w:left="851" w:right="49"/>
        <w:jc w:val="both"/>
        <w:rPr>
          <w:bCs/>
          <w:i/>
          <w:color w:val="000000" w:themeColor="text1"/>
        </w:rPr>
      </w:pPr>
    </w:p>
    <w:p w14:paraId="65CD0DEA" w14:textId="77777777" w:rsidR="00654E7B" w:rsidRPr="00876F70" w:rsidRDefault="00654E7B" w:rsidP="00654E7B">
      <w:pPr>
        <w:ind w:left="567" w:right="276"/>
        <w:jc w:val="both"/>
        <w:rPr>
          <w:bCs/>
          <w:iCs/>
          <w:color w:val="000000" w:themeColor="text1"/>
        </w:rPr>
      </w:pPr>
      <w:r w:rsidRPr="00876F70">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876F70">
        <w:rPr>
          <w:bCs/>
          <w:iCs/>
          <w:color w:val="000000" w:themeColor="text1"/>
          <w:vertAlign w:val="superscript"/>
        </w:rPr>
        <w:footnoteReference w:id="2"/>
      </w:r>
      <w:r w:rsidRPr="00876F70">
        <w:rPr>
          <w:bCs/>
          <w:iCs/>
          <w:color w:val="000000" w:themeColor="text1"/>
        </w:rPr>
        <w:t xml:space="preserve"> ” (Subrayado y negrilla fuera del texto original)</w:t>
      </w:r>
    </w:p>
    <w:p w14:paraId="069BAFFD" w14:textId="77777777" w:rsidR="00654E7B" w:rsidRPr="00876F70" w:rsidRDefault="00654E7B" w:rsidP="00654E7B">
      <w:pPr>
        <w:ind w:left="851" w:right="49"/>
        <w:jc w:val="both"/>
        <w:rPr>
          <w:bCs/>
          <w:iCs/>
          <w:color w:val="000000" w:themeColor="text1"/>
        </w:rPr>
      </w:pPr>
    </w:p>
    <w:p w14:paraId="1DBB388E" w14:textId="77777777" w:rsidR="00654E7B" w:rsidRPr="00876F70" w:rsidRDefault="00654E7B" w:rsidP="00654E7B">
      <w:pPr>
        <w:jc w:val="both"/>
        <w:rPr>
          <w:bCs/>
          <w:iCs/>
          <w:color w:val="000000" w:themeColor="text1"/>
        </w:rPr>
      </w:pPr>
      <w:r w:rsidRPr="00876F70">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275698B" w14:textId="77777777" w:rsidR="00654E7B" w:rsidRPr="00876F70" w:rsidRDefault="00654E7B" w:rsidP="00654E7B">
      <w:pPr>
        <w:ind w:right="51"/>
        <w:jc w:val="both"/>
        <w:rPr>
          <w:bCs/>
          <w:iCs/>
          <w:color w:val="000000" w:themeColor="text1"/>
        </w:rPr>
      </w:pPr>
    </w:p>
    <w:p w14:paraId="5D5EB7AF" w14:textId="77777777" w:rsidR="00654E7B" w:rsidRPr="00876F70" w:rsidRDefault="00654E7B" w:rsidP="00654E7B">
      <w:pPr>
        <w:ind w:left="426" w:right="49"/>
        <w:jc w:val="both"/>
        <w:rPr>
          <w:bCs/>
          <w:i/>
          <w:color w:val="000000" w:themeColor="text1"/>
        </w:rPr>
      </w:pPr>
      <w:r w:rsidRPr="00876F70">
        <w:rPr>
          <w:bCs/>
          <w:iCs/>
          <w:color w:val="000000" w:themeColor="text1"/>
        </w:rPr>
        <w:t>“</w:t>
      </w:r>
      <w:r w:rsidRPr="00876F70">
        <w:rPr>
          <w:bCs/>
          <w:i/>
          <w:color w:val="000000" w:themeColor="text1"/>
        </w:rPr>
        <w:t xml:space="preserve">2.1. La efectiva configuración del riesgo amparado, según las previsiones del artículo 1054 del Código de Comercio, “da origen a la obligación del asegurador”. </w:t>
      </w:r>
    </w:p>
    <w:p w14:paraId="15B9ABA3" w14:textId="77777777" w:rsidR="00654E7B" w:rsidRPr="00876F70" w:rsidRDefault="00654E7B" w:rsidP="00654E7B">
      <w:pPr>
        <w:ind w:left="426" w:right="49"/>
        <w:jc w:val="both"/>
        <w:rPr>
          <w:bCs/>
          <w:i/>
          <w:color w:val="000000" w:themeColor="text1"/>
        </w:rPr>
      </w:pPr>
    </w:p>
    <w:p w14:paraId="0EFA57BF" w14:textId="77777777" w:rsidR="00654E7B" w:rsidRPr="00876F70" w:rsidRDefault="00654E7B" w:rsidP="00654E7B">
      <w:pPr>
        <w:ind w:left="426" w:right="49"/>
        <w:jc w:val="both"/>
        <w:rPr>
          <w:bCs/>
          <w:i/>
          <w:color w:val="000000" w:themeColor="text1"/>
        </w:rPr>
      </w:pPr>
      <w:r w:rsidRPr="00876F70">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3504F176" w14:textId="77777777" w:rsidR="00654E7B" w:rsidRPr="00876F70" w:rsidRDefault="00654E7B" w:rsidP="00654E7B">
      <w:pPr>
        <w:ind w:left="426" w:right="49"/>
        <w:jc w:val="both"/>
        <w:rPr>
          <w:bCs/>
          <w:i/>
          <w:color w:val="000000" w:themeColor="text1"/>
        </w:rPr>
      </w:pPr>
    </w:p>
    <w:p w14:paraId="19B002C1" w14:textId="77777777" w:rsidR="00654E7B" w:rsidRPr="00876F70" w:rsidRDefault="00654E7B" w:rsidP="00654E7B">
      <w:pPr>
        <w:ind w:left="426" w:right="49"/>
        <w:jc w:val="both"/>
        <w:rPr>
          <w:bCs/>
          <w:i/>
          <w:color w:val="000000" w:themeColor="text1"/>
        </w:rPr>
      </w:pPr>
      <w:r w:rsidRPr="00876F70">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10665326" w14:textId="77777777" w:rsidR="00654E7B" w:rsidRPr="00876F70" w:rsidRDefault="00654E7B" w:rsidP="00654E7B">
      <w:pPr>
        <w:ind w:left="426" w:right="49"/>
        <w:jc w:val="both"/>
        <w:rPr>
          <w:bCs/>
          <w:i/>
          <w:color w:val="000000" w:themeColor="text1"/>
        </w:rPr>
      </w:pPr>
    </w:p>
    <w:p w14:paraId="409092A6" w14:textId="77777777" w:rsidR="00654E7B" w:rsidRPr="00876F70" w:rsidRDefault="00654E7B" w:rsidP="00654E7B">
      <w:pPr>
        <w:ind w:left="426" w:right="49"/>
        <w:jc w:val="both"/>
        <w:rPr>
          <w:bCs/>
          <w:iCs/>
          <w:color w:val="000000" w:themeColor="text1"/>
        </w:rPr>
      </w:pPr>
      <w:r w:rsidRPr="00876F70">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76F70">
        <w:rPr>
          <w:bCs/>
          <w:iCs/>
          <w:color w:val="000000" w:themeColor="text1"/>
        </w:rPr>
        <w:t>” (art. 1089, ib.)</w:t>
      </w:r>
      <w:r w:rsidRPr="00876F70">
        <w:rPr>
          <w:bCs/>
          <w:iCs/>
          <w:color w:val="000000" w:themeColor="text1"/>
          <w:vertAlign w:val="superscript"/>
        </w:rPr>
        <w:footnoteReference w:id="3"/>
      </w:r>
      <w:r w:rsidRPr="00876F70">
        <w:rPr>
          <w:bCs/>
          <w:iCs/>
          <w:color w:val="000000" w:themeColor="text1"/>
        </w:rPr>
        <w:t xml:space="preserve">”. </w:t>
      </w:r>
    </w:p>
    <w:p w14:paraId="0556CCD7" w14:textId="77777777" w:rsidR="00654E7B" w:rsidRPr="00876F70" w:rsidRDefault="00654E7B" w:rsidP="00654E7B">
      <w:pPr>
        <w:ind w:left="851" w:right="49"/>
        <w:jc w:val="both"/>
        <w:rPr>
          <w:bCs/>
          <w:iCs/>
          <w:color w:val="000000" w:themeColor="text1"/>
        </w:rPr>
      </w:pPr>
    </w:p>
    <w:p w14:paraId="6DFD021C" w14:textId="77777777" w:rsidR="00654E7B" w:rsidRPr="00876F70" w:rsidRDefault="00654E7B" w:rsidP="00654E7B">
      <w:pPr>
        <w:jc w:val="both"/>
        <w:rPr>
          <w:color w:val="000000" w:themeColor="text1"/>
          <w:lang w:val="es-ES_tradnl"/>
        </w:rPr>
      </w:pPr>
      <w:r w:rsidRPr="00876F70">
        <w:rPr>
          <w:color w:val="000000" w:themeColor="text1"/>
          <w:lang w:val="es-ES_tradnl"/>
        </w:rPr>
        <w:t>La Corte Suprema de Justicia, ha establecido la obligación del asegurado en demostrar la cuantía de la pérdida:</w:t>
      </w:r>
    </w:p>
    <w:p w14:paraId="1E46DA3E" w14:textId="77777777" w:rsidR="00654E7B" w:rsidRPr="00876F70" w:rsidRDefault="00654E7B" w:rsidP="00654E7B">
      <w:pPr>
        <w:jc w:val="both"/>
        <w:rPr>
          <w:color w:val="000000" w:themeColor="text1"/>
          <w:lang w:val="es-ES_tradnl"/>
        </w:rPr>
      </w:pPr>
    </w:p>
    <w:p w14:paraId="1F2F4FEC" w14:textId="77777777" w:rsidR="00654E7B" w:rsidRPr="00876F70" w:rsidRDefault="00654E7B" w:rsidP="00654E7B">
      <w:pPr>
        <w:ind w:left="567" w:right="276"/>
        <w:jc w:val="both"/>
        <w:rPr>
          <w:bCs/>
          <w:iCs/>
          <w:color w:val="000000" w:themeColor="text1"/>
          <w:lang w:val="es-CO"/>
        </w:rPr>
      </w:pPr>
      <w:r w:rsidRPr="00876F70">
        <w:rPr>
          <w:bCs/>
          <w:iCs/>
          <w:color w:val="000000" w:themeColor="text1"/>
        </w:rPr>
        <w:t xml:space="preserve">“(…) </w:t>
      </w:r>
      <w:r w:rsidRPr="00876F70">
        <w:rPr>
          <w:b/>
          <w:i/>
          <w:color w:val="000000" w:themeColor="text1"/>
          <w:u w:val="single"/>
        </w:rPr>
        <w:t>Se lee en las peticiones de la demanda que la parte actora impetra el que se determine en el proceso el monto del siniestro.  Así mismo, no cuantifica una pérdida.  De ello se colige con claridad meridiana que el demandante no ha cumplido con la carga de demostrar la ocurrencia del siniestro y su cuantía que le imponen los artículos 1053 y 1077 del C. de Comercio.</w:t>
      </w:r>
      <w:r w:rsidRPr="00876F70">
        <w:rPr>
          <w:bCs/>
          <w:i/>
          <w:color w:val="000000" w:themeColor="text1"/>
        </w:rPr>
        <w:t xml:space="preserve"> En consecuencia y en el hipotético evento en que el siniestro encontrare cobertura bajo los términos del contrato de seguros, el demandante carece de derecho a demandar el pago de los intereses moratorios</w:t>
      </w:r>
      <w:r w:rsidRPr="00876F70">
        <w:rPr>
          <w:bCs/>
          <w:iCs/>
          <w:color w:val="000000" w:themeColor="text1"/>
          <w:vertAlign w:val="superscript"/>
        </w:rPr>
        <w:footnoteReference w:id="4"/>
      </w:r>
      <w:r w:rsidRPr="00876F70">
        <w:rPr>
          <w:bCs/>
          <w:iCs/>
          <w:color w:val="000000" w:themeColor="text1"/>
        </w:rPr>
        <w:t>” (Negrilla y subrayado fuera del texto original)</w:t>
      </w:r>
    </w:p>
    <w:p w14:paraId="7519CA93" w14:textId="77777777" w:rsidR="00654E7B" w:rsidRPr="00876F70" w:rsidRDefault="00654E7B" w:rsidP="00654E7B">
      <w:pPr>
        <w:ind w:left="851" w:right="49"/>
        <w:jc w:val="both"/>
        <w:rPr>
          <w:bCs/>
          <w:iCs/>
          <w:color w:val="000000" w:themeColor="text1"/>
        </w:rPr>
      </w:pPr>
    </w:p>
    <w:p w14:paraId="797D724B" w14:textId="77777777" w:rsidR="00654E7B" w:rsidRPr="00876F70" w:rsidRDefault="00654E7B" w:rsidP="00654E7B">
      <w:pPr>
        <w:jc w:val="both"/>
        <w:rPr>
          <w:bCs/>
          <w:iCs/>
          <w:color w:val="000000" w:themeColor="text1"/>
        </w:rPr>
      </w:pPr>
      <w:r w:rsidRPr="00876F70">
        <w:rPr>
          <w:bCs/>
          <w:iCs/>
          <w:color w:val="000000" w:themeColor="text1"/>
        </w:rPr>
        <w:t xml:space="preserve">De lo anterior, se infiere que, en todo tipo de seguros, cuando el asegurado quiera hacer efectiva la </w:t>
      </w:r>
      <w:r w:rsidRPr="00876F70">
        <w:rPr>
          <w:bCs/>
          <w:iCs/>
          <w:color w:val="000000" w:themeColor="text1"/>
        </w:rPr>
        <w:lastRenderedPageBreak/>
        <w:t xml:space="preserve">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5C96A20D" w14:textId="77777777" w:rsidR="00654E7B" w:rsidRPr="00876F70" w:rsidRDefault="00654E7B" w:rsidP="00654E7B">
      <w:pPr>
        <w:jc w:val="both"/>
        <w:rPr>
          <w:bCs/>
          <w:iCs/>
          <w:color w:val="000000" w:themeColor="text1"/>
        </w:rPr>
      </w:pPr>
    </w:p>
    <w:p w14:paraId="19D3C1D7" w14:textId="77777777" w:rsidR="00654E7B" w:rsidRPr="00876F70" w:rsidRDefault="00654E7B" w:rsidP="00B421E9">
      <w:pPr>
        <w:pStyle w:val="Prrafodelista"/>
        <w:widowControl/>
        <w:numPr>
          <w:ilvl w:val="0"/>
          <w:numId w:val="7"/>
        </w:numPr>
        <w:autoSpaceDE/>
        <w:autoSpaceDN/>
        <w:jc w:val="both"/>
        <w:rPr>
          <w:bCs/>
          <w:iCs/>
          <w:color w:val="000000" w:themeColor="text1"/>
          <w:u w:val="single"/>
        </w:rPr>
      </w:pPr>
      <w:r w:rsidRPr="00876F70">
        <w:rPr>
          <w:bCs/>
          <w:iCs/>
          <w:color w:val="000000" w:themeColor="text1"/>
          <w:u w:val="single"/>
        </w:rPr>
        <w:t xml:space="preserve">La no realización del Riesgo Asegurado </w:t>
      </w:r>
    </w:p>
    <w:p w14:paraId="6BC004E8" w14:textId="52DED6E3" w:rsidR="00654E7B" w:rsidRDefault="00654E7B" w:rsidP="00654E7B">
      <w:pPr>
        <w:jc w:val="both"/>
        <w:rPr>
          <w:color w:val="000000" w:themeColor="text1"/>
          <w:lang w:eastAsia="es-ES" w:bidi="es-ES"/>
        </w:rPr>
      </w:pPr>
      <w:r w:rsidRPr="00876F70">
        <w:rPr>
          <w:bCs/>
          <w:iCs/>
          <w:color w:val="000000" w:themeColor="text1"/>
        </w:rPr>
        <w:br/>
      </w:r>
      <w:r w:rsidRPr="00876F70">
        <w:rPr>
          <w:color w:val="000000" w:themeColor="text1"/>
          <w:lang w:eastAsia="es-ES" w:bidi="es-ES"/>
        </w:rPr>
        <w:t>De</w:t>
      </w:r>
      <w:r w:rsidRPr="00876F70">
        <w:rPr>
          <w:color w:val="000000" w:themeColor="text1"/>
          <w:spacing w:val="-18"/>
          <w:lang w:eastAsia="es-ES" w:bidi="es-ES"/>
        </w:rPr>
        <w:t xml:space="preserve"> </w:t>
      </w:r>
      <w:r w:rsidRPr="00876F70">
        <w:rPr>
          <w:color w:val="000000" w:themeColor="text1"/>
          <w:lang w:eastAsia="es-ES" w:bidi="es-ES"/>
        </w:rPr>
        <w:t>conformidad</w:t>
      </w:r>
      <w:r w:rsidRPr="00876F70">
        <w:rPr>
          <w:color w:val="000000" w:themeColor="text1"/>
          <w:spacing w:val="-15"/>
          <w:lang w:eastAsia="es-ES" w:bidi="es-ES"/>
        </w:rPr>
        <w:t xml:space="preserve"> </w:t>
      </w:r>
      <w:r w:rsidRPr="00876F70">
        <w:rPr>
          <w:color w:val="000000" w:themeColor="text1"/>
          <w:lang w:eastAsia="es-ES" w:bidi="es-ES"/>
        </w:rPr>
        <w:t>con</w:t>
      </w:r>
      <w:r w:rsidRPr="00876F70">
        <w:rPr>
          <w:color w:val="000000" w:themeColor="text1"/>
          <w:spacing w:val="-19"/>
          <w:lang w:eastAsia="es-ES" w:bidi="es-ES"/>
        </w:rPr>
        <w:t xml:space="preserve"> </w:t>
      </w:r>
      <w:r w:rsidRPr="00876F70">
        <w:rPr>
          <w:color w:val="000000" w:themeColor="text1"/>
          <w:lang w:eastAsia="es-ES" w:bidi="es-ES"/>
        </w:rPr>
        <w:t>lo</w:t>
      </w:r>
      <w:r w:rsidRPr="00876F70">
        <w:rPr>
          <w:color w:val="000000" w:themeColor="text1"/>
          <w:spacing w:val="-17"/>
          <w:lang w:eastAsia="es-ES" w:bidi="es-ES"/>
        </w:rPr>
        <w:t xml:space="preserve"> </w:t>
      </w:r>
      <w:r w:rsidRPr="00876F70">
        <w:rPr>
          <w:color w:val="000000" w:themeColor="text1"/>
          <w:lang w:eastAsia="es-ES" w:bidi="es-ES"/>
        </w:rPr>
        <w:t>estipulado en</w:t>
      </w:r>
      <w:r w:rsidRPr="00876F70">
        <w:rPr>
          <w:color w:val="000000" w:themeColor="text1"/>
          <w:spacing w:val="-8"/>
          <w:lang w:eastAsia="es-ES" w:bidi="es-ES"/>
        </w:rPr>
        <w:t xml:space="preserve"> </w:t>
      </w:r>
      <w:r w:rsidRPr="00876F70">
        <w:rPr>
          <w:color w:val="000000" w:themeColor="text1"/>
          <w:lang w:eastAsia="es-ES" w:bidi="es-ES"/>
        </w:rPr>
        <w:t>las</w:t>
      </w:r>
      <w:r w:rsidRPr="00876F70">
        <w:rPr>
          <w:color w:val="000000" w:themeColor="text1"/>
          <w:spacing w:val="-8"/>
          <w:lang w:eastAsia="es-ES" w:bidi="es-ES"/>
        </w:rPr>
        <w:t xml:space="preserve"> </w:t>
      </w:r>
      <w:r w:rsidRPr="00876F70">
        <w:rPr>
          <w:color w:val="000000" w:themeColor="text1"/>
          <w:lang w:eastAsia="es-ES" w:bidi="es-ES"/>
        </w:rPr>
        <w:t>condiciones</w:t>
      </w:r>
      <w:r w:rsidRPr="00876F70">
        <w:rPr>
          <w:color w:val="000000" w:themeColor="text1"/>
          <w:spacing w:val="-8"/>
          <w:lang w:eastAsia="es-ES" w:bidi="es-ES"/>
        </w:rPr>
        <w:t xml:space="preserve"> </w:t>
      </w:r>
      <w:r w:rsidRPr="00876F70">
        <w:rPr>
          <w:color w:val="000000" w:themeColor="text1"/>
          <w:lang w:eastAsia="es-ES" w:bidi="es-ES"/>
        </w:rPr>
        <w:t xml:space="preserve">particulares </w:t>
      </w:r>
      <w:r w:rsidR="007C6D93">
        <w:rPr>
          <w:color w:val="000000" w:themeColor="text1"/>
          <w:lang w:eastAsia="es-ES" w:bidi="es-ES"/>
        </w:rPr>
        <w:t xml:space="preserve">del seguro </w:t>
      </w:r>
      <w:r w:rsidR="007C6D93">
        <w:t>de</w:t>
      </w:r>
      <w:r w:rsidR="007C6D93" w:rsidRPr="000C1890">
        <w:t xml:space="preserve"> Cumplimiento </w:t>
      </w:r>
      <w:r w:rsidR="007C6D93">
        <w:t>a Favor d</w:t>
      </w:r>
      <w:r w:rsidR="007C6D93" w:rsidRPr="000C1890">
        <w:t xml:space="preserve">e Entidades Estatales - Decreto 1082 de 2015 No. </w:t>
      </w:r>
      <w:r w:rsidR="007C6D93" w:rsidRPr="000C1890">
        <w:rPr>
          <w:color w:val="000000" w:themeColor="text1"/>
        </w:rPr>
        <w:t>430-47-994000042259</w:t>
      </w:r>
      <w:r w:rsidR="007C6D93" w:rsidRPr="000C1890">
        <w:t xml:space="preserve"> </w:t>
      </w:r>
      <w:r w:rsidRPr="00876F70">
        <w:rPr>
          <w:color w:val="000000" w:themeColor="text1"/>
          <w:lang w:eastAsia="es-ES" w:bidi="es-ES"/>
        </w:rPr>
        <w:t xml:space="preserve">de la mera lectura podemos concluir que el riesgo asegurado no se realizó. Mediante la póliza en virtud de la cual se vinculó a mi procurada al presente litigio, se concertó el siguiente amparo: </w:t>
      </w:r>
    </w:p>
    <w:p w14:paraId="40893423" w14:textId="77777777" w:rsidR="00654E7B" w:rsidRPr="00876F70" w:rsidRDefault="00654E7B" w:rsidP="00654E7B">
      <w:pPr>
        <w:jc w:val="both"/>
        <w:rPr>
          <w:rStyle w:val="normaltextrun"/>
          <w:color w:val="000000" w:themeColor="text1"/>
          <w:lang w:eastAsia="es-ES" w:bidi="es-ES"/>
        </w:rPr>
      </w:pPr>
    </w:p>
    <w:p w14:paraId="6AA2064B" w14:textId="7058734D" w:rsidR="00654E7B" w:rsidRPr="00876F70" w:rsidRDefault="007C6D93" w:rsidP="00654E7B">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7C6D93">
        <w:rPr>
          <w:rFonts w:ascii="Arial" w:hAnsi="Arial" w:cs="Arial"/>
          <w:b/>
          <w:bCs/>
          <w:noProof/>
          <w:color w:val="000000" w:themeColor="text1"/>
          <w:sz w:val="22"/>
          <w:szCs w:val="22"/>
        </w:rPr>
        <w:drawing>
          <wp:inline distT="0" distB="0" distL="0" distR="0" wp14:anchorId="0C4C4E7B" wp14:editId="666B81C0">
            <wp:extent cx="3524742" cy="57158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742" cy="571580"/>
                    </a:xfrm>
                    <a:prstGeom prst="rect">
                      <a:avLst/>
                    </a:prstGeom>
                  </pic:spPr>
                </pic:pic>
              </a:graphicData>
            </a:graphic>
          </wp:inline>
        </w:drawing>
      </w:r>
    </w:p>
    <w:p w14:paraId="64D85472" w14:textId="77777777" w:rsidR="00654E7B" w:rsidRPr="00876F70" w:rsidRDefault="00654E7B" w:rsidP="00654E7B">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5A2C7427" w14:textId="20C57656" w:rsidR="00654E7B" w:rsidRDefault="00654E7B" w:rsidP="00654E7B">
      <w:pPr>
        <w:jc w:val="both"/>
        <w:rPr>
          <w:color w:val="000000" w:themeColor="text1"/>
          <w:lang w:eastAsia="es-ES" w:bidi="es-ES"/>
        </w:rPr>
      </w:pPr>
      <w:r w:rsidRPr="00876F70">
        <w:rPr>
          <w:color w:val="000000" w:themeColor="text1"/>
          <w:lang w:bidi="es-ES"/>
        </w:rPr>
        <w:t>Ahora bien</w:t>
      </w:r>
      <w:r w:rsidRPr="00876F70">
        <w:rPr>
          <w:color w:val="000000" w:themeColor="text1"/>
          <w:lang w:eastAsia="es-ES" w:bidi="es-ES"/>
        </w:rPr>
        <w:t xml:space="preserve">, en este caso encontramos que el amparo de </w:t>
      </w:r>
      <w:r w:rsidRPr="00876F70">
        <w:rPr>
          <w:color w:val="000000" w:themeColor="text1"/>
        </w:rPr>
        <w:t>pago de salarios, prestaciones sociales</w:t>
      </w:r>
      <w:r>
        <w:rPr>
          <w:color w:val="000000" w:themeColor="text1"/>
        </w:rPr>
        <w:t xml:space="preserve"> e indemnizaciones</w:t>
      </w:r>
      <w:r w:rsidRPr="00876F70">
        <w:rPr>
          <w:color w:val="000000" w:themeColor="text1"/>
        </w:rPr>
        <w:t xml:space="preserve">, </w:t>
      </w:r>
      <w:r w:rsidRPr="00876F70">
        <w:rPr>
          <w:color w:val="000000" w:themeColor="text1"/>
          <w:lang w:eastAsia="es-ES" w:bidi="es-ES"/>
        </w:rPr>
        <w:t xml:space="preserve">no puede afectarse en atención a que resulta claro que en ningún momento se acreditó que la entidad afianzada </w:t>
      </w:r>
      <w:r w:rsidR="007C6D93">
        <w:rPr>
          <w:color w:val="000000" w:themeColor="text1"/>
          <w:lang w:eastAsia="es-ES" w:bidi="es-ES"/>
        </w:rPr>
        <w:t>UT ESTADIO PRADRA</w:t>
      </w:r>
      <w:r w:rsidRPr="00876F70">
        <w:rPr>
          <w:color w:val="000000" w:themeColor="text1"/>
          <w:lang w:eastAsia="es-ES" w:bidi="es-ES"/>
        </w:rPr>
        <w:t xml:space="preserve"> incumplió con el pago de dichos conceptos al señor </w:t>
      </w:r>
      <w:r w:rsidR="007C6D93" w:rsidRPr="007C6D93">
        <w:rPr>
          <w:color w:val="000000" w:themeColor="text1"/>
          <w:lang w:eastAsia="es-ES" w:bidi="es-ES"/>
        </w:rPr>
        <w:t>JOSE HERNANDO MATABAJOY BOLAÑOS</w:t>
      </w:r>
      <w:r w:rsidR="007C6D93">
        <w:rPr>
          <w:color w:val="000000" w:themeColor="text1"/>
          <w:lang w:eastAsia="es-ES" w:bidi="es-ES"/>
        </w:rPr>
        <w:t xml:space="preserve"> </w:t>
      </w:r>
      <w:r w:rsidRPr="00876F70">
        <w:rPr>
          <w:color w:val="000000" w:themeColor="text1"/>
          <w:lang w:eastAsia="es-ES" w:bidi="es-ES"/>
        </w:rPr>
        <w:t xml:space="preserve">en calidad de trabajador de aquella, durante la vigencia de la relación contractual que ambas partes suscribieron. </w:t>
      </w:r>
    </w:p>
    <w:p w14:paraId="52597731" w14:textId="61CB8758" w:rsidR="007C6D93" w:rsidRDefault="007C6D93" w:rsidP="00654E7B">
      <w:pPr>
        <w:jc w:val="both"/>
        <w:rPr>
          <w:color w:val="000000" w:themeColor="text1"/>
          <w:lang w:eastAsia="es-ES" w:bidi="es-ES"/>
        </w:rPr>
      </w:pPr>
    </w:p>
    <w:p w14:paraId="0CCE52E9" w14:textId="77777777" w:rsidR="007C6D93" w:rsidRDefault="007C6D93" w:rsidP="007C6D93">
      <w:pPr>
        <w:jc w:val="both"/>
        <w:rPr>
          <w:color w:val="000000" w:themeColor="text1"/>
          <w:lang w:eastAsia="es-ES" w:bidi="es-ES"/>
        </w:rPr>
      </w:pPr>
      <w:r>
        <w:rPr>
          <w:color w:val="000000" w:themeColor="text1"/>
          <w:lang w:eastAsia="es-ES" w:bidi="es-ES"/>
        </w:rPr>
        <w:t>Ahora bien, es de resaltar que para que proceda la afectación del amparo al pago de salarios, prestaciones sociales e indemnizaciones se deben acreditar los siguientes presupuestos mínimos:</w:t>
      </w:r>
    </w:p>
    <w:p w14:paraId="3B1B5A21" w14:textId="06A897A5" w:rsidR="007C6D93" w:rsidRPr="007C6D93" w:rsidRDefault="007C6D93" w:rsidP="007C6D93">
      <w:pPr>
        <w:jc w:val="both"/>
        <w:rPr>
          <w:color w:val="000000" w:themeColor="text1"/>
          <w:lang w:eastAsia="es-ES" w:bidi="es-ES"/>
        </w:rPr>
      </w:pPr>
      <w:r>
        <w:rPr>
          <w:color w:val="000000" w:themeColor="text1"/>
          <w:lang w:eastAsia="es-ES" w:bidi="es-ES"/>
        </w:rPr>
        <w:t xml:space="preserve"> </w:t>
      </w:r>
    </w:p>
    <w:p w14:paraId="235D681A" w14:textId="5FE74D2B" w:rsidR="007C6D93" w:rsidRPr="007C6D93" w:rsidRDefault="007C6D93" w:rsidP="00B421E9">
      <w:pPr>
        <w:pStyle w:val="Prrafodelista"/>
        <w:numPr>
          <w:ilvl w:val="0"/>
          <w:numId w:val="13"/>
        </w:numPr>
        <w:jc w:val="both"/>
        <w:rPr>
          <w:color w:val="000000" w:themeColor="text1"/>
          <w:lang w:eastAsia="es-ES" w:bidi="es-ES"/>
        </w:rPr>
      </w:pPr>
      <w:r w:rsidRPr="007C6D93">
        <w:rPr>
          <w:color w:val="000000" w:themeColor="text1"/>
          <w:lang w:eastAsia="es-ES" w:bidi="es-ES"/>
        </w:rPr>
        <w:t>Quien debe fungir como empleador es la entidad afianzada, no se amparan obligaciones derivadas de un vínculo laboral entre el asegurado y el aquí demandante.</w:t>
      </w:r>
    </w:p>
    <w:p w14:paraId="516F6531" w14:textId="417C93C4" w:rsidR="007C6D93" w:rsidRPr="007C6D93" w:rsidRDefault="007C6D93" w:rsidP="00B421E9">
      <w:pPr>
        <w:pStyle w:val="Prrafodelista"/>
        <w:numPr>
          <w:ilvl w:val="0"/>
          <w:numId w:val="13"/>
        </w:numPr>
        <w:jc w:val="both"/>
        <w:rPr>
          <w:color w:val="000000" w:themeColor="text1"/>
          <w:lang w:eastAsia="es-ES" w:bidi="es-ES"/>
        </w:rPr>
      </w:pPr>
      <w:r w:rsidRPr="007C6D93">
        <w:rPr>
          <w:color w:val="000000" w:themeColor="text1"/>
          <w:lang w:eastAsia="es-ES" w:bidi="es-ES"/>
        </w:rPr>
        <w:t>Debe existir un incumplimiento de las obligaciones laborales a cargo de la afianzada.</w:t>
      </w:r>
    </w:p>
    <w:p w14:paraId="3989E809" w14:textId="5AB9B69E" w:rsidR="007C6D93" w:rsidRPr="007C6D93" w:rsidRDefault="007C6D93" w:rsidP="00B421E9">
      <w:pPr>
        <w:pStyle w:val="Prrafodelista"/>
        <w:numPr>
          <w:ilvl w:val="0"/>
          <w:numId w:val="13"/>
        </w:numPr>
        <w:jc w:val="both"/>
        <w:rPr>
          <w:color w:val="000000" w:themeColor="text1"/>
          <w:lang w:eastAsia="es-ES" w:bidi="es-ES"/>
        </w:rPr>
      </w:pPr>
      <w:r w:rsidRPr="007C6D93">
        <w:rPr>
          <w:color w:val="000000" w:themeColor="text1"/>
          <w:lang w:eastAsia="es-ES" w:bidi="es-ES"/>
        </w:rPr>
        <w:t>Que dichas obligaciones tengan origen en el contrato afianzado.</w:t>
      </w:r>
    </w:p>
    <w:p w14:paraId="7A9775EF" w14:textId="5F8DD376" w:rsidR="007C6D93" w:rsidRDefault="007C6D93" w:rsidP="00B421E9">
      <w:pPr>
        <w:pStyle w:val="Prrafodelista"/>
        <w:numPr>
          <w:ilvl w:val="0"/>
          <w:numId w:val="13"/>
        </w:numPr>
        <w:jc w:val="both"/>
        <w:rPr>
          <w:color w:val="000000" w:themeColor="text1"/>
          <w:lang w:eastAsia="es-ES" w:bidi="es-ES"/>
        </w:rPr>
      </w:pPr>
      <w:r w:rsidRPr="007C6D93">
        <w:rPr>
          <w:color w:val="000000" w:themeColor="text1"/>
          <w:lang w:eastAsia="es-ES" w:bidi="es-ES"/>
        </w:rPr>
        <w:t xml:space="preserve">Que exista detrimento patrimonial para el Municipio de Pradera Valle. </w:t>
      </w:r>
    </w:p>
    <w:p w14:paraId="5EF64715" w14:textId="08FB678A" w:rsidR="007C6D93" w:rsidRDefault="007C6D93" w:rsidP="007C6D93">
      <w:pPr>
        <w:jc w:val="both"/>
        <w:rPr>
          <w:color w:val="000000" w:themeColor="text1"/>
          <w:lang w:eastAsia="es-ES" w:bidi="es-ES"/>
        </w:rPr>
      </w:pPr>
    </w:p>
    <w:p w14:paraId="2FBFD3F4" w14:textId="7232E8E2" w:rsidR="007C6D93" w:rsidRPr="007C6D93" w:rsidRDefault="00C8331D" w:rsidP="00C8331D">
      <w:pPr>
        <w:jc w:val="both"/>
        <w:rPr>
          <w:color w:val="000000" w:themeColor="text1"/>
          <w:lang w:eastAsia="es-ES" w:bidi="es-ES"/>
        </w:rPr>
      </w:pPr>
      <w:r>
        <w:rPr>
          <w:color w:val="000000" w:themeColor="text1"/>
          <w:lang w:eastAsia="es-ES" w:bidi="es-ES"/>
        </w:rPr>
        <w:t>Véase</w:t>
      </w:r>
      <w:r w:rsidR="007C6D93">
        <w:rPr>
          <w:color w:val="000000" w:themeColor="text1"/>
          <w:lang w:eastAsia="es-ES" w:bidi="es-ES"/>
        </w:rPr>
        <w:t xml:space="preserve"> que en el presente caso tampoco se acredita un </w:t>
      </w:r>
      <w:r w:rsidRPr="007C6D93">
        <w:rPr>
          <w:color w:val="000000" w:themeColor="text1"/>
          <w:lang w:eastAsia="es-ES" w:bidi="es-ES"/>
        </w:rPr>
        <w:t>detrimento patrimonial para el Municipio de Pradera Valle</w:t>
      </w:r>
      <w:r>
        <w:rPr>
          <w:color w:val="000000" w:themeColor="text1"/>
          <w:lang w:eastAsia="es-ES" w:bidi="es-ES"/>
        </w:rPr>
        <w:t xml:space="preserve">, único asegurado y beneficiario de la póliza No. </w:t>
      </w:r>
      <w:r w:rsidRPr="000C1890">
        <w:t xml:space="preserve">No. </w:t>
      </w:r>
      <w:r w:rsidRPr="000C1890">
        <w:rPr>
          <w:color w:val="000000" w:themeColor="text1"/>
        </w:rPr>
        <w:t>430-47-994000042259</w:t>
      </w:r>
      <w:r>
        <w:rPr>
          <w:color w:val="000000" w:themeColor="text1"/>
        </w:rPr>
        <w:t>.</w:t>
      </w:r>
    </w:p>
    <w:p w14:paraId="1F945BC5" w14:textId="77777777" w:rsidR="007C6D93" w:rsidRPr="007C6D93" w:rsidRDefault="007C6D93" w:rsidP="007C6D93">
      <w:pPr>
        <w:jc w:val="both"/>
        <w:rPr>
          <w:color w:val="000000" w:themeColor="text1"/>
          <w:lang w:eastAsia="es-ES" w:bidi="es-ES"/>
        </w:rPr>
      </w:pPr>
    </w:p>
    <w:p w14:paraId="58142C09" w14:textId="1991577B" w:rsidR="007C6D93" w:rsidRPr="007C6D93" w:rsidRDefault="007C6D93" w:rsidP="007C6D93">
      <w:pPr>
        <w:jc w:val="both"/>
        <w:rPr>
          <w:color w:val="000000" w:themeColor="text1"/>
          <w:lang w:eastAsia="es-ES" w:bidi="es-ES"/>
        </w:rPr>
      </w:pPr>
      <w:r w:rsidRPr="007C6D93">
        <w:rPr>
          <w:color w:val="000000" w:themeColor="text1"/>
          <w:lang w:eastAsia="es-ES" w:bidi="es-ES"/>
        </w:rPr>
        <w:t>En tal sentido, es necesario aclarar que para que nazca a la vida jurídica la obligación condicional del asegurador, es requisito que el solicitante del amparo demuestre tanto la realización del riesgo asegurado, así como también la cuantía de la pérdida. En tal virtud, si no se prueban estos dos elementos (la realización del riesgo asegurado y la cuantía de la pérdida) la prestación condicional de la Aseguradora no nace a la vida jurídica y no podrá hacerse efectiva la póliza. Así entonces, para efectos de la solitud de afectación del amparo de pagos de salarios, prestaciones e indemnizaciones, la carga probatoria gravita sobre la parte demandante.</w:t>
      </w:r>
    </w:p>
    <w:p w14:paraId="7670D4BB" w14:textId="77777777" w:rsidR="00654E7B" w:rsidRPr="00876F70" w:rsidRDefault="00654E7B" w:rsidP="00654E7B">
      <w:pPr>
        <w:jc w:val="both"/>
        <w:rPr>
          <w:color w:val="000000" w:themeColor="text1"/>
          <w:lang w:eastAsia="es-ES" w:bidi="es-ES"/>
        </w:rPr>
      </w:pPr>
    </w:p>
    <w:p w14:paraId="619DFE98" w14:textId="58C21657" w:rsidR="00654E7B" w:rsidRPr="00876F70" w:rsidRDefault="00654E7B" w:rsidP="00654E7B">
      <w:pPr>
        <w:jc w:val="both"/>
        <w:rPr>
          <w:color w:val="000000" w:themeColor="text1"/>
          <w:lang w:eastAsia="es-ES" w:bidi="es-ES"/>
        </w:rPr>
      </w:pPr>
      <w:r w:rsidRPr="00876F70">
        <w:rPr>
          <w:color w:val="000000" w:themeColor="text1"/>
          <w:lang w:eastAsia="es-ES" w:bidi="es-ES"/>
        </w:rPr>
        <w:t xml:space="preserve">Dicho lo anterior y en virtud de la clara inexistencia de </w:t>
      </w:r>
      <w:r w:rsidRPr="00876F70">
        <w:rPr>
          <w:color w:val="000000" w:themeColor="text1"/>
          <w:lang w:bidi="es-ES"/>
        </w:rPr>
        <w:t>incumplimiento por parte de la entidad afianzada</w:t>
      </w:r>
      <w:r w:rsidR="00C8331D">
        <w:rPr>
          <w:color w:val="000000" w:themeColor="text1"/>
          <w:lang w:bidi="es-ES"/>
        </w:rPr>
        <w:t xml:space="preserve"> y de la falta de </w:t>
      </w:r>
      <w:r w:rsidR="00C8331D" w:rsidRPr="007C6D93">
        <w:rPr>
          <w:color w:val="000000" w:themeColor="text1"/>
          <w:lang w:eastAsia="es-ES" w:bidi="es-ES"/>
        </w:rPr>
        <w:t>detrimento patrimonial para el Municipio de Pradera Valle</w:t>
      </w:r>
      <w:r w:rsidRPr="00876F70">
        <w:rPr>
          <w:color w:val="000000" w:themeColor="text1"/>
          <w:lang w:bidi="es-ES"/>
        </w:rPr>
        <w:t>,</w:t>
      </w:r>
      <w:r w:rsidRPr="00876F70">
        <w:rPr>
          <w:color w:val="000000" w:themeColor="text1"/>
          <w:lang w:eastAsia="es-ES" w:bidi="es-ES"/>
        </w:rPr>
        <w:t xml:space="preserve"> la Aseguradora deberá ser absuelta de cualquier responsabilidad indemnizatoria. </w:t>
      </w:r>
      <w:r w:rsidRPr="00876F70">
        <w:rPr>
          <w:color w:val="000000" w:themeColor="text1"/>
          <w:lang w:bidi="es-ES"/>
        </w:rPr>
        <w:t>El demandante</w:t>
      </w:r>
      <w:r w:rsidRPr="00876F70">
        <w:rPr>
          <w:color w:val="000000" w:themeColor="text1"/>
          <w:lang w:eastAsia="es-ES" w:bidi="es-ES"/>
        </w:rPr>
        <w:t xml:space="preserve"> no logró estructurar los elementos constitutivos para que se predique </w:t>
      </w:r>
      <w:r w:rsidRPr="00876F70">
        <w:rPr>
          <w:color w:val="000000" w:themeColor="text1"/>
          <w:lang w:bidi="es-ES"/>
        </w:rPr>
        <w:t>el incumplimiento a cargo de la demandada</w:t>
      </w:r>
      <w:r w:rsidRPr="00876F70">
        <w:rPr>
          <w:color w:val="000000" w:themeColor="text1"/>
          <w:lang w:eastAsia="es-ES" w:bidi="es-ES"/>
        </w:rPr>
        <w:t xml:space="preserve"> y con eso se torna imposible acceder a reconocimientos</w:t>
      </w:r>
      <w:r w:rsidRPr="00876F70">
        <w:rPr>
          <w:color w:val="000000" w:themeColor="text1"/>
          <w:spacing w:val="-11"/>
          <w:lang w:eastAsia="es-ES" w:bidi="es-ES"/>
        </w:rPr>
        <w:t xml:space="preserve"> </w:t>
      </w:r>
      <w:r w:rsidRPr="00876F70">
        <w:rPr>
          <w:color w:val="000000" w:themeColor="text1"/>
          <w:lang w:eastAsia="es-ES" w:bidi="es-ES"/>
        </w:rPr>
        <w:t>económicos</w:t>
      </w:r>
      <w:r w:rsidRPr="00876F70">
        <w:rPr>
          <w:color w:val="000000" w:themeColor="text1"/>
          <w:spacing w:val="-8"/>
          <w:lang w:eastAsia="es-ES" w:bidi="es-ES"/>
        </w:rPr>
        <w:t xml:space="preserve"> </w:t>
      </w:r>
      <w:r w:rsidRPr="00876F70">
        <w:rPr>
          <w:color w:val="000000" w:themeColor="text1"/>
          <w:lang w:eastAsia="es-ES" w:bidi="es-ES"/>
        </w:rPr>
        <w:t>que</w:t>
      </w:r>
      <w:r w:rsidRPr="00876F70">
        <w:rPr>
          <w:color w:val="000000" w:themeColor="text1"/>
          <w:spacing w:val="-8"/>
          <w:lang w:eastAsia="es-ES" w:bidi="es-ES"/>
        </w:rPr>
        <w:t xml:space="preserve"> </w:t>
      </w:r>
      <w:r w:rsidRPr="00876F70">
        <w:rPr>
          <w:color w:val="000000" w:themeColor="text1"/>
          <w:lang w:eastAsia="es-ES" w:bidi="es-ES"/>
        </w:rPr>
        <w:t>deba</w:t>
      </w:r>
      <w:r w:rsidRPr="00876F70">
        <w:rPr>
          <w:color w:val="000000" w:themeColor="text1"/>
          <w:spacing w:val="-11"/>
          <w:lang w:eastAsia="es-ES" w:bidi="es-ES"/>
        </w:rPr>
        <w:t xml:space="preserve"> </w:t>
      </w:r>
      <w:r w:rsidRPr="00876F70">
        <w:rPr>
          <w:color w:val="000000" w:themeColor="text1"/>
          <w:lang w:eastAsia="es-ES" w:bidi="es-ES"/>
        </w:rPr>
        <w:t>asumir</w:t>
      </w:r>
      <w:r w:rsidRPr="00876F70">
        <w:rPr>
          <w:color w:val="000000" w:themeColor="text1"/>
          <w:spacing w:val="-7"/>
          <w:lang w:eastAsia="es-ES" w:bidi="es-ES"/>
        </w:rPr>
        <w:t xml:space="preserve"> </w:t>
      </w:r>
      <w:r w:rsidRPr="00876F70">
        <w:rPr>
          <w:color w:val="000000" w:themeColor="text1"/>
          <w:lang w:eastAsia="es-ES" w:bidi="es-ES"/>
        </w:rPr>
        <w:t>la</w:t>
      </w:r>
      <w:r w:rsidRPr="00876F70">
        <w:rPr>
          <w:color w:val="000000" w:themeColor="text1"/>
          <w:spacing w:val="-13"/>
          <w:lang w:eastAsia="es-ES" w:bidi="es-ES"/>
        </w:rPr>
        <w:t xml:space="preserve"> </w:t>
      </w:r>
      <w:r w:rsidRPr="00876F70">
        <w:rPr>
          <w:color w:val="000000" w:themeColor="text1"/>
          <w:lang w:eastAsia="es-ES" w:bidi="es-ES"/>
        </w:rPr>
        <w:t>aseguradora,</w:t>
      </w:r>
      <w:r w:rsidRPr="00876F70">
        <w:rPr>
          <w:color w:val="000000" w:themeColor="text1"/>
          <w:spacing w:val="-7"/>
          <w:lang w:eastAsia="es-ES" w:bidi="es-ES"/>
        </w:rPr>
        <w:t xml:space="preserve"> </w:t>
      </w:r>
      <w:r w:rsidRPr="00876F70">
        <w:rPr>
          <w:color w:val="000000" w:themeColor="text1"/>
          <w:lang w:eastAsia="es-ES" w:bidi="es-ES"/>
        </w:rPr>
        <w:t>pues</w:t>
      </w:r>
      <w:r w:rsidRPr="00876F70">
        <w:rPr>
          <w:color w:val="000000" w:themeColor="text1"/>
          <w:spacing w:val="-7"/>
          <w:lang w:eastAsia="es-ES" w:bidi="es-ES"/>
        </w:rPr>
        <w:t xml:space="preserve"> </w:t>
      </w:r>
      <w:r w:rsidRPr="00876F70">
        <w:rPr>
          <w:color w:val="000000" w:themeColor="text1"/>
          <w:lang w:eastAsia="es-ES" w:bidi="es-ES"/>
        </w:rPr>
        <w:t>el</w:t>
      </w:r>
      <w:r w:rsidRPr="00876F70">
        <w:rPr>
          <w:color w:val="000000" w:themeColor="text1"/>
          <w:spacing w:val="-9"/>
          <w:lang w:eastAsia="es-ES" w:bidi="es-ES"/>
        </w:rPr>
        <w:t xml:space="preserve"> </w:t>
      </w:r>
      <w:r w:rsidRPr="00876F70">
        <w:rPr>
          <w:color w:val="000000" w:themeColor="text1"/>
          <w:lang w:eastAsia="es-ES" w:bidi="es-ES"/>
        </w:rPr>
        <w:t>riesgo</w:t>
      </w:r>
      <w:r w:rsidRPr="00876F70">
        <w:rPr>
          <w:color w:val="000000" w:themeColor="text1"/>
          <w:spacing w:val="-9"/>
          <w:lang w:eastAsia="es-ES" w:bidi="es-ES"/>
        </w:rPr>
        <w:t xml:space="preserve"> </w:t>
      </w:r>
      <w:r w:rsidRPr="00876F70">
        <w:rPr>
          <w:color w:val="000000" w:themeColor="text1"/>
          <w:lang w:eastAsia="es-ES" w:bidi="es-ES"/>
        </w:rPr>
        <w:t>amparado</w:t>
      </w:r>
      <w:r w:rsidRPr="00876F70">
        <w:rPr>
          <w:color w:val="000000" w:themeColor="text1"/>
          <w:spacing w:val="-10"/>
          <w:lang w:eastAsia="es-ES" w:bidi="es-ES"/>
        </w:rPr>
        <w:t xml:space="preserve"> </w:t>
      </w:r>
      <w:r w:rsidRPr="00876F70">
        <w:rPr>
          <w:color w:val="000000" w:themeColor="text1"/>
          <w:lang w:eastAsia="es-ES" w:bidi="es-ES"/>
        </w:rPr>
        <w:t>no</w:t>
      </w:r>
      <w:r w:rsidRPr="00876F70">
        <w:rPr>
          <w:color w:val="000000" w:themeColor="text1"/>
          <w:spacing w:val="-8"/>
          <w:lang w:eastAsia="es-ES" w:bidi="es-ES"/>
        </w:rPr>
        <w:t xml:space="preserve"> </w:t>
      </w:r>
      <w:r w:rsidRPr="00876F70">
        <w:rPr>
          <w:color w:val="000000" w:themeColor="text1"/>
          <w:lang w:eastAsia="es-ES" w:bidi="es-ES"/>
        </w:rPr>
        <w:t>se configuró. El riesgo fue descrito dentro de las condiciones de los contratos de seguros, de la siguiente manera:</w:t>
      </w:r>
    </w:p>
    <w:p w14:paraId="053D0662" w14:textId="77777777" w:rsidR="00654E7B" w:rsidRPr="00876F70" w:rsidRDefault="00654E7B" w:rsidP="00654E7B">
      <w:pPr>
        <w:ind w:right="51"/>
        <w:rPr>
          <w:color w:val="000000" w:themeColor="text1"/>
          <w:lang w:val="es-ES_tradnl"/>
        </w:rPr>
      </w:pPr>
    </w:p>
    <w:p w14:paraId="112A8611" w14:textId="59CB739E" w:rsidR="00654E7B" w:rsidRPr="00876F70" w:rsidRDefault="00C8331D" w:rsidP="00C8331D">
      <w:pPr>
        <w:ind w:right="51"/>
        <w:rPr>
          <w:color w:val="000000" w:themeColor="text1"/>
          <w:lang w:val="es-ES_tradnl"/>
        </w:rPr>
      </w:pPr>
      <w:r w:rsidRPr="00C8331D">
        <w:rPr>
          <w:noProof/>
          <w:color w:val="000000" w:themeColor="text1"/>
          <w:lang w:val="es-CO" w:eastAsia="es-CO"/>
        </w:rPr>
        <w:lastRenderedPageBreak/>
        <w:drawing>
          <wp:inline distT="0" distB="0" distL="0" distR="0" wp14:anchorId="6D1F6490" wp14:editId="24B86D76">
            <wp:extent cx="6116320" cy="122301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1223010"/>
                    </a:xfrm>
                    <a:prstGeom prst="rect">
                      <a:avLst/>
                    </a:prstGeom>
                  </pic:spPr>
                </pic:pic>
              </a:graphicData>
            </a:graphic>
          </wp:inline>
        </w:drawing>
      </w:r>
    </w:p>
    <w:p w14:paraId="2765F0F3" w14:textId="77777777" w:rsidR="00654E7B" w:rsidRPr="00876F70" w:rsidRDefault="00654E7B" w:rsidP="00654E7B">
      <w:pPr>
        <w:ind w:right="51"/>
        <w:rPr>
          <w:color w:val="000000" w:themeColor="text1"/>
          <w:lang w:val="es-ES_tradnl"/>
        </w:rPr>
      </w:pPr>
    </w:p>
    <w:p w14:paraId="0CD96BA7" w14:textId="1DA41CB2" w:rsidR="00654E7B" w:rsidRPr="00876F70" w:rsidRDefault="00654E7B" w:rsidP="00654E7B">
      <w:pPr>
        <w:jc w:val="both"/>
        <w:rPr>
          <w:color w:val="000000" w:themeColor="text1"/>
          <w:lang w:val="es-CO"/>
        </w:rPr>
      </w:pPr>
      <w:r w:rsidRPr="00876F70">
        <w:rPr>
          <w:color w:val="000000" w:themeColor="text1"/>
          <w:lang w:val="es-ES_tradnl"/>
        </w:rPr>
        <w:t xml:space="preserve">Dicho lo anterior, es claro que en el presente caso no se ha realizado el riesgo asegurado, toda vez que nos encontramos ante una situación en la que no se presentó incumplimiento por </w:t>
      </w:r>
      <w:r w:rsidR="00C8331D">
        <w:rPr>
          <w:color w:val="000000" w:themeColor="text1"/>
          <w:lang w:val="es-ES_tradnl"/>
        </w:rPr>
        <w:t>parte del contratista afianzado, ni un detrimento en el patrimonio del asegurado y beneficiario de la póliza.</w:t>
      </w:r>
      <w:r w:rsidRPr="00876F70">
        <w:rPr>
          <w:color w:val="000000" w:themeColor="text1"/>
          <w:lang w:val="es-ES_tradnl"/>
        </w:rPr>
        <w:t xml:space="preserve"> </w:t>
      </w:r>
      <w:r w:rsidRPr="00876F70">
        <w:rPr>
          <w:color w:val="000000" w:themeColor="text1"/>
        </w:rPr>
        <w:t xml:space="preserve">Como consecuencia de ello, no hay obligación condicional por parte de la aseguradora. </w:t>
      </w:r>
    </w:p>
    <w:p w14:paraId="0C03A330" w14:textId="77777777" w:rsidR="00654E7B" w:rsidRPr="00876F70" w:rsidRDefault="00654E7B" w:rsidP="00654E7B">
      <w:pPr>
        <w:jc w:val="both"/>
        <w:rPr>
          <w:color w:val="000000" w:themeColor="text1"/>
          <w:lang w:val="es-ES_tradnl"/>
        </w:rPr>
      </w:pPr>
    </w:p>
    <w:p w14:paraId="029820CA" w14:textId="77777777" w:rsidR="00654E7B" w:rsidRPr="00876F70" w:rsidRDefault="00654E7B" w:rsidP="00B421E9">
      <w:pPr>
        <w:pStyle w:val="Prrafodelista"/>
        <w:widowControl/>
        <w:numPr>
          <w:ilvl w:val="0"/>
          <w:numId w:val="7"/>
        </w:numPr>
        <w:autoSpaceDE/>
        <w:autoSpaceDN/>
        <w:jc w:val="both"/>
        <w:rPr>
          <w:color w:val="000000" w:themeColor="text1"/>
          <w:u w:val="single"/>
          <w:lang w:val="es-ES_tradnl"/>
        </w:rPr>
      </w:pPr>
      <w:r w:rsidRPr="00876F70">
        <w:rPr>
          <w:color w:val="000000" w:themeColor="text1"/>
          <w:u w:val="single"/>
          <w:lang w:val="es-ES_tradnl"/>
        </w:rPr>
        <w:t>Acreditación de la cuantía de la pérdida</w:t>
      </w:r>
    </w:p>
    <w:p w14:paraId="212E8947" w14:textId="77777777" w:rsidR="00654E7B" w:rsidRPr="00876F70" w:rsidRDefault="00654E7B" w:rsidP="00654E7B">
      <w:pPr>
        <w:pStyle w:val="Prrafodelista"/>
        <w:ind w:left="1080"/>
        <w:jc w:val="both"/>
        <w:rPr>
          <w:color w:val="000000" w:themeColor="text1"/>
          <w:u w:val="single"/>
          <w:lang w:val="es-ES_tradnl"/>
        </w:rPr>
      </w:pPr>
    </w:p>
    <w:p w14:paraId="11551C80" w14:textId="6419826E" w:rsidR="00654E7B" w:rsidRPr="00876F70" w:rsidRDefault="00654E7B" w:rsidP="00654E7B">
      <w:pPr>
        <w:jc w:val="both"/>
        <w:rPr>
          <w:color w:val="000000" w:themeColor="text1"/>
        </w:rPr>
      </w:pPr>
      <w:r w:rsidRPr="00876F70">
        <w:rPr>
          <w:color w:val="000000" w:themeColor="text1"/>
          <w:lang w:val="es-ES_tradnl"/>
        </w:rPr>
        <w:t xml:space="preserve">Es claro que en el presente caso no procede el reconocimiento de pago alguno por concepto de </w:t>
      </w:r>
      <w:r w:rsidRPr="00876F70">
        <w:rPr>
          <w:rStyle w:val="normaltextrun"/>
          <w:color w:val="000000" w:themeColor="text1"/>
        </w:rPr>
        <w:t>sa</w:t>
      </w:r>
      <w:r>
        <w:rPr>
          <w:rStyle w:val="normaltextrun"/>
          <w:color w:val="000000" w:themeColor="text1"/>
        </w:rPr>
        <w:t>larios, prestaciones sociales e indemnizaciones</w:t>
      </w:r>
      <w:r w:rsidRPr="00876F70">
        <w:rPr>
          <w:color w:val="000000" w:themeColor="text1"/>
          <w:lang w:val="es-ES_tradnl"/>
        </w:rPr>
        <w:t xml:space="preserve">, toda vez que, primero, lo que cubre el contrato de seguro es </w:t>
      </w:r>
      <w:r w:rsidRPr="00876F70">
        <w:rPr>
          <w:color w:val="000000" w:themeColor="text1"/>
        </w:rPr>
        <w:t>el pago de sa</w:t>
      </w:r>
      <w:r>
        <w:rPr>
          <w:color w:val="000000" w:themeColor="text1"/>
        </w:rPr>
        <w:t>larios, prestaciones sociales e indemnizaciones laborales</w:t>
      </w:r>
      <w:r w:rsidRPr="00876F70">
        <w:rPr>
          <w:color w:val="000000" w:themeColor="text1"/>
        </w:rPr>
        <w:t xml:space="preserve"> derivadas del incumplimiento imputable al contratista garantizado y, segundo, como consecuencia de las anteriores precisiones, resulta necesario que para afectar el amparo pretendido por el demandante, se acredite la cuantía de la pérdida, esto significa, acreditar que ese incumplimiento por parte de la sociedad afianzada le generó un daño perjuicio al demandante. Situación que, al NO haberla acreditado por parte del señor </w:t>
      </w:r>
      <w:r w:rsidR="00C8331D" w:rsidRPr="007C6D93">
        <w:rPr>
          <w:color w:val="000000" w:themeColor="text1"/>
          <w:lang w:eastAsia="es-ES" w:bidi="es-ES"/>
        </w:rPr>
        <w:t>JOSE HERNANDO MATABAJOY BOLAÑOS</w:t>
      </w:r>
      <w:r w:rsidRPr="00876F70">
        <w:rPr>
          <w:color w:val="000000" w:themeColor="text1"/>
        </w:rPr>
        <w:t>, claramente NO puede afectarse el seguro.</w:t>
      </w:r>
    </w:p>
    <w:p w14:paraId="09330B5B" w14:textId="77777777" w:rsidR="00654E7B" w:rsidRPr="00876F70" w:rsidRDefault="00654E7B" w:rsidP="00654E7B">
      <w:pPr>
        <w:jc w:val="both"/>
        <w:rPr>
          <w:color w:val="000000" w:themeColor="text1"/>
          <w:lang w:val="es-CO"/>
        </w:rPr>
      </w:pPr>
    </w:p>
    <w:p w14:paraId="06476606" w14:textId="77777777" w:rsidR="00654E7B" w:rsidRPr="00876F70" w:rsidRDefault="00654E7B" w:rsidP="00654E7B">
      <w:pPr>
        <w:pStyle w:val="pf0"/>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En conclusión, </w:t>
      </w:r>
      <w:bookmarkStart w:id="4" w:name="_Hlk143019460"/>
      <w:r w:rsidRPr="00876F7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Pr="00876F70">
        <w:rPr>
          <w:rStyle w:val="normaltextrun"/>
          <w:rFonts w:ascii="Arial" w:hAnsi="Arial" w:cs="Arial"/>
          <w:color w:val="000000" w:themeColor="text1"/>
          <w:sz w:val="22"/>
          <w:szCs w:val="22"/>
        </w:rPr>
        <w:t>s</w:t>
      </w:r>
      <w:r>
        <w:rPr>
          <w:rStyle w:val="normaltextrun"/>
          <w:rFonts w:ascii="Arial" w:hAnsi="Arial" w:cs="Arial"/>
          <w:color w:val="000000" w:themeColor="text1"/>
          <w:sz w:val="22"/>
          <w:szCs w:val="22"/>
        </w:rPr>
        <w:t>alarios, prestaciones sociales e indemnizaciones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Pr="00876F70">
        <w:rPr>
          <w:rStyle w:val="cf01"/>
          <w:rFonts w:ascii="Arial" w:eastAsia="Calibri" w:hAnsi="Arial" w:cs="Arial"/>
          <w:color w:val="000000" w:themeColor="text1"/>
          <w:sz w:val="22"/>
          <w:szCs w:val="22"/>
        </w:rPr>
        <w:t xml:space="preserve">1. El contrato de seguro cubre el </w:t>
      </w:r>
      <w:r w:rsidRPr="00876F70">
        <w:rPr>
          <w:rFonts w:ascii="Arial" w:eastAsia="Calibri" w:hAnsi="Arial" w:cs="Arial"/>
          <w:color w:val="000000" w:themeColor="text1"/>
          <w:sz w:val="22"/>
          <w:szCs w:val="22"/>
          <w:lang w:val="es-ES"/>
        </w:rPr>
        <w:t xml:space="preserve">pago de </w:t>
      </w:r>
      <w:r w:rsidRPr="00876F70">
        <w:rPr>
          <w:rStyle w:val="normaltextrun"/>
          <w:rFonts w:ascii="Arial" w:hAnsi="Arial" w:cs="Arial"/>
          <w:color w:val="000000" w:themeColor="text1"/>
          <w:sz w:val="22"/>
          <w:szCs w:val="22"/>
        </w:rPr>
        <w:t>s</w:t>
      </w:r>
      <w:r>
        <w:rPr>
          <w:rStyle w:val="normaltextrun"/>
          <w:rFonts w:ascii="Arial" w:hAnsi="Arial" w:cs="Arial"/>
          <w:color w:val="000000" w:themeColor="text1"/>
          <w:sz w:val="22"/>
          <w:szCs w:val="22"/>
        </w:rPr>
        <w:t xml:space="preserve">alarios, prestaciones sociales e indemnizaciones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4"/>
    <w:p w14:paraId="7C219DFD" w14:textId="77777777" w:rsidR="00654E7B" w:rsidRPr="00876F70" w:rsidRDefault="00654E7B" w:rsidP="00654E7B">
      <w:pPr>
        <w:pStyle w:val="pf0"/>
        <w:spacing w:before="0" w:beforeAutospacing="0" w:after="0" w:afterAutospacing="0"/>
        <w:jc w:val="both"/>
        <w:rPr>
          <w:rFonts w:ascii="Arial" w:eastAsia="Calibri" w:hAnsi="Arial" w:cs="Arial"/>
          <w:color w:val="000000" w:themeColor="text1"/>
          <w:sz w:val="22"/>
          <w:szCs w:val="22"/>
        </w:rPr>
      </w:pPr>
    </w:p>
    <w:p w14:paraId="30B6DA63" w14:textId="77777777" w:rsidR="00654E7B" w:rsidRPr="00876F70" w:rsidRDefault="00654E7B" w:rsidP="00654E7B">
      <w:pPr>
        <w:contextualSpacing/>
        <w:jc w:val="both"/>
        <w:rPr>
          <w:color w:val="000000" w:themeColor="text1"/>
          <w:lang w:eastAsia="es-CO"/>
        </w:rPr>
      </w:pPr>
      <w:r w:rsidRPr="00876F70">
        <w:rPr>
          <w:bCs/>
          <w:iCs/>
          <w:color w:val="000000" w:themeColor="text1"/>
        </w:rPr>
        <w:t>Por las razones expuestas, solicito respetuosamente declarar probada esta excepción.</w:t>
      </w:r>
    </w:p>
    <w:p w14:paraId="010BAC81" w14:textId="3ECC9E01" w:rsidR="00614F29" w:rsidRPr="000C1890" w:rsidRDefault="00614F29" w:rsidP="00677977">
      <w:pPr>
        <w:contextualSpacing/>
        <w:jc w:val="both"/>
        <w:rPr>
          <w:rFonts w:ascii="Arial" w:hAnsi="Arial" w:cs="Arial"/>
          <w:lang w:eastAsia="es-CO"/>
        </w:rPr>
      </w:pPr>
      <w:bookmarkStart w:id="5" w:name="_Hlk126743317"/>
      <w:bookmarkStart w:id="6" w:name="_Hlk129876777"/>
    </w:p>
    <w:p w14:paraId="37E58FF4" w14:textId="77777777" w:rsidR="00614F29" w:rsidRPr="000C1890" w:rsidRDefault="00614F29" w:rsidP="00B421E9">
      <w:pPr>
        <w:pStyle w:val="Prrafodelista"/>
        <w:numPr>
          <w:ilvl w:val="0"/>
          <w:numId w:val="2"/>
        </w:numPr>
        <w:jc w:val="both"/>
        <w:rPr>
          <w:rFonts w:ascii="Arial" w:hAnsi="Arial" w:cs="Arial"/>
          <w:b/>
          <w:bCs/>
          <w:u w:val="single"/>
          <w:lang w:eastAsia="es-CO"/>
        </w:rPr>
      </w:pPr>
      <w:r w:rsidRPr="000C1890">
        <w:rPr>
          <w:rFonts w:ascii="Arial" w:hAnsi="Arial" w:cs="Arial"/>
          <w:b/>
          <w:bCs/>
          <w:u w:val="single"/>
        </w:rPr>
        <w:t>CARÁCTER MERAMENTE INDEMNIZATORIO QUE REVISTEN LOS CONTRATOS DE SEGUROS.</w:t>
      </w:r>
    </w:p>
    <w:p w14:paraId="7CD05B3B" w14:textId="77777777" w:rsidR="00614F29" w:rsidRPr="000C1890" w:rsidRDefault="00614F29" w:rsidP="00677977">
      <w:pPr>
        <w:contextualSpacing/>
        <w:jc w:val="both"/>
        <w:rPr>
          <w:rFonts w:ascii="Arial" w:hAnsi="Arial" w:cs="Arial"/>
          <w:b/>
          <w:bCs/>
          <w:u w:val="single"/>
          <w:lang w:eastAsia="es-CO"/>
        </w:rPr>
      </w:pPr>
    </w:p>
    <w:p w14:paraId="6048D8B3" w14:textId="77777777" w:rsidR="00614F29" w:rsidRPr="000C1890" w:rsidRDefault="00614F29" w:rsidP="00677977">
      <w:pPr>
        <w:contextualSpacing/>
        <w:jc w:val="both"/>
        <w:rPr>
          <w:rFonts w:ascii="Arial" w:hAnsi="Arial" w:cs="Arial"/>
        </w:rPr>
      </w:pPr>
      <w:r w:rsidRPr="000C1890">
        <w:rPr>
          <w:rFonts w:ascii="Arial" w:hAnsi="Arial" w:cs="Arial"/>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5AE2504" w14:textId="77777777" w:rsidR="00614F29" w:rsidRPr="000C1890" w:rsidRDefault="00614F29" w:rsidP="00677977">
      <w:pPr>
        <w:ind w:left="708"/>
        <w:contextualSpacing/>
        <w:jc w:val="both"/>
        <w:rPr>
          <w:rFonts w:ascii="Arial" w:hAnsi="Arial" w:cs="Arial"/>
          <w:i/>
          <w:iCs/>
        </w:rPr>
      </w:pPr>
    </w:p>
    <w:p w14:paraId="64CEEA0F" w14:textId="77777777" w:rsidR="00614F29" w:rsidRPr="000C1890" w:rsidRDefault="00614F29" w:rsidP="00677977">
      <w:pPr>
        <w:ind w:left="708"/>
        <w:contextualSpacing/>
        <w:jc w:val="both"/>
        <w:rPr>
          <w:rFonts w:ascii="Arial" w:hAnsi="Arial" w:cs="Arial"/>
          <w:i/>
          <w:iCs/>
        </w:rPr>
      </w:pPr>
      <w:r w:rsidRPr="000C1890">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0C1890">
        <w:rPr>
          <w:rStyle w:val="Refdenotaalpie"/>
          <w:rFonts w:ascii="Arial" w:hAnsi="Arial" w:cs="Arial"/>
          <w:i/>
          <w:iCs/>
        </w:rPr>
        <w:footnoteReference w:id="5"/>
      </w:r>
    </w:p>
    <w:p w14:paraId="70F638F5" w14:textId="77777777" w:rsidR="00614F29" w:rsidRPr="000C1890" w:rsidRDefault="00614F29" w:rsidP="00677977">
      <w:pPr>
        <w:contextualSpacing/>
        <w:jc w:val="both"/>
        <w:rPr>
          <w:rFonts w:ascii="Arial" w:hAnsi="Arial" w:cs="Arial"/>
        </w:rPr>
      </w:pPr>
    </w:p>
    <w:p w14:paraId="30F40458" w14:textId="6A54DBC1" w:rsidR="00614F29" w:rsidRPr="000C1890" w:rsidRDefault="00614F29" w:rsidP="00677977">
      <w:pPr>
        <w:contextualSpacing/>
        <w:jc w:val="both"/>
        <w:rPr>
          <w:rFonts w:ascii="Arial" w:hAnsi="Arial" w:cs="Arial"/>
          <w:i/>
          <w:iCs/>
        </w:rPr>
      </w:pPr>
      <w:r w:rsidRPr="000C1890">
        <w:rPr>
          <w:rFonts w:ascii="Arial" w:hAnsi="Arial" w:cs="Arial"/>
        </w:rPr>
        <w:lastRenderedPageBreak/>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w:t>
      </w:r>
      <w:r w:rsidR="006F6FB6" w:rsidRPr="000C1890">
        <w:rPr>
          <w:rFonts w:ascii="Arial" w:hAnsi="Arial" w:cs="Arial"/>
        </w:rPr>
        <w:t>d</w:t>
      </w:r>
      <w:r w:rsidRPr="000C1890">
        <w:rPr>
          <w:rFonts w:ascii="Arial" w:hAnsi="Arial" w:cs="Arial"/>
        </w:rPr>
        <w:t xml:space="preserve">emandante. </w:t>
      </w:r>
    </w:p>
    <w:p w14:paraId="1C5768D5" w14:textId="77777777" w:rsidR="00614F29" w:rsidRPr="000C1890" w:rsidRDefault="00614F29" w:rsidP="00677977">
      <w:pPr>
        <w:ind w:left="360"/>
        <w:contextualSpacing/>
        <w:jc w:val="both"/>
        <w:rPr>
          <w:rFonts w:ascii="Arial" w:hAnsi="Arial" w:cs="Arial"/>
          <w:i/>
          <w:iCs/>
        </w:rPr>
      </w:pPr>
    </w:p>
    <w:p w14:paraId="605D6415" w14:textId="1DDAC2FF" w:rsidR="00614F29" w:rsidRPr="000C1890" w:rsidRDefault="00614F29" w:rsidP="00677977">
      <w:pPr>
        <w:contextualSpacing/>
        <w:jc w:val="both"/>
        <w:rPr>
          <w:rFonts w:ascii="Arial" w:hAnsi="Arial" w:cs="Arial"/>
        </w:rPr>
      </w:pPr>
      <w:r w:rsidRPr="000C1890">
        <w:rPr>
          <w:rFonts w:ascii="Arial" w:hAnsi="Arial" w:cs="Arial"/>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p>
    <w:p w14:paraId="79D55603" w14:textId="77777777" w:rsidR="00614F29" w:rsidRPr="000C1890" w:rsidRDefault="00614F29" w:rsidP="00677977">
      <w:pPr>
        <w:contextualSpacing/>
        <w:jc w:val="both"/>
        <w:rPr>
          <w:rFonts w:ascii="Arial" w:hAnsi="Arial" w:cs="Arial"/>
        </w:rPr>
      </w:pPr>
    </w:p>
    <w:p w14:paraId="0851AFDF" w14:textId="6AEE6AF2" w:rsidR="00614F29" w:rsidRPr="000C1890" w:rsidRDefault="00614F29" w:rsidP="00677977">
      <w:pPr>
        <w:contextualSpacing/>
        <w:jc w:val="both"/>
        <w:rPr>
          <w:rFonts w:ascii="Arial" w:hAnsi="Arial" w:cs="Arial"/>
        </w:rPr>
      </w:pPr>
      <w:r w:rsidRPr="000C1890">
        <w:rPr>
          <w:rFonts w:ascii="Arial" w:hAnsi="Arial" w:cs="Arial"/>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el demandante. Como quiera que el incumplimiento que se reclama en este caso fue el no pago de salarios</w:t>
      </w:r>
      <w:r w:rsidR="006F6FB6" w:rsidRPr="000C1890">
        <w:rPr>
          <w:rFonts w:ascii="Arial" w:hAnsi="Arial" w:cs="Arial"/>
        </w:rPr>
        <w:t xml:space="preserve">, </w:t>
      </w:r>
      <w:r w:rsidRPr="000C1890">
        <w:rPr>
          <w:rFonts w:ascii="Arial" w:hAnsi="Arial" w:cs="Arial"/>
        </w:rPr>
        <w:t>prestaciones sociales</w:t>
      </w:r>
      <w:r w:rsidR="006F6FB6" w:rsidRPr="000C1890">
        <w:rPr>
          <w:rFonts w:ascii="Arial" w:hAnsi="Arial" w:cs="Arial"/>
        </w:rPr>
        <w:t xml:space="preserve"> e indemnizaciones</w:t>
      </w:r>
      <w:r w:rsidRPr="000C1890">
        <w:rPr>
          <w:rFonts w:ascii="Arial" w:hAnsi="Arial" w:cs="Arial"/>
        </w:rPr>
        <w:t xml:space="preserve"> por parte de </w:t>
      </w:r>
      <w:r w:rsidR="006F6FB6" w:rsidRPr="000C1890">
        <w:rPr>
          <w:rFonts w:ascii="Arial" w:hAnsi="Arial" w:cs="Arial"/>
        </w:rPr>
        <w:t>la UT Estadio de Pradera</w:t>
      </w:r>
      <w:r w:rsidRPr="000C1890">
        <w:rPr>
          <w:rFonts w:ascii="Arial" w:hAnsi="Arial" w:cs="Arial"/>
        </w:rPr>
        <w:t xml:space="preserve">, sin embargo, la parte demandante no allega ningún soporte que acredite tal hecho. De modo que reconocer emolumento alguno por este concepto enriquecería a la parte </w:t>
      </w:r>
      <w:r w:rsidR="006F6FB6" w:rsidRPr="000C1890">
        <w:rPr>
          <w:rFonts w:ascii="Arial" w:hAnsi="Arial" w:cs="Arial"/>
        </w:rPr>
        <w:t>d</w:t>
      </w:r>
      <w:r w:rsidRPr="000C1890">
        <w:rPr>
          <w:rFonts w:ascii="Arial" w:hAnsi="Arial" w:cs="Arial"/>
        </w:rPr>
        <w:t>emandante puesto que vulneraría el carácter indemnizatorio que rige los contratos de seguro.</w:t>
      </w:r>
    </w:p>
    <w:p w14:paraId="40D4BE60" w14:textId="77777777" w:rsidR="00614F29" w:rsidRPr="000C1890" w:rsidRDefault="00614F29" w:rsidP="00677977">
      <w:pPr>
        <w:contextualSpacing/>
        <w:jc w:val="both"/>
        <w:rPr>
          <w:rFonts w:ascii="Arial" w:hAnsi="Arial" w:cs="Arial"/>
        </w:rPr>
      </w:pPr>
    </w:p>
    <w:p w14:paraId="3C9843D7" w14:textId="44FD5E6D" w:rsidR="00614F29" w:rsidRPr="000C1890" w:rsidRDefault="00614F29" w:rsidP="00677977">
      <w:pPr>
        <w:contextualSpacing/>
        <w:jc w:val="both"/>
        <w:rPr>
          <w:rFonts w:ascii="Arial" w:hAnsi="Arial" w:cs="Arial"/>
          <w:b/>
          <w:bCs/>
          <w:u w:val="single"/>
          <w:lang w:eastAsia="es-CO"/>
        </w:rPr>
      </w:pPr>
      <w:r w:rsidRPr="000C1890">
        <w:rPr>
          <w:rFonts w:ascii="Arial" w:hAnsi="Arial" w:cs="Arial"/>
        </w:rPr>
        <w:t xml:space="preserve">Por todo lo anterior y </w:t>
      </w:r>
      <w:bookmarkStart w:id="7" w:name="_Hlk141382126"/>
      <w:r w:rsidRPr="000C1890">
        <w:rPr>
          <w:rFonts w:ascii="Arial" w:hAnsi="Arial" w:cs="Arial"/>
        </w:rPr>
        <w:t>teniendo en cuenta que el demandante solicita el pago de salarios</w:t>
      </w:r>
      <w:r w:rsidR="006F6FB6" w:rsidRPr="000C1890">
        <w:rPr>
          <w:rFonts w:ascii="Arial" w:hAnsi="Arial" w:cs="Arial"/>
        </w:rPr>
        <w:t>,</w:t>
      </w:r>
      <w:r w:rsidRPr="000C1890">
        <w:rPr>
          <w:rFonts w:ascii="Arial" w:hAnsi="Arial" w:cs="Arial"/>
        </w:rPr>
        <w:t xml:space="preserve"> prestaciones sociales</w:t>
      </w:r>
      <w:r w:rsidR="006F6FB6" w:rsidRPr="000C1890">
        <w:rPr>
          <w:rFonts w:ascii="Arial" w:hAnsi="Arial" w:cs="Arial"/>
        </w:rPr>
        <w:t xml:space="preserve"> e indemnización</w:t>
      </w:r>
      <w:r w:rsidRPr="000C1890">
        <w:rPr>
          <w:rFonts w:ascii="Arial" w:hAnsi="Arial" w:cs="Arial"/>
        </w:rPr>
        <w:t xml:space="preserve"> </w:t>
      </w:r>
      <w:r w:rsidR="001718E1" w:rsidRPr="000C1890">
        <w:rPr>
          <w:rFonts w:ascii="Arial" w:hAnsi="Arial" w:cs="Arial"/>
        </w:rPr>
        <w:t xml:space="preserve">como consecuencia de la terminación del vínculo laboral con </w:t>
      </w:r>
      <w:r w:rsidR="006F6FB6" w:rsidRPr="000C1890">
        <w:rPr>
          <w:rFonts w:ascii="Arial" w:hAnsi="Arial" w:cs="Arial"/>
        </w:rPr>
        <w:t>la UT Estadio de Pradera</w:t>
      </w:r>
      <w:r w:rsidRPr="000C1890">
        <w:rPr>
          <w:rFonts w:ascii="Arial" w:hAnsi="Arial" w:cs="Arial"/>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5"/>
    <w:bookmarkEnd w:id="7"/>
    <w:p w14:paraId="386F5637" w14:textId="77777777" w:rsidR="00614F29" w:rsidRPr="000C1890" w:rsidRDefault="00614F29" w:rsidP="00677977">
      <w:pPr>
        <w:pStyle w:val="paragraph"/>
        <w:tabs>
          <w:tab w:val="left" w:pos="3285"/>
        </w:tabs>
        <w:spacing w:before="0" w:beforeAutospacing="0" w:after="0" w:afterAutospacing="0"/>
        <w:jc w:val="both"/>
        <w:textAlignment w:val="baseline"/>
        <w:rPr>
          <w:rStyle w:val="normaltextrun"/>
          <w:rFonts w:ascii="Arial" w:hAnsi="Arial" w:cs="Arial"/>
          <w:sz w:val="22"/>
          <w:szCs w:val="22"/>
          <w:lang w:val="es-ES"/>
        </w:rPr>
      </w:pPr>
      <w:r w:rsidRPr="000C1890">
        <w:rPr>
          <w:rStyle w:val="normaltextrun"/>
          <w:rFonts w:ascii="Arial" w:hAnsi="Arial" w:cs="Arial"/>
          <w:sz w:val="22"/>
          <w:szCs w:val="22"/>
          <w:lang w:val="es-ES"/>
        </w:rPr>
        <w:tab/>
      </w:r>
    </w:p>
    <w:bookmarkEnd w:id="6"/>
    <w:p w14:paraId="74AA8461" w14:textId="574CC311" w:rsidR="00456C0B" w:rsidRPr="000C1890" w:rsidRDefault="00456C0B" w:rsidP="00B421E9">
      <w:pPr>
        <w:pStyle w:val="Prrafodelista"/>
        <w:numPr>
          <w:ilvl w:val="0"/>
          <w:numId w:val="2"/>
        </w:numPr>
        <w:jc w:val="both"/>
        <w:rPr>
          <w:rFonts w:ascii="Arial" w:hAnsi="Arial" w:cs="Arial"/>
          <w:b/>
          <w:bCs/>
          <w:u w:val="single"/>
        </w:rPr>
      </w:pPr>
      <w:r w:rsidRPr="000C1890">
        <w:rPr>
          <w:rFonts w:ascii="Arial" w:hAnsi="Arial" w:cs="Arial"/>
          <w:b/>
          <w:bCs/>
          <w:u w:val="single"/>
        </w:rPr>
        <w:t>EN CUALQUIER CASO, DE NINGUNA FORMA SE PODRÁ EXCEDER EL LÍMITE DEL VALOR ASEGURADO.</w:t>
      </w:r>
    </w:p>
    <w:p w14:paraId="36E44D80" w14:textId="2461E0A7" w:rsidR="00456C0B" w:rsidRPr="000C1890" w:rsidRDefault="00456C0B" w:rsidP="00677977">
      <w:pPr>
        <w:jc w:val="both"/>
        <w:rPr>
          <w:rFonts w:ascii="Arial" w:hAnsi="Arial" w:cs="Arial"/>
          <w:b/>
          <w:bCs/>
        </w:rPr>
      </w:pPr>
    </w:p>
    <w:p w14:paraId="2AC5D062" w14:textId="77777777" w:rsidR="00456C0B" w:rsidRPr="000C1890" w:rsidRDefault="00456C0B" w:rsidP="00677977">
      <w:pPr>
        <w:jc w:val="both"/>
        <w:rPr>
          <w:rFonts w:ascii="Arial" w:eastAsia="Arial" w:hAnsi="Arial" w:cs="Arial"/>
          <w:lang w:val="es-CO" w:eastAsia="es-CO"/>
        </w:rPr>
      </w:pPr>
      <w:r w:rsidRPr="000C1890">
        <w:rPr>
          <w:rFonts w:ascii="Arial" w:eastAsia="Arial" w:hAnsi="Arial" w:cs="Arial"/>
          <w:lang w:val="es-CO" w:eastAsia="es-CO"/>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salarios y prestaciones sociales reclamadas por el actor, exclusivamente bajo esta hipótesis, el Juez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766977A" w14:textId="77777777" w:rsidR="00456C0B" w:rsidRPr="000C1890" w:rsidRDefault="00456C0B" w:rsidP="00677977">
      <w:pPr>
        <w:jc w:val="both"/>
        <w:rPr>
          <w:rFonts w:ascii="Arial" w:hAnsi="Arial" w:cs="Arial"/>
        </w:rPr>
      </w:pPr>
    </w:p>
    <w:p w14:paraId="6284D963" w14:textId="15CDFE23" w:rsidR="00456C0B" w:rsidRPr="000C1890" w:rsidRDefault="00456C0B" w:rsidP="00677977">
      <w:pPr>
        <w:jc w:val="both"/>
        <w:rPr>
          <w:rFonts w:ascii="Arial" w:hAnsi="Arial" w:cs="Arial"/>
        </w:rPr>
      </w:pPr>
      <w:r w:rsidRPr="000C1890">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A9B54E4" w14:textId="77777777" w:rsidR="00456C0B" w:rsidRPr="000C1890" w:rsidRDefault="00456C0B" w:rsidP="00677977">
      <w:pPr>
        <w:jc w:val="both"/>
        <w:rPr>
          <w:rFonts w:ascii="Arial" w:hAnsi="Arial" w:cs="Arial"/>
        </w:rPr>
      </w:pPr>
    </w:p>
    <w:p w14:paraId="1D949BCF" w14:textId="2AAA9A38" w:rsidR="00456C0B" w:rsidRPr="000C1890" w:rsidRDefault="00456C0B" w:rsidP="00677977">
      <w:pPr>
        <w:ind w:left="708"/>
        <w:jc w:val="both"/>
        <w:rPr>
          <w:rFonts w:ascii="Arial" w:hAnsi="Arial" w:cs="Arial"/>
          <w:i/>
          <w:iCs/>
        </w:rPr>
      </w:pPr>
      <w:r w:rsidRPr="000C1890">
        <w:rPr>
          <w:rFonts w:ascii="Arial" w:hAnsi="Arial" w:cs="Arial"/>
        </w:rPr>
        <w:t>“</w:t>
      </w:r>
      <w:r w:rsidRPr="000C1890">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p>
    <w:p w14:paraId="6DEB1C06" w14:textId="77777777" w:rsidR="00456C0B" w:rsidRPr="000C1890" w:rsidRDefault="00456C0B" w:rsidP="00677977">
      <w:pPr>
        <w:ind w:left="708"/>
        <w:jc w:val="both"/>
        <w:rPr>
          <w:rFonts w:ascii="Arial" w:hAnsi="Arial" w:cs="Arial"/>
          <w:i/>
          <w:iCs/>
        </w:rPr>
      </w:pPr>
    </w:p>
    <w:p w14:paraId="692A1CCD" w14:textId="54146FF1" w:rsidR="00456C0B" w:rsidRPr="000C1890" w:rsidRDefault="00456C0B" w:rsidP="00677977">
      <w:pPr>
        <w:jc w:val="both"/>
        <w:rPr>
          <w:rFonts w:ascii="Arial" w:hAnsi="Arial" w:cs="Arial"/>
        </w:rPr>
      </w:pPr>
      <w:r w:rsidRPr="000C1890">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2F174479" w14:textId="77777777" w:rsidR="00456C0B" w:rsidRPr="000C1890" w:rsidRDefault="00456C0B" w:rsidP="00677977">
      <w:pPr>
        <w:jc w:val="both"/>
        <w:rPr>
          <w:rFonts w:ascii="Arial" w:hAnsi="Arial" w:cs="Arial"/>
        </w:rPr>
      </w:pPr>
    </w:p>
    <w:p w14:paraId="0F9FE50E" w14:textId="230BA840" w:rsidR="00456C0B" w:rsidRPr="000C1890" w:rsidRDefault="00456C0B" w:rsidP="00677977">
      <w:pPr>
        <w:ind w:left="708"/>
        <w:jc w:val="both"/>
        <w:rPr>
          <w:rFonts w:ascii="Arial" w:hAnsi="Arial" w:cs="Arial"/>
          <w:i/>
          <w:iCs/>
        </w:rPr>
      </w:pPr>
      <w:r w:rsidRPr="000C1890">
        <w:rPr>
          <w:rFonts w:ascii="Arial" w:hAnsi="Arial" w:cs="Arial"/>
          <w:i/>
          <w:iCs/>
        </w:rPr>
        <w:t xml:space="preserve">“Al respecto es necesario destacar que, como lo ha puntualizado esta Corporación, </w:t>
      </w:r>
      <w:r w:rsidRPr="000C1890">
        <w:rPr>
          <w:rFonts w:ascii="Arial" w:hAnsi="Arial" w:cs="Arial"/>
          <w:b/>
          <w:bCs/>
          <w:i/>
          <w:iCs/>
          <w:u w:val="single"/>
        </w:rPr>
        <w:t>el valor de la prestación a cargo de la aseguradora</w:t>
      </w:r>
      <w:r w:rsidRPr="000C1890">
        <w:rPr>
          <w:rFonts w:ascii="Arial" w:hAnsi="Arial" w:cs="Arial"/>
          <w:i/>
          <w:iCs/>
        </w:rPr>
        <w:t xml:space="preserve">, en lo que tiene que ver con los seguros contra daños, se encuentra delimitado, tanto por el valor asegurado, como por las previsiones </w:t>
      </w:r>
      <w:r w:rsidRPr="000C1890">
        <w:rPr>
          <w:rFonts w:ascii="Arial" w:hAnsi="Arial" w:cs="Arial"/>
          <w:i/>
          <w:iCs/>
        </w:rPr>
        <w:lastRenderedPageBreak/>
        <w:t>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00EF3C69" w:rsidRPr="000C1890">
        <w:rPr>
          <w:rStyle w:val="Refdenotaalpie"/>
          <w:rFonts w:ascii="Arial" w:hAnsi="Arial" w:cs="Arial"/>
          <w:i/>
          <w:iCs/>
        </w:rPr>
        <w:footnoteReference w:id="6"/>
      </w:r>
      <w:r w:rsidRPr="000C1890">
        <w:rPr>
          <w:rFonts w:ascii="Arial" w:hAnsi="Arial" w:cs="Arial"/>
          <w:i/>
          <w:iCs/>
        </w:rPr>
        <w:t xml:space="preserve"> (Subrayado y negrilla fuera de texto original)</w:t>
      </w:r>
    </w:p>
    <w:p w14:paraId="4423D043" w14:textId="77777777" w:rsidR="00456C0B" w:rsidRPr="000C1890" w:rsidRDefault="00456C0B" w:rsidP="00677977">
      <w:pPr>
        <w:jc w:val="both"/>
        <w:rPr>
          <w:rFonts w:ascii="Arial" w:hAnsi="Arial" w:cs="Arial"/>
        </w:rPr>
      </w:pPr>
    </w:p>
    <w:p w14:paraId="04E027B1" w14:textId="67141CE7" w:rsidR="00925CC3" w:rsidRPr="000C1890" w:rsidRDefault="00456C0B" w:rsidP="00677977">
      <w:pPr>
        <w:jc w:val="both"/>
        <w:rPr>
          <w:rFonts w:ascii="Arial" w:hAnsi="Arial" w:cs="Arial"/>
        </w:rPr>
      </w:pPr>
      <w:r w:rsidRPr="000C1890">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para los amparos que a continuación se relacionan:</w:t>
      </w:r>
    </w:p>
    <w:p w14:paraId="36FCFD32" w14:textId="77777777" w:rsidR="00925CC3" w:rsidRPr="000C1890" w:rsidRDefault="00925CC3" w:rsidP="00677977">
      <w:pPr>
        <w:jc w:val="both"/>
        <w:rPr>
          <w:rFonts w:ascii="Arial" w:hAnsi="Arial" w:cs="Arial"/>
        </w:rPr>
      </w:pPr>
    </w:p>
    <w:tbl>
      <w:tblPr>
        <w:tblStyle w:val="Tablaconcuadrcula"/>
        <w:tblW w:w="0" w:type="auto"/>
        <w:jc w:val="center"/>
        <w:tblLook w:val="04A0" w:firstRow="1" w:lastRow="0" w:firstColumn="1" w:lastColumn="0" w:noHBand="0" w:noVBand="1"/>
      </w:tblPr>
      <w:tblGrid>
        <w:gridCol w:w="4811"/>
        <w:gridCol w:w="4811"/>
      </w:tblGrid>
      <w:tr w:rsidR="00925CC3" w:rsidRPr="000C1890" w14:paraId="2FE4356C" w14:textId="77777777" w:rsidTr="00925CC3">
        <w:trPr>
          <w:jc w:val="center"/>
        </w:trPr>
        <w:tc>
          <w:tcPr>
            <w:tcW w:w="4811" w:type="dxa"/>
          </w:tcPr>
          <w:p w14:paraId="2EE3AE48" w14:textId="4789CD9E" w:rsidR="00925CC3" w:rsidRPr="000C1890" w:rsidRDefault="00925CC3" w:rsidP="00677977">
            <w:pPr>
              <w:jc w:val="center"/>
              <w:rPr>
                <w:rFonts w:ascii="Arial" w:hAnsi="Arial" w:cs="Arial"/>
              </w:rPr>
            </w:pPr>
            <w:r w:rsidRPr="000C1890">
              <w:rPr>
                <w:rFonts w:ascii="Arial" w:hAnsi="Arial" w:cs="Arial"/>
              </w:rPr>
              <w:t>Póliza Inicial:</w:t>
            </w:r>
          </w:p>
        </w:tc>
        <w:tc>
          <w:tcPr>
            <w:tcW w:w="4811" w:type="dxa"/>
          </w:tcPr>
          <w:p w14:paraId="6FA1DE90" w14:textId="2CBE2625"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231.539.080</w:t>
            </w:r>
          </w:p>
        </w:tc>
      </w:tr>
      <w:tr w:rsidR="00925CC3" w:rsidRPr="000C1890" w14:paraId="0C269C49" w14:textId="77777777" w:rsidTr="00925CC3">
        <w:trPr>
          <w:jc w:val="center"/>
        </w:trPr>
        <w:tc>
          <w:tcPr>
            <w:tcW w:w="4811" w:type="dxa"/>
          </w:tcPr>
          <w:p w14:paraId="60E2347E" w14:textId="10287755" w:rsidR="00925CC3" w:rsidRPr="000C1890" w:rsidRDefault="00925CC3" w:rsidP="00677977">
            <w:pPr>
              <w:jc w:val="center"/>
              <w:rPr>
                <w:rFonts w:ascii="Arial" w:hAnsi="Arial" w:cs="Arial"/>
              </w:rPr>
            </w:pPr>
            <w:r w:rsidRPr="000C1890">
              <w:rPr>
                <w:rFonts w:ascii="Arial" w:hAnsi="Arial" w:cs="Arial"/>
              </w:rPr>
              <w:t>Anexo 1:</w:t>
            </w:r>
          </w:p>
        </w:tc>
        <w:tc>
          <w:tcPr>
            <w:tcW w:w="4811" w:type="dxa"/>
          </w:tcPr>
          <w:p w14:paraId="6104B1D1" w14:textId="2636B8BF"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231.539.080</w:t>
            </w:r>
          </w:p>
        </w:tc>
      </w:tr>
      <w:tr w:rsidR="00925CC3" w:rsidRPr="000C1890" w14:paraId="761F3789" w14:textId="77777777" w:rsidTr="00925CC3">
        <w:trPr>
          <w:jc w:val="center"/>
        </w:trPr>
        <w:tc>
          <w:tcPr>
            <w:tcW w:w="4811" w:type="dxa"/>
          </w:tcPr>
          <w:p w14:paraId="40464B93" w14:textId="7B76BADD" w:rsidR="00925CC3" w:rsidRPr="000C1890" w:rsidRDefault="00925CC3" w:rsidP="00677977">
            <w:pPr>
              <w:jc w:val="center"/>
              <w:rPr>
                <w:rFonts w:ascii="Arial" w:hAnsi="Arial" w:cs="Arial"/>
              </w:rPr>
            </w:pPr>
            <w:r w:rsidRPr="000C1890">
              <w:rPr>
                <w:rFonts w:ascii="Arial" w:hAnsi="Arial" w:cs="Arial"/>
              </w:rPr>
              <w:t>Anexo 2:</w:t>
            </w:r>
          </w:p>
        </w:tc>
        <w:tc>
          <w:tcPr>
            <w:tcW w:w="4811" w:type="dxa"/>
          </w:tcPr>
          <w:p w14:paraId="63CE22F0" w14:textId="4C365A6B"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231.539.080</w:t>
            </w:r>
          </w:p>
        </w:tc>
      </w:tr>
      <w:tr w:rsidR="00925CC3" w:rsidRPr="000C1890" w14:paraId="6FF6BC78" w14:textId="77777777" w:rsidTr="00925CC3">
        <w:trPr>
          <w:jc w:val="center"/>
        </w:trPr>
        <w:tc>
          <w:tcPr>
            <w:tcW w:w="4811" w:type="dxa"/>
          </w:tcPr>
          <w:p w14:paraId="26A2879F" w14:textId="14EB98F7" w:rsidR="00925CC3" w:rsidRPr="000C1890" w:rsidRDefault="00925CC3" w:rsidP="00677977">
            <w:pPr>
              <w:jc w:val="center"/>
              <w:rPr>
                <w:rFonts w:ascii="Arial" w:hAnsi="Arial" w:cs="Arial"/>
              </w:rPr>
            </w:pPr>
            <w:r w:rsidRPr="000C1890">
              <w:rPr>
                <w:rFonts w:ascii="Arial" w:hAnsi="Arial" w:cs="Arial"/>
              </w:rPr>
              <w:t>Anexo 3:</w:t>
            </w:r>
          </w:p>
        </w:tc>
        <w:tc>
          <w:tcPr>
            <w:tcW w:w="4811" w:type="dxa"/>
          </w:tcPr>
          <w:p w14:paraId="44399430" w14:textId="5DD4BED2"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231.539.080</w:t>
            </w:r>
          </w:p>
        </w:tc>
      </w:tr>
      <w:tr w:rsidR="00925CC3" w:rsidRPr="000C1890" w14:paraId="47A3FCF7" w14:textId="77777777" w:rsidTr="00925CC3">
        <w:trPr>
          <w:jc w:val="center"/>
        </w:trPr>
        <w:tc>
          <w:tcPr>
            <w:tcW w:w="4811" w:type="dxa"/>
          </w:tcPr>
          <w:p w14:paraId="67A928EC" w14:textId="2D57E5C4" w:rsidR="00925CC3" w:rsidRPr="000C1890" w:rsidRDefault="00925CC3" w:rsidP="00677977">
            <w:pPr>
              <w:jc w:val="center"/>
              <w:rPr>
                <w:rFonts w:ascii="Arial" w:hAnsi="Arial" w:cs="Arial"/>
              </w:rPr>
            </w:pPr>
            <w:r w:rsidRPr="000C1890">
              <w:rPr>
                <w:rFonts w:ascii="Arial" w:hAnsi="Arial" w:cs="Arial"/>
              </w:rPr>
              <w:t>Anexo 4:</w:t>
            </w:r>
          </w:p>
        </w:tc>
        <w:tc>
          <w:tcPr>
            <w:tcW w:w="4811" w:type="dxa"/>
          </w:tcPr>
          <w:p w14:paraId="5F93E423" w14:textId="310B6111"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279.039.080</w:t>
            </w:r>
          </w:p>
        </w:tc>
      </w:tr>
      <w:tr w:rsidR="00925CC3" w:rsidRPr="000C1890" w14:paraId="408266C8" w14:textId="77777777" w:rsidTr="00925CC3">
        <w:trPr>
          <w:jc w:val="center"/>
        </w:trPr>
        <w:tc>
          <w:tcPr>
            <w:tcW w:w="4811" w:type="dxa"/>
          </w:tcPr>
          <w:p w14:paraId="792C58EF" w14:textId="20166639" w:rsidR="00925CC3" w:rsidRPr="000C1890" w:rsidRDefault="00925CC3" w:rsidP="00677977">
            <w:pPr>
              <w:jc w:val="center"/>
              <w:rPr>
                <w:rFonts w:ascii="Arial" w:hAnsi="Arial" w:cs="Arial"/>
              </w:rPr>
            </w:pPr>
            <w:r w:rsidRPr="000C1890">
              <w:rPr>
                <w:rFonts w:ascii="Arial" w:hAnsi="Arial" w:cs="Arial"/>
              </w:rPr>
              <w:t>Anexo 5:</w:t>
            </w:r>
          </w:p>
        </w:tc>
        <w:tc>
          <w:tcPr>
            <w:tcW w:w="4811" w:type="dxa"/>
          </w:tcPr>
          <w:p w14:paraId="355CB46C" w14:textId="5D302B15"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279.039.080</w:t>
            </w:r>
          </w:p>
        </w:tc>
      </w:tr>
      <w:tr w:rsidR="00925CC3" w:rsidRPr="000C1890" w14:paraId="38EAD700" w14:textId="77777777" w:rsidTr="00925CC3">
        <w:trPr>
          <w:jc w:val="center"/>
        </w:trPr>
        <w:tc>
          <w:tcPr>
            <w:tcW w:w="4811" w:type="dxa"/>
          </w:tcPr>
          <w:p w14:paraId="60D7ABCA" w14:textId="165C6044" w:rsidR="00925CC3" w:rsidRPr="000C1890" w:rsidRDefault="00925CC3" w:rsidP="00677977">
            <w:pPr>
              <w:jc w:val="center"/>
              <w:rPr>
                <w:rFonts w:ascii="Arial" w:hAnsi="Arial" w:cs="Arial"/>
              </w:rPr>
            </w:pPr>
            <w:r w:rsidRPr="000C1890">
              <w:rPr>
                <w:rFonts w:ascii="Arial" w:hAnsi="Arial" w:cs="Arial"/>
              </w:rPr>
              <w:t>Anexo 6:</w:t>
            </w:r>
          </w:p>
        </w:tc>
        <w:tc>
          <w:tcPr>
            <w:tcW w:w="4811" w:type="dxa"/>
          </w:tcPr>
          <w:p w14:paraId="4CE644D1" w14:textId="19158640"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279.039.080</w:t>
            </w:r>
          </w:p>
        </w:tc>
      </w:tr>
      <w:tr w:rsidR="00925CC3" w:rsidRPr="000C1890" w14:paraId="338EE3F1" w14:textId="77777777" w:rsidTr="00925CC3">
        <w:trPr>
          <w:jc w:val="center"/>
        </w:trPr>
        <w:tc>
          <w:tcPr>
            <w:tcW w:w="4811" w:type="dxa"/>
          </w:tcPr>
          <w:p w14:paraId="65ADCE70" w14:textId="70E5D616" w:rsidR="00925CC3" w:rsidRPr="000C1890" w:rsidRDefault="00925CC3" w:rsidP="00677977">
            <w:pPr>
              <w:jc w:val="center"/>
              <w:rPr>
                <w:rFonts w:ascii="Arial" w:hAnsi="Arial" w:cs="Arial"/>
              </w:rPr>
            </w:pPr>
            <w:r w:rsidRPr="000C1890">
              <w:rPr>
                <w:rFonts w:ascii="Arial" w:hAnsi="Arial" w:cs="Arial"/>
              </w:rPr>
              <w:t>Anexo 7:</w:t>
            </w:r>
          </w:p>
        </w:tc>
        <w:tc>
          <w:tcPr>
            <w:tcW w:w="4811" w:type="dxa"/>
          </w:tcPr>
          <w:p w14:paraId="57D578FA" w14:textId="09AF171C"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289.039.080</w:t>
            </w:r>
          </w:p>
        </w:tc>
      </w:tr>
      <w:tr w:rsidR="00925CC3" w:rsidRPr="000C1890" w14:paraId="5D3F1220" w14:textId="77777777" w:rsidTr="00925CC3">
        <w:trPr>
          <w:jc w:val="center"/>
        </w:trPr>
        <w:tc>
          <w:tcPr>
            <w:tcW w:w="4811" w:type="dxa"/>
          </w:tcPr>
          <w:p w14:paraId="0BCB5538" w14:textId="3C52EB79" w:rsidR="00925CC3" w:rsidRPr="000C1890" w:rsidRDefault="00925CC3" w:rsidP="00677977">
            <w:pPr>
              <w:jc w:val="center"/>
              <w:rPr>
                <w:rFonts w:ascii="Arial" w:hAnsi="Arial" w:cs="Arial"/>
              </w:rPr>
            </w:pPr>
            <w:r w:rsidRPr="000C1890">
              <w:rPr>
                <w:rFonts w:ascii="Arial" w:hAnsi="Arial" w:cs="Arial"/>
              </w:rPr>
              <w:t>Anexo 8:</w:t>
            </w:r>
          </w:p>
        </w:tc>
        <w:tc>
          <w:tcPr>
            <w:tcW w:w="4811" w:type="dxa"/>
          </w:tcPr>
          <w:p w14:paraId="1290EF75" w14:textId="7CB6C170"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289.039.080</w:t>
            </w:r>
          </w:p>
        </w:tc>
      </w:tr>
      <w:tr w:rsidR="00925CC3" w:rsidRPr="000C1890" w14:paraId="4A1E2172" w14:textId="77777777" w:rsidTr="00925CC3">
        <w:trPr>
          <w:jc w:val="center"/>
        </w:trPr>
        <w:tc>
          <w:tcPr>
            <w:tcW w:w="4811" w:type="dxa"/>
          </w:tcPr>
          <w:p w14:paraId="1382C706" w14:textId="542066EF" w:rsidR="00925CC3" w:rsidRPr="000C1890" w:rsidRDefault="00925CC3" w:rsidP="00677977">
            <w:pPr>
              <w:jc w:val="center"/>
              <w:rPr>
                <w:rFonts w:ascii="Arial" w:hAnsi="Arial" w:cs="Arial"/>
              </w:rPr>
            </w:pPr>
            <w:r w:rsidRPr="000C1890">
              <w:rPr>
                <w:rFonts w:ascii="Arial" w:hAnsi="Arial" w:cs="Arial"/>
              </w:rPr>
              <w:t>Anexo 9:</w:t>
            </w:r>
          </w:p>
        </w:tc>
        <w:tc>
          <w:tcPr>
            <w:tcW w:w="4811" w:type="dxa"/>
          </w:tcPr>
          <w:p w14:paraId="1B19DC1E" w14:textId="3757D167" w:rsidR="00925CC3" w:rsidRPr="000C1890" w:rsidRDefault="00925CC3" w:rsidP="00677977">
            <w:pPr>
              <w:rPr>
                <w:rFonts w:ascii="Arial" w:hAnsi="Arial" w:cs="Arial"/>
              </w:rPr>
            </w:pPr>
            <w:r w:rsidRPr="000C1890">
              <w:rPr>
                <w:rFonts w:ascii="Arial" w:hAnsi="Arial" w:cs="Arial"/>
              </w:rPr>
              <w:t xml:space="preserve">$ </w:t>
            </w:r>
            <w:r w:rsidR="00386EC6" w:rsidRPr="000C1890">
              <w:rPr>
                <w:rFonts w:ascii="Arial" w:hAnsi="Arial" w:cs="Arial"/>
              </w:rPr>
              <w:t>289.039.080</w:t>
            </w:r>
          </w:p>
        </w:tc>
      </w:tr>
    </w:tbl>
    <w:p w14:paraId="3CE427EB" w14:textId="53687CD8" w:rsidR="001718E1" w:rsidRPr="000C1890" w:rsidRDefault="00456C0B" w:rsidP="00677977">
      <w:pPr>
        <w:pStyle w:val="pf0"/>
        <w:jc w:val="both"/>
        <w:rPr>
          <w:rFonts w:ascii="Arial" w:eastAsia="Arial MT" w:hAnsi="Arial" w:cs="Arial"/>
          <w:sz w:val="22"/>
          <w:szCs w:val="22"/>
          <w:lang w:val="es-ES" w:eastAsia="en-US"/>
        </w:rPr>
      </w:pPr>
      <w:r w:rsidRPr="000C1890">
        <w:rPr>
          <w:rFonts w:ascii="Arial" w:eastAsia="Arial MT" w:hAnsi="Arial" w:cs="Arial"/>
          <w:sz w:val="22"/>
          <w:szCs w:val="22"/>
          <w:lang w:val="es-ES" w:eastAsia="en-US"/>
        </w:rPr>
        <w:t xml:space="preserve">Por todo lo anterior, </w:t>
      </w:r>
      <w:bookmarkStart w:id="8" w:name="_Hlk141382181"/>
      <w:r w:rsidRPr="000C1890">
        <w:rPr>
          <w:rFonts w:ascii="Arial" w:eastAsia="Arial MT" w:hAnsi="Arial" w:cs="Arial"/>
          <w:sz w:val="22"/>
          <w:szCs w:val="22"/>
          <w:lang w:val="es-ES" w:eastAsia="en-U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00386EC6" w:rsidRPr="000C1890">
        <w:rPr>
          <w:rFonts w:ascii="Arial" w:eastAsia="Arial MT" w:hAnsi="Arial" w:cs="Arial"/>
          <w:sz w:val="22"/>
          <w:szCs w:val="22"/>
          <w:lang w:val="es-ES" w:eastAsia="en-US"/>
        </w:rPr>
        <w:t>.</w:t>
      </w:r>
      <w:bookmarkEnd w:id="8"/>
    </w:p>
    <w:p w14:paraId="2925BF58" w14:textId="68C9CD69" w:rsidR="00F92E87" w:rsidRPr="000C1890" w:rsidRDefault="00F92E87" w:rsidP="00B421E9">
      <w:pPr>
        <w:pStyle w:val="Prrafodelista"/>
        <w:numPr>
          <w:ilvl w:val="0"/>
          <w:numId w:val="2"/>
        </w:numPr>
        <w:jc w:val="both"/>
        <w:rPr>
          <w:rFonts w:ascii="Arial" w:hAnsi="Arial" w:cs="Arial"/>
          <w:b/>
          <w:bCs/>
          <w:u w:val="single"/>
        </w:rPr>
      </w:pPr>
      <w:r w:rsidRPr="000C1890">
        <w:rPr>
          <w:rFonts w:ascii="Arial" w:hAnsi="Arial" w:cs="Arial"/>
          <w:b/>
          <w:bCs/>
          <w:u w:val="single"/>
        </w:rPr>
        <w:t xml:space="preserve">FALTA DE COBERTURA TEMPORAL DE LA PÓLIZA DE SEGURO DE CUMPLIMIENTO A FAVOR DE ENTIDADES ESTATALES - DECRETO 1082 DE 2015 NO. 430-47-994000042259 EXPEDIDA </w:t>
      </w:r>
      <w:r w:rsidR="00371462">
        <w:rPr>
          <w:rFonts w:ascii="Arial" w:hAnsi="Arial" w:cs="Arial"/>
          <w:b/>
          <w:bCs/>
          <w:u w:val="single"/>
        </w:rPr>
        <w:t>POR LA ASEGURADORA SOLIDARIA</w:t>
      </w:r>
      <w:bookmarkStart w:id="9" w:name="_Hlk150524695"/>
      <w:r w:rsidRPr="000C1890">
        <w:rPr>
          <w:rFonts w:ascii="Arial" w:hAnsi="Arial" w:cs="Arial"/>
          <w:b/>
          <w:bCs/>
          <w:u w:val="single"/>
        </w:rPr>
        <w:t xml:space="preserve"> DE COLOMBIA</w:t>
      </w:r>
      <w:r w:rsidR="00371462">
        <w:rPr>
          <w:rFonts w:ascii="Arial" w:hAnsi="Arial" w:cs="Arial"/>
          <w:b/>
          <w:bCs/>
          <w:u w:val="single"/>
        </w:rPr>
        <w:t xml:space="preserve"> E.C.</w:t>
      </w:r>
      <w:r w:rsidRPr="000C1890">
        <w:rPr>
          <w:rFonts w:ascii="Arial" w:hAnsi="Arial" w:cs="Arial"/>
          <w:b/>
          <w:bCs/>
          <w:u w:val="single"/>
        </w:rPr>
        <w:t xml:space="preserve"> </w:t>
      </w:r>
      <w:bookmarkEnd w:id="9"/>
    </w:p>
    <w:p w14:paraId="0B7147BD" w14:textId="77777777" w:rsidR="005D6FE7" w:rsidRDefault="005D6FE7" w:rsidP="00677977">
      <w:pPr>
        <w:widowControl/>
        <w:autoSpaceDE/>
        <w:autoSpaceDN/>
        <w:jc w:val="both"/>
        <w:rPr>
          <w:rFonts w:ascii="Arial" w:eastAsia="Times New Roman" w:hAnsi="Arial" w:cs="Arial"/>
          <w:bCs/>
          <w:lang w:val="es-CO" w:eastAsia="es-CO"/>
        </w:rPr>
      </w:pPr>
    </w:p>
    <w:p w14:paraId="22CE5412" w14:textId="5F641649" w:rsidR="005D6FE7" w:rsidRPr="005F4CA6" w:rsidRDefault="005D6FE7" w:rsidP="005D6FE7">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w:t>
      </w:r>
      <w:r w:rsidRPr="000C1890">
        <w:rPr>
          <w:rFonts w:ascii="Arial" w:hAnsi="Arial" w:cs="Arial"/>
          <w:bCs/>
        </w:rPr>
        <w:t xml:space="preserve">póliza de cumplimiento No. 430-47-994000042259 </w:t>
      </w:r>
      <w:r>
        <w:rPr>
          <w:rStyle w:val="normaltextrun"/>
          <w:rFonts w:ascii="Arial" w:hAnsi="Arial" w:cs="Arial"/>
          <w:sz w:val="22"/>
          <w:szCs w:val="22"/>
          <w:lang w:val="es-ES"/>
        </w:rPr>
        <w:t xml:space="preserve">se concertó que su modalidad sería OCURRENCIA, de modo que la Póliza únicamente ampara los hechos que ocurran en vigencia de esta. En tal virtud, no puede perderse de vista que la vigencia de la póliza expedida </w:t>
      </w:r>
      <w:r w:rsidR="00371462">
        <w:rPr>
          <w:rStyle w:val="normaltextrun"/>
          <w:rFonts w:ascii="Arial" w:hAnsi="Arial" w:cs="Arial"/>
          <w:sz w:val="22"/>
          <w:szCs w:val="22"/>
          <w:lang w:val="es-ES"/>
        </w:rPr>
        <w:t>por la ASEGURADORA SOLIDARIA</w:t>
      </w:r>
      <w:r w:rsidRPr="000C1890">
        <w:rPr>
          <w:rFonts w:ascii="Arial" w:eastAsiaTheme="minorHAnsi" w:hAnsi="Arial" w:cs="Arial"/>
          <w:iCs/>
          <w:kern w:val="2"/>
          <w14:ligatures w14:val="standardContextual"/>
        </w:rPr>
        <w:t xml:space="preserve"> DE COLOMBIA</w:t>
      </w:r>
      <w:r>
        <w:rPr>
          <w:rStyle w:val="normaltextrun"/>
          <w:rFonts w:ascii="Arial" w:hAnsi="Arial" w:cs="Arial"/>
          <w:sz w:val="22"/>
          <w:szCs w:val="22"/>
          <w:lang w:val="es-ES"/>
        </w:rPr>
        <w:t xml:space="preserve"> es la comprendida entre el 28/05/2018 al 19/11/2024 </w:t>
      </w:r>
      <w:r w:rsidR="00B76023">
        <w:rPr>
          <w:rStyle w:val="normaltextrun"/>
          <w:rFonts w:ascii="Arial" w:hAnsi="Arial" w:cs="Arial"/>
          <w:sz w:val="22"/>
          <w:szCs w:val="22"/>
          <w:lang w:val="es-ES"/>
        </w:rPr>
        <w:t xml:space="preserve">(de la cual se otorgan 3 años adicionales por prescripción trienal), quedando entonces </w:t>
      </w:r>
      <w:r>
        <w:rPr>
          <w:rStyle w:val="normaltextrun"/>
          <w:rFonts w:ascii="Arial" w:hAnsi="Arial" w:cs="Arial"/>
          <w:sz w:val="22"/>
          <w:szCs w:val="22"/>
          <w:lang w:val="es-ES"/>
        </w:rPr>
        <w:t xml:space="preserve">cubiertos </w:t>
      </w:r>
      <w:r w:rsidR="00B76023">
        <w:rPr>
          <w:rStyle w:val="normaltextrun"/>
          <w:rFonts w:ascii="Arial" w:hAnsi="Arial" w:cs="Arial"/>
          <w:sz w:val="22"/>
          <w:szCs w:val="22"/>
          <w:lang w:val="es-ES"/>
        </w:rPr>
        <w:t xml:space="preserve">únicamente </w:t>
      </w:r>
      <w:r>
        <w:rPr>
          <w:rStyle w:val="normaltextrun"/>
          <w:rFonts w:ascii="Arial" w:hAnsi="Arial" w:cs="Arial"/>
          <w:sz w:val="22"/>
          <w:szCs w:val="22"/>
          <w:lang w:val="es-ES"/>
        </w:rPr>
        <w:t xml:space="preserve">los hechos acaecidos </w:t>
      </w:r>
      <w:r w:rsidR="00B76023">
        <w:rPr>
          <w:rStyle w:val="normaltextrun"/>
          <w:rFonts w:ascii="Arial" w:hAnsi="Arial" w:cs="Arial"/>
          <w:sz w:val="22"/>
          <w:szCs w:val="22"/>
          <w:lang w:val="es-ES"/>
        </w:rPr>
        <w:t>durante la vigencia del contrato afianzado No.</w:t>
      </w:r>
      <w:r w:rsidR="00B76023" w:rsidRPr="00B76023">
        <w:rPr>
          <w:rFonts w:ascii="Arial MT" w:eastAsia="Arial MT" w:hAnsi="Arial MT" w:cs="Arial MT"/>
          <w:sz w:val="22"/>
          <w:szCs w:val="22"/>
          <w:lang w:val="es-ES" w:eastAsia="en-US"/>
        </w:rPr>
        <w:t xml:space="preserve"> </w:t>
      </w:r>
      <w:r w:rsidR="00B76023" w:rsidRPr="00B76023">
        <w:rPr>
          <w:rFonts w:ascii="Arial" w:hAnsi="Arial" w:cs="Arial"/>
          <w:sz w:val="22"/>
          <w:szCs w:val="22"/>
          <w:lang w:val="es-ES"/>
        </w:rPr>
        <w:t>110-14-03-02</w:t>
      </w:r>
      <w:r>
        <w:rPr>
          <w:rStyle w:val="normaltextrun"/>
          <w:rFonts w:ascii="Arial" w:hAnsi="Arial" w:cs="Arial"/>
          <w:sz w:val="22"/>
          <w:szCs w:val="22"/>
          <w:lang w:val="es-ES"/>
        </w:rPr>
        <w:t>, sin embargo, se debe indicar que el contrato tuvo las siguientes suspensiones: del 12/04/2019 al 18/06/2019 (anexo 2), del 27/03/2020 al 01/09/2020 (anexo 6)</w:t>
      </w:r>
      <w:r w:rsidR="005F4CA6">
        <w:rPr>
          <w:rStyle w:val="normaltextrun"/>
          <w:rFonts w:ascii="Arial" w:hAnsi="Arial" w:cs="Arial"/>
          <w:sz w:val="22"/>
          <w:szCs w:val="22"/>
          <w:lang w:val="es-ES"/>
        </w:rPr>
        <w:t xml:space="preserve">, del 18/12/2020 al 17/02/2021, del 15/03/2021 al 01/04/2021, del 28/04/2021 al 22/06/2021 (anexo 8). </w:t>
      </w:r>
      <w:r>
        <w:rPr>
          <w:rStyle w:val="normaltextrun"/>
          <w:rFonts w:ascii="Arial" w:hAnsi="Arial" w:cs="Arial"/>
          <w:sz w:val="22"/>
          <w:szCs w:val="22"/>
          <w:lang w:val="es-ES"/>
        </w:rPr>
        <w:t>Por lo cual, desde ya debe tener en cuenta el Despacho, que las acreencias laborales causadas con anterioridad y posterioridad a dicho lapso</w:t>
      </w:r>
      <w:r w:rsidR="005F4CA6">
        <w:rPr>
          <w:rStyle w:val="normaltextrun"/>
          <w:rFonts w:ascii="Arial" w:hAnsi="Arial" w:cs="Arial"/>
          <w:sz w:val="22"/>
          <w:szCs w:val="22"/>
          <w:lang w:val="es-ES"/>
        </w:rPr>
        <w:t xml:space="preserve"> y durante las suspensiones</w:t>
      </w:r>
      <w:r>
        <w:rPr>
          <w:rStyle w:val="normaltextrun"/>
          <w:rFonts w:ascii="Arial" w:hAnsi="Arial" w:cs="Arial"/>
          <w:sz w:val="22"/>
          <w:szCs w:val="22"/>
          <w:lang w:val="es-ES"/>
        </w:rPr>
        <w:t xml:space="preserve">, no se encuentran cubiertos temporalmente por la póliza expedida por mi prohijada, así como, aquellos </w:t>
      </w:r>
      <w:r>
        <w:rPr>
          <w:rStyle w:val="normaltextrun"/>
          <w:rFonts w:ascii="Arial" w:hAnsi="Arial" w:cs="Arial"/>
          <w:sz w:val="22"/>
          <w:szCs w:val="22"/>
        </w:rPr>
        <w:t>siniestros ocurridos con anterioridad a la fecha de inicio de vigencia de la póliza así el hecho se haya consumado en vigencia de esta.</w:t>
      </w:r>
      <w:r>
        <w:rPr>
          <w:rStyle w:val="eop"/>
          <w:rFonts w:ascii="Arial" w:hAnsi="Arial" w:cs="Arial"/>
          <w:sz w:val="22"/>
          <w:szCs w:val="22"/>
        </w:rPr>
        <w:t> </w:t>
      </w:r>
    </w:p>
    <w:p w14:paraId="607C06A3"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177BBA"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Frente a lo anterior, el Consejo de Estado ha sido enfático en establecer que el derecho a la indemnización solo surge cuando el riesgo se realiza dentro del periodo amparado por la póliza, </w:t>
      </w:r>
      <w:r>
        <w:rPr>
          <w:rStyle w:val="normaltextrun"/>
          <w:rFonts w:ascii="Arial" w:hAnsi="Arial" w:cs="Arial"/>
          <w:sz w:val="22"/>
          <w:szCs w:val="22"/>
        </w:rPr>
        <w:lastRenderedPageBreak/>
        <w:t>pues si éste no se materializa dentro del término de vigencia no podrá ser cubierto por la respectiva póliza: </w:t>
      </w:r>
      <w:r>
        <w:rPr>
          <w:rStyle w:val="eop"/>
          <w:rFonts w:ascii="Arial" w:hAnsi="Arial" w:cs="Arial"/>
          <w:sz w:val="22"/>
          <w:szCs w:val="22"/>
        </w:rPr>
        <w:t> </w:t>
      </w:r>
    </w:p>
    <w:p w14:paraId="4CF2403F"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4979B24"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i/>
          <w:iCs/>
          <w:sz w:val="22"/>
          <w:szCs w:val="22"/>
        </w:rPr>
        <w:t xml:space="preserve">“(...) </w:t>
      </w:r>
      <w:r>
        <w:rPr>
          <w:rStyle w:val="normaltextrun"/>
          <w:rFonts w:ascii="Arial" w:hAnsi="Arial" w:cs="Arial"/>
          <w:i/>
          <w:iCs/>
          <w:sz w:val="22"/>
          <w:szCs w:val="22"/>
          <w:u w:val="single"/>
        </w:rPr>
        <w:t>De acuerdo con lo anterior, el legislador sólo concede el derecho a la indemnización a cargo del asegurador, cuando el riesgo se realiza o inicia su realización dentro del periodo amparado por la respectiva póliza</w:t>
      </w:r>
      <w:r>
        <w:rPr>
          <w:rStyle w:val="normaltextrun"/>
          <w:rFonts w:ascii="Arial" w:hAnsi="Arial" w:cs="Arial"/>
          <w:i/>
          <w:iCs/>
          <w:sz w:val="22"/>
          <w:szCs w:val="22"/>
        </w:rPr>
        <w:t xml:space="preserve">. Como lo sostuvo la Sala, </w:t>
      </w:r>
      <w:r>
        <w:rPr>
          <w:rStyle w:val="normaltextrun"/>
          <w:rFonts w:ascii="Arial" w:hAnsi="Arial" w:cs="Arial"/>
          <w:i/>
          <w:iCs/>
          <w:sz w:val="22"/>
          <w:szCs w:val="22"/>
          <w:u w:val="single"/>
        </w:rPr>
        <w:t>“Debe tenerse en cuenta que lo que se exige en el régimen de los contratos de seguros, en cuanto a su vigencia y cobertura, es que el riesgo efectivamente se materialice durante el periodo de vigencia de la póliza</w:t>
      </w:r>
      <w:r>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Pr>
          <w:rStyle w:val="superscript"/>
          <w:rFonts w:ascii="Arial" w:hAnsi="Arial" w:cs="Arial"/>
          <w:i/>
          <w:iCs/>
          <w:sz w:val="17"/>
          <w:szCs w:val="17"/>
          <w:vertAlign w:val="superscript"/>
        </w:rPr>
        <w:t>6</w:t>
      </w:r>
      <w:r>
        <w:rPr>
          <w:rStyle w:val="normaltextrun"/>
          <w:rFonts w:ascii="Arial" w:hAnsi="Arial" w:cs="Arial"/>
          <w:i/>
          <w:iCs/>
          <w:sz w:val="22"/>
          <w:szCs w:val="22"/>
        </w:rPr>
        <w:t xml:space="preserve"> </w:t>
      </w:r>
      <w:r>
        <w:rPr>
          <w:rStyle w:val="normaltextrun"/>
          <w:rFonts w:ascii="Arial" w:hAnsi="Arial" w:cs="Arial"/>
          <w:sz w:val="22"/>
          <w:szCs w:val="22"/>
        </w:rPr>
        <w:t>(Subrayado y Negrilla fuera del texto original) </w:t>
      </w:r>
      <w:r>
        <w:rPr>
          <w:rStyle w:val="eop"/>
          <w:rFonts w:ascii="Arial" w:hAnsi="Arial" w:cs="Arial"/>
          <w:sz w:val="22"/>
          <w:szCs w:val="22"/>
        </w:rPr>
        <w:t> </w:t>
      </w:r>
    </w:p>
    <w:p w14:paraId="472756EB"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eop"/>
          <w:rFonts w:ascii="Arial" w:hAnsi="Arial" w:cs="Arial"/>
          <w:sz w:val="22"/>
          <w:szCs w:val="22"/>
        </w:rPr>
        <w:t> </w:t>
      </w:r>
    </w:p>
    <w:p w14:paraId="4386CE1B" w14:textId="0265212B" w:rsidR="002666DF" w:rsidRDefault="005D6FE7" w:rsidP="005D6FE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Pr>
          <w:rStyle w:val="normaltextrun"/>
          <w:rFonts w:ascii="Arial" w:hAnsi="Arial" w:cs="Arial"/>
          <w:sz w:val="22"/>
          <w:szCs w:val="22"/>
          <w:u w:val="single"/>
        </w:rPr>
        <w:t>(ii) la vigencia del contrato, con indicación de las fechas y horas de iniciación y vencimiento</w:t>
      </w:r>
      <w:r>
        <w:rPr>
          <w:rStyle w:val="normaltextrun"/>
          <w:rFonts w:ascii="Arial" w:hAnsi="Arial" w:cs="Arial"/>
          <w:sz w:val="22"/>
          <w:szCs w:val="22"/>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Pr>
          <w:rStyle w:val="normaltextrun"/>
          <w:rFonts w:ascii="Arial" w:hAnsi="Arial" w:cs="Arial"/>
          <w:sz w:val="22"/>
          <w:szCs w:val="22"/>
          <w:u w:val="single"/>
        </w:rPr>
        <w:t xml:space="preserve">ocurra </w:t>
      </w:r>
      <w:r>
        <w:rPr>
          <w:rStyle w:val="normaltextrun"/>
          <w:rFonts w:ascii="Arial" w:hAnsi="Arial" w:cs="Arial"/>
          <w:sz w:val="22"/>
          <w:szCs w:val="22"/>
        </w:rPr>
        <w:t>dentro de la vigencia de la póliza, es decir que,</w:t>
      </w:r>
      <w:r w:rsidR="002666DF">
        <w:rPr>
          <w:rStyle w:val="normaltextrun"/>
          <w:rFonts w:ascii="Arial" w:hAnsi="Arial" w:cs="Arial"/>
          <w:sz w:val="22"/>
          <w:szCs w:val="22"/>
        </w:rPr>
        <w:t xml:space="preserve"> la vigencia inicia a partir </w:t>
      </w:r>
      <w:r w:rsidR="002666DF">
        <w:rPr>
          <w:rStyle w:val="normaltextrun"/>
          <w:rFonts w:ascii="Arial" w:hAnsi="Arial" w:cs="Arial"/>
          <w:sz w:val="22"/>
          <w:szCs w:val="22"/>
          <w:lang w:val="es-ES"/>
        </w:rPr>
        <w:t xml:space="preserve">28/05/2018 </w:t>
      </w:r>
      <w:r w:rsidR="002666DF">
        <w:rPr>
          <w:rStyle w:val="normaltextrun"/>
          <w:rFonts w:ascii="Arial" w:hAnsi="Arial" w:cs="Arial"/>
          <w:sz w:val="22"/>
          <w:szCs w:val="22"/>
        </w:rPr>
        <w:t>y fenece el</w:t>
      </w:r>
      <w:r w:rsidR="002666DF">
        <w:rPr>
          <w:rStyle w:val="normaltextrun"/>
          <w:rFonts w:ascii="Arial" w:hAnsi="Arial" w:cs="Arial"/>
          <w:sz w:val="22"/>
          <w:szCs w:val="22"/>
          <w:lang w:val="es-ES"/>
        </w:rPr>
        <w:t xml:space="preserve"> 19/11/2024 </w:t>
      </w:r>
      <w:r w:rsidR="00B76023">
        <w:rPr>
          <w:rStyle w:val="normaltextrun"/>
          <w:rFonts w:ascii="Arial" w:hAnsi="Arial" w:cs="Arial"/>
          <w:sz w:val="22"/>
          <w:szCs w:val="22"/>
          <w:lang w:val="es-ES"/>
        </w:rPr>
        <w:t>(de la cual se otorgan tres años de prescripción trienal), quedando entonces cubiertos únicamente los hechos acaecidos durante la vigencia del contrato afianzado No.</w:t>
      </w:r>
      <w:r w:rsidR="00B76023" w:rsidRPr="00B76023">
        <w:rPr>
          <w:rFonts w:ascii="Arial MT" w:eastAsia="Arial MT" w:hAnsi="Arial MT" w:cs="Arial MT"/>
          <w:sz w:val="22"/>
          <w:szCs w:val="22"/>
          <w:lang w:val="es-ES" w:eastAsia="en-US"/>
        </w:rPr>
        <w:t xml:space="preserve"> </w:t>
      </w:r>
      <w:r w:rsidR="00B76023" w:rsidRPr="00B76023">
        <w:rPr>
          <w:rFonts w:ascii="Arial" w:hAnsi="Arial" w:cs="Arial"/>
          <w:sz w:val="22"/>
          <w:szCs w:val="22"/>
          <w:lang w:val="es-ES"/>
        </w:rPr>
        <w:t>110-14-03-02</w:t>
      </w:r>
      <w:r w:rsidR="00B76023">
        <w:rPr>
          <w:rFonts w:ascii="Arial" w:hAnsi="Arial" w:cs="Arial"/>
          <w:sz w:val="22"/>
          <w:szCs w:val="22"/>
          <w:lang w:val="es-ES"/>
        </w:rPr>
        <w:t xml:space="preserve">, </w:t>
      </w:r>
      <w:r w:rsidR="002666DF">
        <w:rPr>
          <w:rStyle w:val="normaltextrun"/>
          <w:rFonts w:ascii="Arial" w:hAnsi="Arial" w:cs="Arial"/>
          <w:sz w:val="22"/>
          <w:szCs w:val="22"/>
          <w:lang w:val="es-ES"/>
        </w:rPr>
        <w:t>y se debe indicar que el contrato tuvo las siguientes suspensiones: del 12/04/2019 al 18/06/2019 (anexo 2), del 27/03/2020 al 01/09/2020 (anexo 6), del 18/12/2020 al 17/02/2021, del 15/03/2021 al 01/04/2021, del 28/04/2021 al 22/06/2021 (anexo 8).</w:t>
      </w:r>
    </w:p>
    <w:p w14:paraId="331ADDA4"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8B5A45C"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esta forma, </w:t>
      </w:r>
      <w:r>
        <w:rPr>
          <w:rStyle w:val="normaltextrun"/>
          <w:rFonts w:ascii="Arial" w:hAnsi="Arial" w:cs="Arial"/>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Pr>
          <w:rStyle w:val="eop"/>
          <w:rFonts w:ascii="Arial" w:hAnsi="Arial" w:cs="Arial"/>
          <w:sz w:val="22"/>
          <w:szCs w:val="22"/>
        </w:rPr>
        <w:t> </w:t>
      </w:r>
    </w:p>
    <w:p w14:paraId="5B6F37B6"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4B9163C"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i/>
          <w:iCs/>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Pr>
          <w:rStyle w:val="normaltextrun"/>
          <w:rFonts w:ascii="Arial" w:hAnsi="Arial" w:cs="Arial"/>
          <w:i/>
          <w:iCs/>
          <w:sz w:val="22"/>
          <w:szCs w:val="22"/>
          <w:u w:val="single"/>
        </w:rPr>
        <w:t>únicamente estará obligado a ejecutar la prestación a su cargo cuando el riesgo se realice dentro de ese lapso</w:t>
      </w:r>
      <w:r>
        <w:rPr>
          <w:rStyle w:val="normaltextrun"/>
          <w:rFonts w:ascii="Arial" w:hAnsi="Arial" w:cs="Arial"/>
          <w:i/>
          <w:iCs/>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Pr>
          <w:rStyle w:val="eop"/>
          <w:rFonts w:ascii="Arial" w:hAnsi="Arial" w:cs="Arial"/>
          <w:sz w:val="22"/>
          <w:szCs w:val="22"/>
        </w:rPr>
        <w:t> </w:t>
      </w:r>
    </w:p>
    <w:p w14:paraId="5B96E2D2"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eop"/>
          <w:rFonts w:ascii="Arial" w:hAnsi="Arial" w:cs="Arial"/>
          <w:sz w:val="22"/>
          <w:szCs w:val="22"/>
        </w:rPr>
        <w:t> </w:t>
      </w:r>
    </w:p>
    <w:p w14:paraId="46888920"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i/>
          <w:iCs/>
          <w:sz w:val="22"/>
          <w:szCs w:val="22"/>
        </w:rPr>
        <w:t>33. De acuerdo con lo anterior, el legislador sólo concede el derecho a la</w:t>
      </w:r>
      <w:r>
        <w:rPr>
          <w:rStyle w:val="eop"/>
          <w:rFonts w:ascii="Arial" w:hAnsi="Arial" w:cs="Arial"/>
          <w:sz w:val="22"/>
          <w:szCs w:val="22"/>
        </w:rPr>
        <w:t> </w:t>
      </w:r>
    </w:p>
    <w:p w14:paraId="7F016D9C"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i/>
          <w:iCs/>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Pr>
          <w:rStyle w:val="normaltextrun"/>
          <w:rFonts w:ascii="Arial" w:hAnsi="Arial" w:cs="Arial"/>
          <w:i/>
          <w:iCs/>
          <w:sz w:val="22"/>
          <w:szCs w:val="22"/>
          <w:u w:val="single"/>
        </w:rPr>
        <w:t>que el riesgo efectivamente se materialice durante el periodo de vigencia de la póliza</w:t>
      </w:r>
      <w:r>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Pr>
          <w:rStyle w:val="superscript"/>
          <w:rFonts w:ascii="Arial" w:hAnsi="Arial" w:cs="Arial"/>
          <w:i/>
          <w:iCs/>
          <w:sz w:val="17"/>
          <w:szCs w:val="17"/>
          <w:vertAlign w:val="superscript"/>
        </w:rPr>
        <w:t>7</w:t>
      </w:r>
      <w:r>
        <w:rPr>
          <w:rStyle w:val="normaltextrun"/>
          <w:rFonts w:ascii="Arial" w:hAnsi="Arial" w:cs="Arial"/>
          <w:i/>
          <w:iCs/>
          <w:sz w:val="22"/>
          <w:szCs w:val="22"/>
        </w:rPr>
        <w:t xml:space="preserve"> </w:t>
      </w:r>
      <w:r>
        <w:rPr>
          <w:rStyle w:val="normaltextrun"/>
          <w:rFonts w:ascii="Arial" w:hAnsi="Arial" w:cs="Arial"/>
          <w:sz w:val="22"/>
          <w:szCs w:val="22"/>
        </w:rPr>
        <w:t>(Subrayado y negrilla fuera del texto original)</w:t>
      </w:r>
      <w:r>
        <w:rPr>
          <w:rStyle w:val="eop"/>
          <w:rFonts w:ascii="Arial" w:hAnsi="Arial" w:cs="Arial"/>
          <w:sz w:val="22"/>
          <w:szCs w:val="22"/>
        </w:rPr>
        <w:t> </w:t>
      </w:r>
    </w:p>
    <w:p w14:paraId="74D6E378"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eop"/>
          <w:rFonts w:ascii="Arial" w:hAnsi="Arial" w:cs="Arial"/>
          <w:sz w:val="22"/>
          <w:szCs w:val="22"/>
        </w:rPr>
        <w:t> </w:t>
      </w:r>
    </w:p>
    <w:p w14:paraId="72E15EB6"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Arial" w:hAnsi="Arial" w:cs="Arial"/>
          <w:sz w:val="22"/>
          <w:szCs w:val="22"/>
          <w:lang w:val="es-ES"/>
        </w:rPr>
        <w:lastRenderedPageBreak/>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Pr>
          <w:rStyle w:val="eop"/>
          <w:rFonts w:ascii="Arial" w:hAnsi="Arial" w:cs="Arial"/>
          <w:sz w:val="22"/>
          <w:szCs w:val="22"/>
        </w:rPr>
        <w:t> </w:t>
      </w:r>
    </w:p>
    <w:p w14:paraId="4AFB7084"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eop"/>
          <w:rFonts w:ascii="Arial" w:hAnsi="Arial" w:cs="Arial"/>
          <w:sz w:val="22"/>
          <w:szCs w:val="22"/>
        </w:rPr>
        <w:t> </w:t>
      </w:r>
    </w:p>
    <w:p w14:paraId="2B18504C"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sz w:val="22"/>
          <w:szCs w:val="22"/>
          <w:lang w:val="es-ES"/>
        </w:rPr>
        <w:t>“</w:t>
      </w:r>
      <w:r>
        <w:rPr>
          <w:rStyle w:val="normaltextrun"/>
          <w:rFonts w:ascii="Arial" w:hAnsi="Arial" w:cs="Arial"/>
          <w:i/>
          <w:iCs/>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Pr>
          <w:rStyle w:val="normaltextrun"/>
          <w:rFonts w:ascii="Arial" w:hAnsi="Arial" w:cs="Arial"/>
          <w:i/>
          <w:iCs/>
          <w:sz w:val="22"/>
          <w:szCs w:val="22"/>
          <w:u w:val="single"/>
          <w:lang w:val="es-ES"/>
        </w:rPr>
        <w:t>sin límites temporales</w:t>
      </w:r>
      <w:r>
        <w:rPr>
          <w:rStyle w:val="normaltextrun"/>
          <w:rFonts w:ascii="Arial" w:hAnsi="Arial" w:cs="Arial"/>
          <w:i/>
          <w:iCs/>
          <w:sz w:val="22"/>
          <w:szCs w:val="22"/>
          <w:lang w:val="es-ES"/>
        </w:rPr>
        <w:t>, o en cualquier lugar que se halle o ubique. Por el contrario, se hace necesario delimitar el riesgo causal,</w:t>
      </w:r>
      <w:r>
        <w:rPr>
          <w:rStyle w:val="normaltextrun"/>
          <w:rFonts w:ascii="Arial" w:hAnsi="Arial" w:cs="Arial"/>
          <w:i/>
          <w:iCs/>
          <w:sz w:val="22"/>
          <w:szCs w:val="22"/>
          <w:u w:val="single"/>
          <w:lang w:val="es-ES"/>
        </w:rPr>
        <w:t xml:space="preserve"> temporal</w:t>
      </w:r>
      <w:r>
        <w:rPr>
          <w:rStyle w:val="normaltextrun"/>
          <w:rFonts w:ascii="Arial" w:hAnsi="Arial" w:cs="Arial"/>
          <w:i/>
          <w:iCs/>
          <w:sz w:val="22"/>
          <w:szCs w:val="22"/>
          <w:lang w:val="es-ES"/>
        </w:rPr>
        <w:t xml:space="preserve"> y espacialmente</w:t>
      </w:r>
      <w:r>
        <w:rPr>
          <w:rStyle w:val="normaltextrun"/>
          <w:rFonts w:ascii="Arial" w:hAnsi="Arial" w:cs="Arial"/>
          <w:sz w:val="22"/>
          <w:szCs w:val="22"/>
          <w:lang w:val="es-ES"/>
        </w:rPr>
        <w:t>.”</w:t>
      </w:r>
      <w:r>
        <w:rPr>
          <w:rStyle w:val="superscript"/>
          <w:rFonts w:ascii="Arial" w:hAnsi="Arial" w:cs="Arial"/>
          <w:sz w:val="17"/>
          <w:szCs w:val="17"/>
          <w:vertAlign w:val="superscript"/>
          <w:lang w:val="es-ES"/>
        </w:rPr>
        <w:t>8</w:t>
      </w:r>
      <w:r>
        <w:rPr>
          <w:rStyle w:val="normaltextrun"/>
          <w:rFonts w:ascii="Arial" w:hAnsi="Arial" w:cs="Arial"/>
          <w:sz w:val="22"/>
          <w:szCs w:val="22"/>
          <w:lang w:val="es-ES"/>
        </w:rPr>
        <w:t xml:space="preserve"> (Subrayado y negrilla fuera del texto original) </w:t>
      </w:r>
      <w:r>
        <w:rPr>
          <w:rStyle w:val="eop"/>
          <w:rFonts w:ascii="Arial" w:hAnsi="Arial" w:cs="Arial"/>
          <w:sz w:val="22"/>
          <w:szCs w:val="22"/>
        </w:rPr>
        <w:t> </w:t>
      </w:r>
    </w:p>
    <w:p w14:paraId="5ECD2D01"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eop"/>
          <w:rFonts w:ascii="Arial" w:hAnsi="Arial" w:cs="Arial"/>
          <w:sz w:val="22"/>
          <w:szCs w:val="22"/>
        </w:rPr>
        <w:t> </w:t>
      </w:r>
    </w:p>
    <w:p w14:paraId="00445E74"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normaltextrun"/>
          <w:rFonts w:ascii="Arial" w:hAnsi="Arial" w:cs="Arial"/>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Pr>
          <w:rStyle w:val="eop"/>
          <w:rFonts w:ascii="Arial" w:hAnsi="Arial" w:cs="Arial"/>
          <w:sz w:val="22"/>
          <w:szCs w:val="22"/>
        </w:rPr>
        <w:t> </w:t>
      </w:r>
    </w:p>
    <w:p w14:paraId="59E82882"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eop"/>
          <w:rFonts w:ascii="Arial" w:hAnsi="Arial" w:cs="Arial"/>
          <w:sz w:val="22"/>
          <w:szCs w:val="22"/>
        </w:rPr>
        <w:t> </w:t>
      </w:r>
    </w:p>
    <w:p w14:paraId="3A66EF0D" w14:textId="77777777" w:rsidR="005D6FE7" w:rsidRDefault="005D6FE7" w:rsidP="005D6FE7">
      <w:pPr>
        <w:pStyle w:val="paragraph"/>
        <w:spacing w:before="0" w:beforeAutospacing="0" w:after="0" w:afterAutospacing="0"/>
        <w:ind w:left="705" w:right="45"/>
        <w:jc w:val="both"/>
        <w:textAlignment w:val="baseline"/>
        <w:rPr>
          <w:rFonts w:ascii="Segoe UI" w:hAnsi="Segoe UI" w:cs="Segoe UI"/>
          <w:sz w:val="18"/>
          <w:szCs w:val="18"/>
        </w:rPr>
      </w:pPr>
      <w:r>
        <w:rPr>
          <w:rStyle w:val="normaltextrun"/>
          <w:rFonts w:ascii="Arial" w:hAnsi="Arial" w:cs="Arial"/>
          <w:i/>
          <w:iCs/>
          <w:sz w:val="22"/>
          <w:szCs w:val="22"/>
        </w:rPr>
        <w:t>“ARTÍCULO 1057. TÉRMINO DESDE EL CUAL SE ASUMEN LOS RIESGOS. En defecto de estipulación o de norma legal, los riesgos principiarán a correr por cuenta del asegurador a la hora veinticuatro del día en que se perfeccione el contrato.”</w:t>
      </w:r>
      <w:r>
        <w:rPr>
          <w:rStyle w:val="eop"/>
          <w:rFonts w:ascii="Arial" w:hAnsi="Arial" w:cs="Arial"/>
          <w:sz w:val="22"/>
          <w:szCs w:val="22"/>
        </w:rPr>
        <w:t> </w:t>
      </w:r>
    </w:p>
    <w:p w14:paraId="19ED9633" w14:textId="77777777" w:rsidR="005D6FE7" w:rsidRDefault="005D6FE7" w:rsidP="005D6FE7">
      <w:pPr>
        <w:pStyle w:val="paragraph"/>
        <w:spacing w:before="0" w:beforeAutospacing="0" w:after="0" w:afterAutospacing="0"/>
        <w:ind w:left="705" w:right="45"/>
        <w:jc w:val="both"/>
        <w:textAlignment w:val="baseline"/>
        <w:rPr>
          <w:rFonts w:ascii="Segoe UI" w:hAnsi="Segoe UI" w:cs="Segoe UI"/>
          <w:sz w:val="18"/>
          <w:szCs w:val="18"/>
        </w:rPr>
      </w:pPr>
      <w:r>
        <w:rPr>
          <w:rStyle w:val="normaltextrun"/>
          <w:rFonts w:ascii="Arial" w:hAnsi="Arial" w:cs="Arial"/>
          <w:sz w:val="22"/>
          <w:szCs w:val="22"/>
        </w:rPr>
        <w:t>Confirmando lo dicho en líneas precedentes, el artículo 1073 del mismo Código, consagra expresamente que la responsabilidad del asegurador debe estar consignada dentro de los límites temporales de la póliza de seguro:</w:t>
      </w:r>
      <w:r>
        <w:rPr>
          <w:rStyle w:val="eop"/>
          <w:rFonts w:ascii="Arial" w:hAnsi="Arial" w:cs="Arial"/>
          <w:sz w:val="22"/>
          <w:szCs w:val="22"/>
        </w:rPr>
        <w:t> </w:t>
      </w:r>
    </w:p>
    <w:p w14:paraId="4AA7D926"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eop"/>
          <w:rFonts w:ascii="Arial" w:hAnsi="Arial" w:cs="Arial"/>
          <w:sz w:val="22"/>
          <w:szCs w:val="22"/>
        </w:rPr>
        <w:t> </w:t>
      </w:r>
    </w:p>
    <w:p w14:paraId="2442709B"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r>
        <w:rPr>
          <w:rStyle w:val="normaltextrun"/>
          <w:rFonts w:ascii="Arial" w:hAnsi="Arial" w:cs="Arial"/>
          <w:i/>
          <w:iCs/>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Pr>
          <w:rStyle w:val="eop"/>
          <w:rFonts w:ascii="Arial" w:hAnsi="Arial" w:cs="Arial"/>
          <w:sz w:val="22"/>
          <w:szCs w:val="22"/>
        </w:rPr>
        <w:t> </w:t>
      </w:r>
    </w:p>
    <w:p w14:paraId="23E6B012" w14:textId="77777777" w:rsidR="005D6FE7" w:rsidRDefault="005D6FE7" w:rsidP="005D6FE7">
      <w:pPr>
        <w:pStyle w:val="paragraph"/>
        <w:spacing w:before="0" w:beforeAutospacing="0" w:after="0" w:afterAutospacing="0"/>
        <w:ind w:left="840" w:right="900"/>
        <w:jc w:val="both"/>
        <w:textAlignment w:val="baseline"/>
        <w:rPr>
          <w:rStyle w:val="eop"/>
          <w:rFonts w:ascii="Arial" w:hAnsi="Arial" w:cs="Arial"/>
          <w:sz w:val="22"/>
          <w:szCs w:val="22"/>
        </w:rPr>
      </w:pPr>
      <w:r>
        <w:rPr>
          <w:rStyle w:val="normaltextrun"/>
          <w:rFonts w:ascii="Arial" w:hAnsi="Arial" w:cs="Arial"/>
          <w:i/>
          <w:iCs/>
          <w:sz w:val="22"/>
          <w:szCs w:val="22"/>
          <w:u w:val="single"/>
        </w:rPr>
        <w:t>Pero si se inicia antes y continúa después que los riesgos hayan principiado a correr por cuenta del asegurador, éste no será responsable por el siniestro</w:t>
      </w:r>
      <w:r>
        <w:rPr>
          <w:rStyle w:val="normaltextrun"/>
          <w:rFonts w:ascii="Arial" w:hAnsi="Arial" w:cs="Arial"/>
          <w:i/>
          <w:iCs/>
          <w:sz w:val="22"/>
          <w:szCs w:val="22"/>
        </w:rPr>
        <w:t>.” (subrayado y negrilla fuera del texto original).</w:t>
      </w:r>
      <w:r>
        <w:rPr>
          <w:rStyle w:val="eop"/>
          <w:rFonts w:ascii="Arial" w:hAnsi="Arial" w:cs="Arial"/>
          <w:sz w:val="22"/>
          <w:szCs w:val="22"/>
        </w:rPr>
        <w:t> </w:t>
      </w:r>
    </w:p>
    <w:p w14:paraId="2792E986" w14:textId="77777777" w:rsidR="005D6FE7" w:rsidRDefault="005D6FE7" w:rsidP="005D6FE7">
      <w:pPr>
        <w:pStyle w:val="paragraph"/>
        <w:spacing w:before="0" w:beforeAutospacing="0" w:after="0" w:afterAutospacing="0"/>
        <w:ind w:left="840" w:right="900"/>
        <w:jc w:val="both"/>
        <w:textAlignment w:val="baseline"/>
        <w:rPr>
          <w:rFonts w:ascii="Segoe UI" w:hAnsi="Segoe UI" w:cs="Segoe UI"/>
          <w:sz w:val="18"/>
          <w:szCs w:val="18"/>
        </w:rPr>
      </w:pPr>
    </w:p>
    <w:p w14:paraId="63FD5A22" w14:textId="006F2CFD"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De conformidad con el artículo citado en precedencia y sin perjuicio de lo manifestado frente a la falta de cobertura material de la póliza si se llegaré se declarar un contrato realidad entre el demandante y el MUNICIPIO DE </w:t>
      </w:r>
      <w:r w:rsidR="002666DF">
        <w:rPr>
          <w:rStyle w:val="normaltextrun"/>
          <w:rFonts w:ascii="Arial" w:hAnsi="Arial" w:cs="Arial"/>
          <w:sz w:val="22"/>
          <w:szCs w:val="22"/>
        </w:rPr>
        <w:t>PRADERA</w:t>
      </w:r>
      <w:r>
        <w:rPr>
          <w:rStyle w:val="normaltextrun"/>
          <w:rFonts w:ascii="Arial" w:hAnsi="Arial" w:cs="Arial"/>
          <w:sz w:val="22"/>
          <w:szCs w:val="22"/>
        </w:rPr>
        <w:t>, es menester precisar que mi representada en calidad de aseguradora no está obligada asumir siniestros ocurridos con anterioridad a la fecha de inicio de vigencia de la póliza así el hecho se haya consumado en vigencia</w:t>
      </w:r>
      <w:r w:rsidR="002666DF">
        <w:rPr>
          <w:rStyle w:val="normaltextrun"/>
          <w:rFonts w:ascii="Arial" w:hAnsi="Arial" w:cs="Arial"/>
          <w:sz w:val="22"/>
          <w:szCs w:val="22"/>
        </w:rPr>
        <w:t>, ni durante las suspensiones de la Póliza</w:t>
      </w:r>
      <w:r>
        <w:rPr>
          <w:rStyle w:val="normaltextrun"/>
          <w:rFonts w:ascii="Arial" w:hAnsi="Arial" w:cs="Arial"/>
          <w:sz w:val="22"/>
          <w:szCs w:val="22"/>
        </w:rPr>
        <w:t>, es decir que, si se prueba que la sociedad afianzada incurrió en un incumplimiento contractual con su trabajador antes de la vigencia de la póliza</w:t>
      </w:r>
      <w:r w:rsidR="002666DF">
        <w:rPr>
          <w:rStyle w:val="normaltextrun"/>
          <w:rFonts w:ascii="Arial" w:hAnsi="Arial" w:cs="Arial"/>
          <w:sz w:val="22"/>
          <w:szCs w:val="22"/>
        </w:rPr>
        <w:t xml:space="preserve"> y/o durante las suspensiones </w:t>
      </w:r>
      <w:r>
        <w:rPr>
          <w:rStyle w:val="normaltextrun"/>
          <w:rFonts w:ascii="Arial" w:hAnsi="Arial" w:cs="Arial"/>
          <w:sz w:val="22"/>
          <w:szCs w:val="22"/>
        </w:rPr>
        <w:t>y que dicho incumplimiento se consumó en vigencia de esta, mi representada no será responsable por el siniestro. </w:t>
      </w:r>
      <w:r>
        <w:rPr>
          <w:rStyle w:val="eop"/>
          <w:rFonts w:ascii="Arial" w:hAnsi="Arial" w:cs="Arial"/>
          <w:sz w:val="22"/>
          <w:szCs w:val="22"/>
        </w:rPr>
        <w:t> </w:t>
      </w:r>
    </w:p>
    <w:p w14:paraId="0977C204" w14:textId="77777777" w:rsidR="005D6FE7" w:rsidRDefault="005D6FE7" w:rsidP="005D6FE7">
      <w:pPr>
        <w:pStyle w:val="paragraph"/>
        <w:spacing w:before="0" w:beforeAutospacing="0" w:after="0" w:afterAutospacing="0"/>
        <w:ind w:right="45"/>
        <w:jc w:val="both"/>
        <w:textAlignment w:val="baseline"/>
        <w:rPr>
          <w:rFonts w:ascii="Segoe UI" w:hAnsi="Segoe UI" w:cs="Segoe UI"/>
          <w:sz w:val="18"/>
          <w:szCs w:val="18"/>
        </w:rPr>
      </w:pPr>
      <w:r>
        <w:rPr>
          <w:rStyle w:val="eop"/>
          <w:rFonts w:ascii="Arial" w:hAnsi="Arial" w:cs="Arial"/>
          <w:sz w:val="22"/>
          <w:szCs w:val="22"/>
        </w:rPr>
        <w:t> </w:t>
      </w:r>
    </w:p>
    <w:p w14:paraId="36F5C186" w14:textId="304949A9" w:rsidR="002666DF" w:rsidRDefault="005D6FE7" w:rsidP="002666D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De acuerdo a lo anterior, es pertinente concluir que dado que la vigencia de la Póliza expedida por mi </w:t>
      </w:r>
      <w:r w:rsidR="00371462">
        <w:rPr>
          <w:rStyle w:val="normaltextrun"/>
          <w:rFonts w:ascii="Arial" w:hAnsi="Arial" w:cs="Arial"/>
          <w:sz w:val="22"/>
          <w:szCs w:val="22"/>
        </w:rPr>
        <w:t>representada la ASEGURADORA SOLIDARIA</w:t>
      </w:r>
      <w:r w:rsidR="002666DF" w:rsidRPr="000C1890">
        <w:rPr>
          <w:rFonts w:ascii="Arial" w:eastAsiaTheme="minorHAnsi" w:hAnsi="Arial" w:cs="Arial"/>
          <w:iCs/>
          <w:kern w:val="2"/>
          <w14:ligatures w14:val="standardContextual"/>
        </w:rPr>
        <w:t xml:space="preserve"> DE COLOMBIA</w:t>
      </w:r>
      <w:r w:rsidR="00371462">
        <w:rPr>
          <w:rFonts w:ascii="Arial" w:eastAsiaTheme="minorHAnsi" w:hAnsi="Arial" w:cs="Arial"/>
          <w:iCs/>
          <w:kern w:val="2"/>
          <w14:ligatures w14:val="standardContextual"/>
        </w:rPr>
        <w:t xml:space="preserve"> E.C.</w:t>
      </w:r>
      <w:r>
        <w:rPr>
          <w:rStyle w:val="normaltextrun"/>
          <w:rFonts w:ascii="Arial" w:hAnsi="Arial" w:cs="Arial"/>
          <w:sz w:val="22"/>
          <w:szCs w:val="22"/>
        </w:rPr>
        <w:t xml:space="preserve">, tiene término de vigencia desde </w:t>
      </w:r>
      <w:r w:rsidR="002666DF">
        <w:rPr>
          <w:rStyle w:val="normaltextrun"/>
          <w:rFonts w:ascii="Arial" w:hAnsi="Arial" w:cs="Arial"/>
          <w:sz w:val="22"/>
          <w:szCs w:val="22"/>
          <w:lang w:val="es-ES"/>
        </w:rPr>
        <w:t xml:space="preserve">28/05/2018 </w:t>
      </w:r>
      <w:r w:rsidR="002666DF">
        <w:rPr>
          <w:rStyle w:val="normaltextrun"/>
          <w:rFonts w:ascii="Arial" w:hAnsi="Arial" w:cs="Arial"/>
          <w:sz w:val="22"/>
          <w:szCs w:val="22"/>
        </w:rPr>
        <w:t>y hasta el</w:t>
      </w:r>
      <w:r w:rsidR="002666DF">
        <w:rPr>
          <w:rStyle w:val="normaltextrun"/>
          <w:rFonts w:ascii="Arial" w:hAnsi="Arial" w:cs="Arial"/>
          <w:sz w:val="22"/>
          <w:szCs w:val="22"/>
          <w:lang w:val="es-ES"/>
        </w:rPr>
        <w:t xml:space="preserve"> 19/11/2024</w:t>
      </w:r>
      <w:r w:rsidR="00B76023">
        <w:rPr>
          <w:rStyle w:val="normaltextrun"/>
          <w:rFonts w:ascii="Arial" w:hAnsi="Arial" w:cs="Arial"/>
          <w:sz w:val="22"/>
          <w:szCs w:val="22"/>
          <w:lang w:val="es-ES"/>
        </w:rPr>
        <w:t xml:space="preserve"> (de los cuales se otorgó tres años adicionales por prescripción trienal)</w:t>
      </w:r>
      <w:r>
        <w:rPr>
          <w:rStyle w:val="normaltextrun"/>
          <w:rFonts w:ascii="Arial" w:hAnsi="Arial" w:cs="Arial"/>
          <w:sz w:val="22"/>
          <w:szCs w:val="22"/>
        </w:rPr>
        <w:t xml:space="preserve">, es claro que no </w:t>
      </w:r>
      <w:r>
        <w:rPr>
          <w:rStyle w:val="normaltextrun"/>
          <w:rFonts w:ascii="Arial" w:hAnsi="Arial" w:cs="Arial"/>
          <w:sz w:val="22"/>
          <w:szCs w:val="22"/>
          <w:lang w:val="es-ES"/>
        </w:rPr>
        <w:t xml:space="preserve">habría lugar a afectación de la póliza de seguro con ocasión a acreencias causadas con anterioridad a la fecha inicio de la vigencia de la póliza y acreencias que posiblemente se causen con posterioridad a la fecha final </w:t>
      </w:r>
      <w:r w:rsidR="00B76023">
        <w:rPr>
          <w:rStyle w:val="normaltextrun"/>
          <w:rFonts w:ascii="Arial" w:hAnsi="Arial" w:cs="Arial"/>
          <w:sz w:val="22"/>
          <w:szCs w:val="22"/>
          <w:lang w:val="es-ES"/>
        </w:rPr>
        <w:t>del contrato afianzado</w:t>
      </w:r>
      <w:r>
        <w:rPr>
          <w:rStyle w:val="normaltextrun"/>
          <w:rFonts w:ascii="Arial" w:hAnsi="Arial" w:cs="Arial"/>
          <w:sz w:val="22"/>
          <w:szCs w:val="22"/>
          <w:lang w:val="es-ES"/>
        </w:rPr>
        <w:t xml:space="preserve">, así como, </w:t>
      </w:r>
      <w:r>
        <w:rPr>
          <w:rStyle w:val="normaltextrun"/>
          <w:rFonts w:ascii="Arial" w:hAnsi="Arial" w:cs="Arial"/>
          <w:sz w:val="22"/>
          <w:szCs w:val="22"/>
        </w:rPr>
        <w:t>no está obligada asumir siniestros ocurridos con anterioridad a la fecha de inicio de vigencia de la póliza así el hecho se haya consumado en vigencia</w:t>
      </w:r>
      <w:r w:rsidR="002666DF">
        <w:rPr>
          <w:rStyle w:val="eop"/>
          <w:rFonts w:ascii="Arial" w:hAnsi="Arial" w:cs="Arial"/>
          <w:sz w:val="22"/>
          <w:szCs w:val="22"/>
        </w:rPr>
        <w:t xml:space="preserve">, de igual forma durante las suspensiones de la Póliza </w:t>
      </w:r>
      <w:r w:rsidR="002666DF">
        <w:rPr>
          <w:rStyle w:val="normaltextrun"/>
          <w:rFonts w:ascii="Arial" w:hAnsi="Arial" w:cs="Arial"/>
          <w:sz w:val="22"/>
          <w:szCs w:val="22"/>
        </w:rPr>
        <w:t>no está obligada asumir siniestros ocurridos, las cuales ocurrieron</w:t>
      </w:r>
      <w:r w:rsidR="002666DF">
        <w:rPr>
          <w:rStyle w:val="eop"/>
          <w:rFonts w:ascii="Arial" w:hAnsi="Arial" w:cs="Arial"/>
          <w:sz w:val="22"/>
          <w:szCs w:val="22"/>
        </w:rPr>
        <w:t xml:space="preserve"> </w:t>
      </w:r>
      <w:r w:rsidR="002666DF">
        <w:rPr>
          <w:rStyle w:val="normaltextrun"/>
          <w:rFonts w:ascii="Arial" w:hAnsi="Arial" w:cs="Arial"/>
          <w:sz w:val="22"/>
          <w:szCs w:val="22"/>
          <w:lang w:val="es-ES"/>
        </w:rPr>
        <w:t xml:space="preserve">del 12/04/2019 al 18/06/2019 (anexo 2), del 27/03/2020 al 01/09/2020 (anexo 6), del 18/12/2020 al 17/02/2021, del 15/03/2021 al 01/04/2021, del 28/04/2021 al 22/06/2021 (anexo 8), debiendo se resaltar que, en el lapso de la primera suspensión el demandante solicita acreencias laborales. </w:t>
      </w:r>
    </w:p>
    <w:p w14:paraId="525ACA00" w14:textId="0D0E115E" w:rsidR="005D6FE7" w:rsidRPr="002666DF" w:rsidRDefault="005D6FE7" w:rsidP="005D6FE7">
      <w:pPr>
        <w:pStyle w:val="paragraph"/>
        <w:spacing w:before="0" w:beforeAutospacing="0" w:after="0" w:afterAutospacing="0"/>
        <w:jc w:val="both"/>
        <w:textAlignment w:val="baseline"/>
        <w:rPr>
          <w:rFonts w:ascii="Arial" w:hAnsi="Arial" w:cs="Arial"/>
          <w:sz w:val="22"/>
          <w:szCs w:val="22"/>
          <w:lang w:val="es-ES"/>
        </w:rPr>
      </w:pPr>
    </w:p>
    <w:p w14:paraId="3ED16942" w14:textId="6E158B7F" w:rsidR="005D6FE7" w:rsidRPr="002666DF" w:rsidRDefault="005D6FE7" w:rsidP="005D6FE7">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lastRenderedPageBreak/>
        <w:t xml:space="preserve">De todo lo anterior, se concluye sin mayores dificultades que las eventuales acreencias laborales causadas con anterioridad y con posterioridad </w:t>
      </w:r>
      <w:r w:rsidR="00F44E5D">
        <w:rPr>
          <w:rStyle w:val="normaltextrun"/>
          <w:rFonts w:ascii="Arial" w:hAnsi="Arial" w:cs="Arial"/>
          <w:sz w:val="22"/>
          <w:szCs w:val="22"/>
          <w:lang w:val="es-ES"/>
        </w:rPr>
        <w:t>a la vigencia del contrato afianzado</w:t>
      </w:r>
      <w:r>
        <w:rPr>
          <w:rStyle w:val="normaltextrun"/>
          <w:rFonts w:ascii="Arial" w:hAnsi="Arial" w:cs="Arial"/>
          <w:sz w:val="22"/>
          <w:szCs w:val="22"/>
          <w:lang w:val="es-ES"/>
        </w:rPr>
        <w:t xml:space="preserve">, no se encuentran cubiertas temporalmente en la póliza, puesto que acaecieron con anterioridad y posterioridad a la vigencia de esta, en igual sentido, </w:t>
      </w:r>
      <w:r>
        <w:rPr>
          <w:rStyle w:val="normaltextrun"/>
          <w:rFonts w:ascii="Arial" w:hAnsi="Arial" w:cs="Arial"/>
          <w:sz w:val="22"/>
          <w:szCs w:val="22"/>
        </w:rPr>
        <w:t>mi representada no está obligada asumir siniestros ocurridos con anterioridad a la fecha de inicio de vigencia de la póliza así el hecho se haya consumado en vigencia</w:t>
      </w:r>
      <w:r w:rsidR="002666DF">
        <w:rPr>
          <w:rStyle w:val="eop"/>
          <w:rFonts w:ascii="Arial" w:hAnsi="Arial" w:cs="Arial"/>
          <w:sz w:val="22"/>
          <w:szCs w:val="22"/>
        </w:rPr>
        <w:t>, ni tampoco durante las suspensiones</w:t>
      </w:r>
      <w:r w:rsidR="004529BA">
        <w:rPr>
          <w:rStyle w:val="eop"/>
          <w:rFonts w:ascii="Arial" w:hAnsi="Arial" w:cs="Arial"/>
          <w:sz w:val="22"/>
          <w:szCs w:val="22"/>
        </w:rPr>
        <w:t xml:space="preserve"> ocurridas </w:t>
      </w:r>
      <w:r w:rsidR="004529BA">
        <w:rPr>
          <w:rStyle w:val="normaltextrun"/>
          <w:rFonts w:ascii="Arial" w:hAnsi="Arial" w:cs="Arial"/>
          <w:sz w:val="22"/>
          <w:szCs w:val="22"/>
          <w:lang w:val="es-ES"/>
        </w:rPr>
        <w:t>del 12/04/2019 al 18/06/2019 (anexo 2), del 27/03/2020 al 01/09/2020 (anexo 6), del 18/12/2020 al 17/02/2021, del 15/03/2021 al 01/04/2021, del 28/04/2021 al 22/06/2021 (anexo 8).</w:t>
      </w:r>
    </w:p>
    <w:p w14:paraId="02BFE691" w14:textId="77777777" w:rsidR="005D6FE7" w:rsidRDefault="005D6FE7" w:rsidP="005D6FE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9EC28F" w14:textId="663876DF" w:rsidR="005D6FE7" w:rsidRPr="004529BA" w:rsidRDefault="005D6FE7" w:rsidP="004529B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En conclusión, en el improbable y remoto evento en que el Despacho decida desatender las excepciones precedentes a ésta, de todas maneras tendría que analizar que la Póliza de Seguro expedida </w:t>
      </w:r>
      <w:r w:rsidR="00371462">
        <w:rPr>
          <w:rStyle w:val="normaltextrun"/>
          <w:rFonts w:ascii="Arial" w:hAnsi="Arial" w:cs="Arial"/>
          <w:sz w:val="22"/>
          <w:szCs w:val="22"/>
          <w:lang w:val="es-ES"/>
        </w:rPr>
        <w:t>por la ASEGURADORA SOLIDARIA</w:t>
      </w:r>
      <w:r w:rsidR="004529BA" w:rsidRPr="000C1890">
        <w:rPr>
          <w:rFonts w:ascii="Arial" w:eastAsiaTheme="minorHAnsi" w:hAnsi="Arial" w:cs="Arial"/>
          <w:iCs/>
          <w:kern w:val="2"/>
          <w14:ligatures w14:val="standardContextual"/>
        </w:rPr>
        <w:t xml:space="preserve"> DE COLOMBIA</w:t>
      </w:r>
      <w:r w:rsidR="00371462">
        <w:rPr>
          <w:rFonts w:ascii="Arial" w:eastAsiaTheme="minorHAnsi" w:hAnsi="Arial" w:cs="Arial"/>
          <w:iCs/>
          <w:kern w:val="2"/>
          <w14:ligatures w14:val="standardContextual"/>
        </w:rPr>
        <w:t xml:space="preserve"> E.C.</w:t>
      </w:r>
      <w:r w:rsidR="004529BA">
        <w:rPr>
          <w:rStyle w:val="normaltextrun"/>
          <w:rFonts w:ascii="Arial" w:hAnsi="Arial" w:cs="Arial"/>
          <w:sz w:val="22"/>
          <w:szCs w:val="22"/>
          <w:lang w:val="es-ES"/>
        </w:rPr>
        <w:t xml:space="preserve"> </w:t>
      </w:r>
      <w:r>
        <w:rPr>
          <w:rStyle w:val="normaltextrun"/>
          <w:rFonts w:ascii="Arial" w:hAnsi="Arial" w:cs="Arial"/>
          <w:sz w:val="22"/>
          <w:szCs w:val="22"/>
          <w:lang w:val="es-ES"/>
        </w:rPr>
        <w:t>NO cubre temporalmente el pago de salarios</w:t>
      </w:r>
      <w:r w:rsidR="004529BA">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prestaciones sociales </w:t>
      </w:r>
      <w:r w:rsidR="004529BA">
        <w:rPr>
          <w:rStyle w:val="normaltextrun"/>
          <w:rFonts w:ascii="Arial" w:hAnsi="Arial" w:cs="Arial"/>
          <w:sz w:val="22"/>
          <w:szCs w:val="22"/>
          <w:lang w:val="es-ES"/>
        </w:rPr>
        <w:t xml:space="preserve">e indemnizaciones </w:t>
      </w:r>
      <w:r>
        <w:rPr>
          <w:rStyle w:val="normaltextrun"/>
          <w:rFonts w:ascii="Arial" w:hAnsi="Arial" w:cs="Arial"/>
          <w:sz w:val="22"/>
          <w:szCs w:val="22"/>
          <w:lang w:val="es-ES"/>
        </w:rPr>
        <w:t xml:space="preserve">causados con anterioridad </w:t>
      </w:r>
      <w:r w:rsidR="00F44E5D">
        <w:rPr>
          <w:rStyle w:val="normaltextrun"/>
          <w:rFonts w:ascii="Arial" w:hAnsi="Arial" w:cs="Arial"/>
          <w:sz w:val="22"/>
          <w:szCs w:val="22"/>
          <w:lang w:val="es-ES"/>
        </w:rPr>
        <w:t>y con posterioridad a la vigencia del contrato afianzado No</w:t>
      </w:r>
      <w:r w:rsidR="00F44E5D">
        <w:rPr>
          <w:rStyle w:val="normaltextrun"/>
          <w:rFonts w:ascii="Arial" w:hAnsi="Arial" w:cs="Arial"/>
          <w:sz w:val="22"/>
          <w:szCs w:val="22"/>
          <w:lang w:val="es-ES"/>
        </w:rPr>
        <w:t>.</w:t>
      </w:r>
      <w:r w:rsidR="00F44E5D" w:rsidRPr="00B76023">
        <w:rPr>
          <w:rFonts w:ascii="Arial MT" w:eastAsia="Arial MT" w:hAnsi="Arial MT" w:cs="Arial MT"/>
          <w:sz w:val="22"/>
          <w:szCs w:val="22"/>
          <w:lang w:val="es-ES" w:eastAsia="en-US"/>
        </w:rPr>
        <w:t xml:space="preserve"> </w:t>
      </w:r>
      <w:r w:rsidR="00F44E5D" w:rsidRPr="00B76023">
        <w:rPr>
          <w:rFonts w:ascii="Arial" w:hAnsi="Arial" w:cs="Arial"/>
          <w:sz w:val="22"/>
          <w:szCs w:val="22"/>
          <w:lang w:val="es-ES"/>
        </w:rPr>
        <w:t>110-14-03-02</w:t>
      </w:r>
      <w:r>
        <w:rPr>
          <w:rStyle w:val="normaltextrun"/>
          <w:rFonts w:ascii="Arial" w:hAnsi="Arial" w:cs="Arial"/>
          <w:sz w:val="22"/>
          <w:szCs w:val="22"/>
          <w:lang w:val="es-ES"/>
        </w:rPr>
        <w:t xml:space="preserve">, así como tampoco </w:t>
      </w:r>
      <w:r>
        <w:rPr>
          <w:rStyle w:val="normaltextrun"/>
          <w:rFonts w:ascii="Arial" w:hAnsi="Arial" w:cs="Arial"/>
          <w:sz w:val="22"/>
          <w:szCs w:val="22"/>
        </w:rPr>
        <w:t>los siniestros ocurridos con anterioridad a la fecha de inicio de vigencia de la póliza así el hecho se haya consumado en vigencia</w:t>
      </w:r>
      <w:r w:rsidR="004529BA">
        <w:rPr>
          <w:rStyle w:val="normaltextrun"/>
          <w:rFonts w:ascii="Arial" w:hAnsi="Arial" w:cs="Arial"/>
          <w:sz w:val="22"/>
          <w:szCs w:val="22"/>
        </w:rPr>
        <w:t xml:space="preserve">, </w:t>
      </w:r>
      <w:r w:rsidR="004529BA">
        <w:rPr>
          <w:rStyle w:val="eop"/>
          <w:rFonts w:ascii="Arial" w:hAnsi="Arial" w:cs="Arial"/>
          <w:sz w:val="22"/>
          <w:szCs w:val="22"/>
        </w:rPr>
        <w:t xml:space="preserve">ni tampoco durante las suspensiones ocurridas </w:t>
      </w:r>
      <w:r w:rsidR="004529BA">
        <w:rPr>
          <w:rStyle w:val="normaltextrun"/>
          <w:rFonts w:ascii="Arial" w:hAnsi="Arial" w:cs="Arial"/>
          <w:sz w:val="22"/>
          <w:szCs w:val="22"/>
          <w:lang w:val="es-ES"/>
        </w:rPr>
        <w:t xml:space="preserve">del 12/04/2019 al 18/06/2019 (anexo 2), del 27/03/2020 al 01/09/2020 (anexo 6), del 18/12/2020 al 17/02/2021, del 15/03/2021 al 01/04/2021, del 28/04/2021 al 22/06/2021 (anexo 8), </w:t>
      </w:r>
      <w:r>
        <w:rPr>
          <w:rStyle w:val="normaltextrun"/>
          <w:rFonts w:ascii="Arial" w:hAnsi="Arial" w:cs="Arial"/>
          <w:sz w:val="22"/>
          <w:szCs w:val="22"/>
          <w:lang w:val="es-ES"/>
        </w:rPr>
        <w:t>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Pr>
          <w:rStyle w:val="eop"/>
          <w:rFonts w:ascii="Arial" w:hAnsi="Arial" w:cs="Arial"/>
          <w:sz w:val="22"/>
          <w:szCs w:val="22"/>
        </w:rPr>
        <w:t> </w:t>
      </w:r>
    </w:p>
    <w:p w14:paraId="2D08F60F" w14:textId="77777777" w:rsidR="005D6FE7" w:rsidRDefault="005D6FE7" w:rsidP="00677977">
      <w:pPr>
        <w:widowControl/>
        <w:autoSpaceDE/>
        <w:autoSpaceDN/>
        <w:jc w:val="both"/>
        <w:rPr>
          <w:rFonts w:ascii="Arial" w:eastAsia="Times New Roman" w:hAnsi="Arial" w:cs="Arial"/>
          <w:bCs/>
          <w:lang w:val="es-CO" w:eastAsia="es-CO"/>
        </w:rPr>
      </w:pPr>
    </w:p>
    <w:p w14:paraId="16C9E656" w14:textId="10F71F5C" w:rsidR="001718E1" w:rsidRPr="000C1890" w:rsidRDefault="001718E1" w:rsidP="00B421E9">
      <w:pPr>
        <w:pStyle w:val="Textoindependiente"/>
        <w:numPr>
          <w:ilvl w:val="0"/>
          <w:numId w:val="2"/>
        </w:numPr>
        <w:jc w:val="both"/>
        <w:rPr>
          <w:rFonts w:ascii="Arial" w:hAnsi="Arial" w:cs="Arial"/>
          <w:b/>
          <w:iCs/>
          <w:color w:val="0D0D0D"/>
          <w:sz w:val="22"/>
          <w:szCs w:val="22"/>
          <w:u w:val="single"/>
        </w:rPr>
      </w:pPr>
      <w:r w:rsidRPr="000C1890">
        <w:rPr>
          <w:rFonts w:ascii="Arial" w:hAnsi="Arial" w:cs="Arial"/>
          <w:b/>
          <w:iCs/>
          <w:color w:val="0D0D0D"/>
          <w:sz w:val="22"/>
          <w:szCs w:val="22"/>
          <w:u w:val="single"/>
        </w:rPr>
        <w:t>CONFIGURACIÓN DEL FENÓMENO JURÍDICO DE LA NULIDAD RELATIVA DEL CONTRATO DE SEGURO POR LA RETICENCIA DEL AFIANZADO</w:t>
      </w:r>
    </w:p>
    <w:p w14:paraId="5A963ABF" w14:textId="77777777" w:rsidR="001718E1" w:rsidRPr="000C1890" w:rsidRDefault="001718E1" w:rsidP="00677977">
      <w:pPr>
        <w:contextualSpacing/>
        <w:jc w:val="both"/>
        <w:rPr>
          <w:rFonts w:ascii="Arial" w:eastAsia="Times New Roman" w:hAnsi="Arial" w:cs="Arial"/>
          <w:bCs/>
          <w:shd w:val="clear" w:color="auto" w:fill="FFFFFF"/>
        </w:rPr>
      </w:pPr>
    </w:p>
    <w:p w14:paraId="5058927E" w14:textId="4F595B9A" w:rsidR="001718E1" w:rsidRPr="000C1890" w:rsidRDefault="001718E1" w:rsidP="00677977">
      <w:pPr>
        <w:contextualSpacing/>
        <w:jc w:val="both"/>
        <w:rPr>
          <w:rFonts w:ascii="Arial" w:eastAsia="Times New Roman" w:hAnsi="Arial" w:cs="Arial"/>
          <w:bCs/>
          <w:shd w:val="clear" w:color="auto" w:fill="FFFFFF"/>
        </w:rPr>
      </w:pPr>
      <w:r w:rsidRPr="000C1890">
        <w:rPr>
          <w:rFonts w:ascii="Arial" w:eastAsia="Times New Roman" w:hAnsi="Arial" w:cs="Arial"/>
          <w:bCs/>
          <w:shd w:val="clear" w:color="auto" w:fill="FFFFFF"/>
        </w:rPr>
        <w:t xml:space="preserve">En este caso en particular, resulta plausible formular la presente excepción, bajo el entendido que, de encontrarse probado que </w:t>
      </w:r>
      <w:r w:rsidR="00554B0C" w:rsidRPr="000C1890">
        <w:rPr>
          <w:rFonts w:ascii="Arial" w:eastAsia="Times New Roman" w:hAnsi="Arial" w:cs="Arial"/>
          <w:bCs/>
          <w:shd w:val="clear" w:color="auto" w:fill="FFFFFF"/>
        </w:rPr>
        <w:t>la UT Estadio de Pradera</w:t>
      </w:r>
      <w:r w:rsidRPr="000C1890">
        <w:rPr>
          <w:rFonts w:ascii="Arial" w:hAnsi="Arial" w:cs="Arial"/>
          <w:color w:val="0D0D0D"/>
          <w:lang w:eastAsia="es-ES" w:bidi="es-ES"/>
        </w:rPr>
        <w:t xml:space="preserve"> </w:t>
      </w:r>
      <w:r w:rsidRPr="000C1890">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póliza </w:t>
      </w:r>
      <w:r w:rsidRPr="000C1890">
        <w:rPr>
          <w:rStyle w:val="cf01"/>
          <w:rFonts w:ascii="Arial" w:eastAsia="Calibri" w:hAnsi="Arial" w:cs="Arial"/>
          <w:sz w:val="22"/>
          <w:szCs w:val="22"/>
        </w:rPr>
        <w:t xml:space="preserve">No. </w:t>
      </w:r>
      <w:r w:rsidR="00554B0C" w:rsidRPr="000C1890">
        <w:rPr>
          <w:rFonts w:ascii="Arial" w:hAnsi="Arial" w:cs="Arial"/>
        </w:rPr>
        <w:t>430-47-994000042259</w:t>
      </w:r>
      <w:r w:rsidRPr="000C1890">
        <w:rPr>
          <w:rFonts w:ascii="Arial" w:hAnsi="Arial" w:cs="Arial"/>
        </w:rPr>
        <w:t>, las condiciones y obligaciones del contrato suscrito entre el afianzado y el demandante, se configuraría la nulidad relativa del contrato de seguro con ocasión a esa reticencia por parte del afianzado.</w:t>
      </w:r>
    </w:p>
    <w:p w14:paraId="70F8D532" w14:textId="77777777" w:rsidR="001718E1" w:rsidRPr="000C1890" w:rsidRDefault="001718E1" w:rsidP="00677977">
      <w:pPr>
        <w:contextualSpacing/>
        <w:jc w:val="both"/>
        <w:rPr>
          <w:rFonts w:ascii="Arial" w:eastAsia="Times New Roman" w:hAnsi="Arial" w:cs="Arial"/>
          <w:bCs/>
          <w:shd w:val="clear" w:color="auto" w:fill="FFFFFF"/>
        </w:rPr>
      </w:pPr>
    </w:p>
    <w:p w14:paraId="1517CECF" w14:textId="77777777" w:rsidR="001718E1" w:rsidRPr="000C1890" w:rsidRDefault="001718E1" w:rsidP="00677977">
      <w:pPr>
        <w:contextualSpacing/>
        <w:jc w:val="both"/>
        <w:rPr>
          <w:rFonts w:ascii="Arial" w:eastAsia="Times New Roman" w:hAnsi="Arial" w:cs="Arial"/>
          <w:bCs/>
          <w:shd w:val="clear" w:color="auto" w:fill="FFFFFF"/>
        </w:rPr>
      </w:pPr>
      <w:r w:rsidRPr="000C1890">
        <w:rPr>
          <w:rFonts w:ascii="Arial" w:eastAsia="Times New Roman" w:hAnsi="Arial" w:cs="Arial"/>
          <w:bCs/>
          <w:shd w:val="clear" w:color="auto" w:fill="FFFFFF"/>
        </w:rPr>
        <w:t>Al respecto, establece el artículo 1058 del código de comercio lo siguiente:</w:t>
      </w:r>
    </w:p>
    <w:p w14:paraId="4D65A78D" w14:textId="77777777" w:rsidR="001718E1" w:rsidRPr="000C1890" w:rsidRDefault="001718E1" w:rsidP="00677977">
      <w:pPr>
        <w:contextualSpacing/>
        <w:jc w:val="both"/>
        <w:rPr>
          <w:rFonts w:ascii="Arial" w:eastAsia="Times New Roman" w:hAnsi="Arial" w:cs="Arial"/>
          <w:bCs/>
          <w:shd w:val="clear" w:color="auto" w:fill="FFFFFF"/>
        </w:rPr>
      </w:pPr>
    </w:p>
    <w:p w14:paraId="4FD9A995" w14:textId="77777777" w:rsidR="001718E1" w:rsidRPr="000C1890" w:rsidRDefault="001718E1" w:rsidP="00677977">
      <w:pPr>
        <w:ind w:left="708"/>
        <w:contextualSpacing/>
        <w:jc w:val="both"/>
        <w:rPr>
          <w:rFonts w:ascii="Arial" w:hAnsi="Arial" w:cs="Arial"/>
          <w:i/>
          <w:iCs/>
          <w:color w:val="000000" w:themeColor="text1"/>
        </w:rPr>
      </w:pPr>
      <w:r w:rsidRPr="000C1890">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6C4B9F67" w14:textId="77777777" w:rsidR="001718E1" w:rsidRPr="000C1890" w:rsidRDefault="001718E1" w:rsidP="00677977">
      <w:pPr>
        <w:ind w:left="708"/>
        <w:contextualSpacing/>
        <w:jc w:val="both"/>
        <w:rPr>
          <w:rFonts w:ascii="Arial" w:hAnsi="Arial" w:cs="Arial"/>
          <w:i/>
          <w:iCs/>
          <w:color w:val="000000" w:themeColor="text1"/>
        </w:rPr>
      </w:pPr>
      <w:r w:rsidRPr="000C1890">
        <w:rPr>
          <w:rFonts w:ascii="Arial" w:hAnsi="Arial" w:cs="Arial"/>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2C2F304D" w14:textId="77777777" w:rsidR="001718E1" w:rsidRPr="000C1890" w:rsidRDefault="001718E1" w:rsidP="00677977">
      <w:pPr>
        <w:ind w:left="708"/>
        <w:contextualSpacing/>
        <w:jc w:val="both"/>
        <w:rPr>
          <w:rFonts w:ascii="Arial" w:hAnsi="Arial" w:cs="Arial"/>
          <w:i/>
          <w:iCs/>
          <w:color w:val="000000" w:themeColor="text1"/>
        </w:rPr>
      </w:pPr>
      <w:r w:rsidRPr="000C1890">
        <w:rPr>
          <w:rFonts w:ascii="Arial" w:hAnsi="Arial" w:cs="Arial"/>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295CB372" w14:textId="77777777" w:rsidR="001718E1" w:rsidRPr="000C1890" w:rsidRDefault="001718E1" w:rsidP="00677977">
      <w:pPr>
        <w:ind w:left="708"/>
        <w:contextualSpacing/>
        <w:jc w:val="both"/>
        <w:rPr>
          <w:rFonts w:ascii="Arial" w:hAnsi="Arial" w:cs="Arial"/>
          <w:bCs/>
          <w:i/>
          <w:iCs/>
          <w:color w:val="000000" w:themeColor="text1"/>
          <w:shd w:val="clear" w:color="auto" w:fill="FFFFFF"/>
        </w:rPr>
      </w:pPr>
      <w:r w:rsidRPr="000C1890">
        <w:rPr>
          <w:rFonts w:ascii="Arial" w:hAnsi="Arial" w:cs="Arial"/>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45CDC1A" w14:textId="77777777" w:rsidR="001718E1" w:rsidRPr="000C1890" w:rsidRDefault="001718E1" w:rsidP="00677977">
      <w:pPr>
        <w:contextualSpacing/>
        <w:jc w:val="both"/>
        <w:rPr>
          <w:rFonts w:ascii="Arial" w:hAnsi="Arial" w:cs="Arial"/>
          <w:b/>
          <w:shd w:val="clear" w:color="auto" w:fill="FFFFFF"/>
        </w:rPr>
      </w:pPr>
    </w:p>
    <w:p w14:paraId="5974BA6B" w14:textId="77777777" w:rsidR="001718E1" w:rsidRPr="000C1890" w:rsidRDefault="001718E1" w:rsidP="0FEF41FB">
      <w:pPr>
        <w:jc w:val="both"/>
        <w:rPr>
          <w:rFonts w:ascii="Arial" w:hAnsi="Arial" w:cs="Arial"/>
        </w:rPr>
      </w:pPr>
      <w:r w:rsidRPr="0FEF41FB">
        <w:rPr>
          <w:rFonts w:ascii="Arial" w:hAnsi="Arial" w:cs="Arial"/>
        </w:rPr>
        <w:t xml:space="preserve">En conclusión, </w:t>
      </w:r>
      <w:bookmarkStart w:id="10" w:name="_Hlk126743633"/>
      <w:r w:rsidRPr="0FEF41FB">
        <w:rPr>
          <w:rFonts w:ascii="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0"/>
    <w:p w14:paraId="2E76E8EA" w14:textId="77777777" w:rsidR="001718E1" w:rsidRPr="000C1890" w:rsidRDefault="001718E1" w:rsidP="00677977">
      <w:pPr>
        <w:jc w:val="both"/>
        <w:rPr>
          <w:rFonts w:ascii="Arial" w:hAnsi="Arial" w:cs="Arial"/>
          <w:b/>
          <w:color w:val="000000" w:themeColor="text1"/>
          <w:highlight w:val="yellow"/>
          <w:u w:val="single"/>
        </w:rPr>
      </w:pPr>
    </w:p>
    <w:p w14:paraId="22D21AF2" w14:textId="37A6BD8E" w:rsidR="001718E1" w:rsidRPr="000C1890" w:rsidRDefault="001718E1" w:rsidP="00B421E9">
      <w:pPr>
        <w:pStyle w:val="Prrafodelista"/>
        <w:numPr>
          <w:ilvl w:val="0"/>
          <w:numId w:val="2"/>
        </w:numPr>
        <w:jc w:val="both"/>
        <w:rPr>
          <w:rFonts w:ascii="Arial" w:hAnsi="Arial" w:cs="Arial"/>
          <w:b/>
          <w:color w:val="000000" w:themeColor="text1"/>
          <w:u w:val="single"/>
        </w:rPr>
      </w:pPr>
      <w:r w:rsidRPr="000C1890">
        <w:rPr>
          <w:rFonts w:ascii="Arial" w:hAnsi="Arial" w:cs="Arial"/>
          <w:b/>
          <w:color w:val="000000" w:themeColor="text1"/>
          <w:u w:val="single"/>
        </w:rPr>
        <w:lastRenderedPageBreak/>
        <w:t>EXTENSIÓN DEL RIESGO POR PARTE DEL ASEGURADO A</w:t>
      </w:r>
      <w:r w:rsidR="007E19F9" w:rsidRPr="000C1890">
        <w:rPr>
          <w:rFonts w:ascii="Arial" w:hAnsi="Arial" w:cs="Arial"/>
          <w:b/>
          <w:color w:val="000000" w:themeColor="text1"/>
          <w:u w:val="single"/>
        </w:rPr>
        <w:t>L</w:t>
      </w:r>
      <w:r w:rsidRPr="000C1890">
        <w:rPr>
          <w:rFonts w:ascii="Arial" w:hAnsi="Arial" w:cs="Arial"/>
          <w:b/>
          <w:color w:val="000000" w:themeColor="text1"/>
          <w:u w:val="single"/>
        </w:rPr>
        <w:t xml:space="preserve"> </w:t>
      </w:r>
      <w:r w:rsidR="004D029F" w:rsidRPr="000C1890">
        <w:rPr>
          <w:rFonts w:ascii="Arial" w:hAnsi="Arial" w:cs="Arial"/>
          <w:b/>
          <w:color w:val="000000" w:themeColor="text1"/>
          <w:u w:val="single"/>
        </w:rPr>
        <w:t>MUNICIPIO DE PRADERA VALLE</w:t>
      </w:r>
    </w:p>
    <w:p w14:paraId="716089C2" w14:textId="77777777" w:rsidR="001718E1" w:rsidRPr="000C1890" w:rsidRDefault="001718E1" w:rsidP="00677977">
      <w:pPr>
        <w:pStyle w:val="Prrafodelista"/>
        <w:ind w:left="1080"/>
        <w:jc w:val="both"/>
        <w:rPr>
          <w:rFonts w:ascii="Arial" w:hAnsi="Arial" w:cs="Arial"/>
          <w:b/>
          <w:color w:val="000000" w:themeColor="text1"/>
          <w:u w:val="single"/>
        </w:rPr>
      </w:pPr>
    </w:p>
    <w:p w14:paraId="1F91BB22" w14:textId="1BC8211E" w:rsidR="001718E1" w:rsidRPr="000C1890" w:rsidRDefault="001718E1" w:rsidP="00677977">
      <w:pPr>
        <w:jc w:val="both"/>
        <w:rPr>
          <w:rFonts w:ascii="Arial" w:hAnsi="Arial" w:cs="Arial"/>
          <w:bCs/>
          <w:color w:val="000000" w:themeColor="text1"/>
        </w:rPr>
      </w:pPr>
      <w:r w:rsidRPr="000C1890">
        <w:rPr>
          <w:rFonts w:ascii="Arial" w:hAnsi="Arial" w:cs="Arial"/>
          <w:bCs/>
          <w:color w:val="000000" w:themeColor="text1"/>
        </w:rPr>
        <w:t xml:space="preserve">Fundamento la presente excepción, teniendo en cuenta el requisito para que proceda la afectación de la Póliza de Cumplimiento </w:t>
      </w:r>
      <w:r w:rsidRPr="000C1890">
        <w:rPr>
          <w:rStyle w:val="cf01"/>
          <w:rFonts w:ascii="Arial" w:eastAsia="Calibri" w:hAnsi="Arial" w:cs="Arial"/>
          <w:sz w:val="22"/>
          <w:szCs w:val="22"/>
        </w:rPr>
        <w:t xml:space="preserve">No. </w:t>
      </w:r>
      <w:r w:rsidR="004D029F" w:rsidRPr="000C1890">
        <w:rPr>
          <w:rFonts w:ascii="Arial" w:hAnsi="Arial" w:cs="Arial"/>
        </w:rPr>
        <w:t>430-47-994000042259</w:t>
      </w:r>
      <w:r w:rsidRPr="000C1890">
        <w:rPr>
          <w:rFonts w:ascii="Arial" w:hAnsi="Arial" w:cs="Arial"/>
          <w:bCs/>
          <w:color w:val="000000" w:themeColor="text1"/>
        </w:rPr>
        <w:t xml:space="preserve">, es la existencia del detrimento patrimonial </w:t>
      </w:r>
      <w:r w:rsidR="004D029F" w:rsidRPr="000C1890">
        <w:rPr>
          <w:rFonts w:ascii="Arial" w:hAnsi="Arial" w:cs="Arial"/>
          <w:bCs/>
          <w:color w:val="000000" w:themeColor="text1"/>
        </w:rPr>
        <w:t>del Municipio de Pradera Valle</w:t>
      </w:r>
      <w:r w:rsidRPr="000C1890">
        <w:rPr>
          <w:rFonts w:ascii="Arial" w:hAnsi="Arial" w:cs="Arial"/>
          <w:bCs/>
          <w:color w:val="000000" w:themeColor="text1"/>
        </w:rPr>
        <w:t xml:space="preserve">, por el incumplimiento del afianzado </w:t>
      </w:r>
      <w:r w:rsidR="004D029F" w:rsidRPr="000C1890">
        <w:rPr>
          <w:rFonts w:ascii="Arial" w:hAnsi="Arial" w:cs="Arial"/>
          <w:bCs/>
          <w:color w:val="000000" w:themeColor="text1"/>
        </w:rPr>
        <w:t>la UT Estadio de Pradera</w:t>
      </w:r>
      <w:r w:rsidRPr="000C1890">
        <w:rPr>
          <w:rFonts w:ascii="Arial" w:hAnsi="Arial" w:cs="Arial"/>
          <w:bCs/>
          <w:color w:val="000000" w:themeColor="text1"/>
        </w:rPr>
        <w:t>, en el pago de salarios</w:t>
      </w:r>
      <w:r w:rsidR="004D029F" w:rsidRPr="000C1890">
        <w:rPr>
          <w:rFonts w:ascii="Arial" w:hAnsi="Arial" w:cs="Arial"/>
          <w:bCs/>
          <w:color w:val="000000" w:themeColor="text1"/>
        </w:rPr>
        <w:t xml:space="preserve">, </w:t>
      </w:r>
      <w:r w:rsidRPr="000C1890">
        <w:rPr>
          <w:rFonts w:ascii="Arial" w:hAnsi="Arial" w:cs="Arial"/>
          <w:bCs/>
          <w:color w:val="000000" w:themeColor="text1"/>
        </w:rPr>
        <w:t>prestaciones sociales</w:t>
      </w:r>
      <w:r w:rsidR="004D029F" w:rsidRPr="000C1890">
        <w:rPr>
          <w:rFonts w:ascii="Arial" w:hAnsi="Arial" w:cs="Arial"/>
          <w:bCs/>
          <w:color w:val="000000" w:themeColor="text1"/>
        </w:rPr>
        <w:t xml:space="preserve"> e indemnizaciones. </w:t>
      </w:r>
    </w:p>
    <w:p w14:paraId="34C4D14F" w14:textId="77777777" w:rsidR="001718E1" w:rsidRPr="000C1890" w:rsidRDefault="001718E1" w:rsidP="00677977">
      <w:pPr>
        <w:jc w:val="both"/>
        <w:rPr>
          <w:rFonts w:ascii="Arial" w:hAnsi="Arial" w:cs="Arial"/>
          <w:bCs/>
          <w:color w:val="000000" w:themeColor="text1"/>
        </w:rPr>
      </w:pPr>
    </w:p>
    <w:p w14:paraId="7D9E81E3" w14:textId="48E70C19" w:rsidR="001718E1" w:rsidRPr="000C1890" w:rsidRDefault="001718E1" w:rsidP="00677977">
      <w:pPr>
        <w:jc w:val="both"/>
        <w:rPr>
          <w:rFonts w:ascii="Arial" w:hAnsi="Arial" w:cs="Arial"/>
          <w:bCs/>
          <w:color w:val="000000" w:themeColor="text1"/>
        </w:rPr>
      </w:pPr>
      <w:r w:rsidRPr="000C1890">
        <w:rPr>
          <w:rFonts w:ascii="Arial" w:hAnsi="Arial" w:cs="Arial"/>
          <w:bCs/>
          <w:color w:val="000000" w:themeColor="text1"/>
        </w:rPr>
        <w:t xml:space="preserve">Igualmente, en virtud del artículo 1074 del Código de Comercio, </w:t>
      </w:r>
      <w:r w:rsidR="004D029F" w:rsidRPr="000C1890">
        <w:rPr>
          <w:rFonts w:ascii="Arial" w:hAnsi="Arial" w:cs="Arial"/>
          <w:bCs/>
          <w:color w:val="000000" w:themeColor="text1"/>
        </w:rPr>
        <w:t>el Municipio de Pradera Valle</w:t>
      </w:r>
      <w:r w:rsidRPr="000C1890">
        <w:rPr>
          <w:rFonts w:ascii="Arial" w:hAnsi="Arial" w:cs="Arial"/>
          <w:bCs/>
          <w:color w:val="000000" w:themeColor="text1"/>
        </w:rPr>
        <w:t>, como asegurado en la póliza tiene la obligación de evitar la extensión del riesgo y cito:</w:t>
      </w:r>
    </w:p>
    <w:p w14:paraId="44E9D887" w14:textId="77777777" w:rsidR="001718E1" w:rsidRPr="000C1890" w:rsidRDefault="001718E1" w:rsidP="00677977">
      <w:pPr>
        <w:jc w:val="both"/>
        <w:rPr>
          <w:rFonts w:ascii="Arial" w:hAnsi="Arial" w:cs="Arial"/>
          <w:bCs/>
          <w:color w:val="000000" w:themeColor="text1"/>
        </w:rPr>
      </w:pPr>
    </w:p>
    <w:p w14:paraId="5A247EA5" w14:textId="77777777" w:rsidR="001718E1" w:rsidRPr="000C1890" w:rsidRDefault="001718E1" w:rsidP="00677977">
      <w:pPr>
        <w:ind w:left="708"/>
        <w:jc w:val="both"/>
        <w:rPr>
          <w:rFonts w:ascii="Arial" w:hAnsi="Arial" w:cs="Arial"/>
          <w:bCs/>
          <w:i/>
          <w:iCs/>
          <w:color w:val="000000" w:themeColor="text1"/>
        </w:rPr>
      </w:pPr>
      <w:r w:rsidRPr="000C1890">
        <w:rPr>
          <w:rFonts w:ascii="Arial" w:hAnsi="Arial" w:cs="Arial"/>
          <w:bCs/>
          <w:i/>
          <w:iCs/>
          <w:color w:val="000000" w:themeColor="text1"/>
        </w:rPr>
        <w:t xml:space="preserve">‘’ARTÍCULO 1074. OBLIGACIÓN DE EVITAR LA EXTENSIÓN Y PROPAGACIÓN DEL SINIESTRO: Ocurrido el siniestro, </w:t>
      </w:r>
      <w:r w:rsidRPr="000C1890">
        <w:rPr>
          <w:rFonts w:ascii="Arial" w:hAnsi="Arial" w:cs="Arial"/>
          <w:b/>
          <w:i/>
          <w:iCs/>
          <w:color w:val="000000" w:themeColor="text1"/>
        </w:rPr>
        <w:t>el asegurado estará obligado a evitar su extensión y propagación, y a proveer al salvamento de las cosas aseguradas</w:t>
      </w:r>
      <w:r w:rsidRPr="000C1890">
        <w:rPr>
          <w:rFonts w:ascii="Arial" w:hAnsi="Arial" w:cs="Arial"/>
          <w:bCs/>
          <w:i/>
          <w:iCs/>
          <w:color w:val="000000" w:themeColor="text1"/>
        </w:rPr>
        <w:t>. (Negrillas y subrayado fuera del texto original).</w:t>
      </w:r>
    </w:p>
    <w:p w14:paraId="451B6458" w14:textId="77777777" w:rsidR="001718E1" w:rsidRPr="000C1890" w:rsidRDefault="001718E1" w:rsidP="00677977">
      <w:pPr>
        <w:ind w:left="708"/>
        <w:jc w:val="both"/>
        <w:rPr>
          <w:rFonts w:ascii="Arial" w:hAnsi="Arial" w:cs="Arial"/>
          <w:bCs/>
          <w:i/>
          <w:iCs/>
          <w:color w:val="000000" w:themeColor="text1"/>
        </w:rPr>
      </w:pPr>
    </w:p>
    <w:p w14:paraId="46E56D18" w14:textId="75DCEA00" w:rsidR="001718E1" w:rsidRPr="000C1890" w:rsidRDefault="001718E1" w:rsidP="00677977">
      <w:pPr>
        <w:jc w:val="both"/>
        <w:rPr>
          <w:rFonts w:ascii="Arial" w:hAnsi="Arial" w:cs="Arial"/>
          <w:color w:val="000000" w:themeColor="text1"/>
        </w:rPr>
      </w:pPr>
      <w:bookmarkStart w:id="11" w:name="_Hlk126597913"/>
      <w:r w:rsidRPr="000C1890">
        <w:rPr>
          <w:rFonts w:ascii="Arial" w:hAnsi="Arial" w:cs="Arial"/>
          <w:color w:val="000000" w:themeColor="text1"/>
        </w:rPr>
        <w:t xml:space="preserve">Así mismo, </w:t>
      </w:r>
      <w:r w:rsidR="004D029F" w:rsidRPr="000C1890">
        <w:rPr>
          <w:rFonts w:ascii="Arial" w:hAnsi="Arial" w:cs="Arial"/>
          <w:bCs/>
          <w:color w:val="000000" w:themeColor="text1"/>
        </w:rPr>
        <w:t>Municipio de Pradera Valle</w:t>
      </w:r>
      <w:r w:rsidRPr="000C1890">
        <w:rPr>
          <w:rFonts w:ascii="Arial" w:hAnsi="Arial" w:cs="Arial"/>
          <w:bCs/>
          <w:color w:val="000000" w:themeColor="text1"/>
        </w:rPr>
        <w:t xml:space="preserve">, </w:t>
      </w:r>
      <w:r w:rsidRPr="000C1890">
        <w:rPr>
          <w:rFonts w:ascii="Arial" w:hAnsi="Arial" w:cs="Arial"/>
          <w:color w:val="000000" w:themeColor="text1"/>
        </w:rPr>
        <w:t xml:space="preserve">en su calidad de supervisora de los contratos de aportes celebrados y también asegurado de los contratos en comento, le asiste la carga de vigilar todos los aspectos que conciernan al contrato garantizado, en este sentido, verificar que los trabajadores utilizados por </w:t>
      </w:r>
      <w:r w:rsidR="004D029F" w:rsidRPr="000C1890">
        <w:rPr>
          <w:rFonts w:ascii="Arial" w:hAnsi="Arial" w:cs="Arial"/>
          <w:bCs/>
          <w:color w:val="000000" w:themeColor="text1"/>
        </w:rPr>
        <w:t>UT Estadio de Pradera</w:t>
      </w:r>
      <w:r w:rsidRPr="000C1890">
        <w:rPr>
          <w:rFonts w:ascii="Arial" w:hAnsi="Arial" w:cs="Arial"/>
          <w:bCs/>
          <w:color w:val="000000" w:themeColor="text1"/>
        </w:rPr>
        <w:t xml:space="preserve">, </w:t>
      </w:r>
      <w:r w:rsidRPr="000C1890">
        <w:rPr>
          <w:rFonts w:ascii="Arial" w:hAnsi="Arial" w:cs="Arial"/>
          <w:color w:val="000000" w:themeColor="text1"/>
        </w:rPr>
        <w:t xml:space="preserve">que prestan sus servicios en virtud del contrato garantizado, se les fuera reconocido todas sus acreencias con el dinero producto del servicio prestado. </w:t>
      </w:r>
    </w:p>
    <w:p w14:paraId="6A97057C" w14:textId="77777777" w:rsidR="001718E1" w:rsidRPr="000C1890" w:rsidRDefault="001718E1" w:rsidP="00677977">
      <w:pPr>
        <w:jc w:val="both"/>
        <w:rPr>
          <w:rFonts w:ascii="Arial" w:hAnsi="Arial" w:cs="Arial"/>
          <w:color w:val="000000" w:themeColor="text1"/>
        </w:rPr>
      </w:pPr>
    </w:p>
    <w:p w14:paraId="3EBA6919" w14:textId="77777777" w:rsidR="001718E1" w:rsidRPr="000C1890" w:rsidRDefault="001718E1" w:rsidP="00677977">
      <w:pPr>
        <w:jc w:val="both"/>
        <w:rPr>
          <w:rFonts w:ascii="Arial" w:hAnsi="Arial" w:cs="Arial"/>
          <w:color w:val="000000" w:themeColor="text1"/>
        </w:rPr>
      </w:pPr>
      <w:r w:rsidRPr="000C1890">
        <w:rPr>
          <w:rFonts w:ascii="Arial" w:hAnsi="Arial" w:cs="Arial"/>
          <w:color w:val="000000" w:themeColor="text1"/>
        </w:rPr>
        <w:t xml:space="preserve">En este sentido, el artículo 1060 del Código Comercio establece: </w:t>
      </w:r>
    </w:p>
    <w:p w14:paraId="105EB203" w14:textId="77777777" w:rsidR="001718E1" w:rsidRPr="000C1890" w:rsidRDefault="001718E1" w:rsidP="00677977">
      <w:pPr>
        <w:jc w:val="both"/>
        <w:rPr>
          <w:rFonts w:ascii="Arial" w:hAnsi="Arial" w:cs="Arial"/>
          <w:i/>
          <w:iCs/>
          <w:color w:val="000000" w:themeColor="text1"/>
        </w:rPr>
      </w:pPr>
    </w:p>
    <w:p w14:paraId="1BDFCCF9" w14:textId="77777777" w:rsidR="001718E1" w:rsidRPr="000C1890" w:rsidRDefault="001718E1" w:rsidP="00677977">
      <w:pPr>
        <w:pStyle w:val="NormalWeb"/>
        <w:ind w:left="708"/>
        <w:jc w:val="both"/>
        <w:rPr>
          <w:rFonts w:ascii="Arial" w:hAnsi="Arial" w:cs="Arial"/>
          <w:i/>
          <w:iCs/>
          <w:color w:val="000000" w:themeColor="text1"/>
          <w:sz w:val="22"/>
          <w:szCs w:val="22"/>
        </w:rPr>
      </w:pPr>
      <w:bookmarkStart w:id="12" w:name="1060"/>
      <w:r w:rsidRPr="000C1890">
        <w:rPr>
          <w:rFonts w:ascii="Arial" w:eastAsia="Calibri" w:hAnsi="Arial" w:cs="Arial"/>
          <w:i/>
          <w:iCs/>
          <w:color w:val="000000" w:themeColor="text1"/>
          <w:kern w:val="28"/>
          <w:sz w:val="22"/>
          <w:szCs w:val="22"/>
        </w:rPr>
        <w:t xml:space="preserve">‘’ARTICULO </w:t>
      </w:r>
      <w:r w:rsidRPr="000C1890">
        <w:rPr>
          <w:rFonts w:ascii="Arial" w:hAnsi="Arial" w:cs="Arial"/>
          <w:bCs/>
          <w:i/>
          <w:iCs/>
          <w:color w:val="000000" w:themeColor="text1"/>
          <w:sz w:val="22"/>
          <w:szCs w:val="22"/>
        </w:rPr>
        <w:t>1060. MANTENIMIENTO DEL ESTADO DEL RIESGO Y NOTIFICACIÓN DE CAMBIOS</w:t>
      </w:r>
      <w:bookmarkEnd w:id="12"/>
      <w:r w:rsidRPr="000C1890">
        <w:rPr>
          <w:rFonts w:ascii="Arial" w:hAnsi="Arial" w:cs="Arial"/>
          <w:bCs/>
          <w:i/>
          <w:iCs/>
          <w:color w:val="000000" w:themeColor="text1"/>
          <w:sz w:val="22"/>
          <w:szCs w:val="22"/>
        </w:rPr>
        <w:t xml:space="preserve">: </w:t>
      </w:r>
      <w:r w:rsidRPr="000C1890">
        <w:rPr>
          <w:rFonts w:ascii="Arial" w:hAnsi="Arial" w:cs="Arial"/>
          <w:b/>
          <w:i/>
          <w:iCs/>
          <w:color w:val="000000" w:themeColor="text1"/>
          <w:sz w:val="22"/>
          <w:szCs w:val="22"/>
          <w:u w:val="single"/>
        </w:rPr>
        <w:t>El asegurado o el tomador, según el caso, están obligados a mantener el estado del riesgo</w:t>
      </w:r>
      <w:r w:rsidRPr="000C189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3" w:anchor="1058" w:history="1">
        <w:r w:rsidRPr="000C1890">
          <w:rPr>
            <w:rFonts w:ascii="Arial" w:hAnsi="Arial" w:cs="Arial"/>
            <w:i/>
            <w:iCs/>
            <w:color w:val="000000" w:themeColor="text1"/>
            <w:sz w:val="22"/>
            <w:szCs w:val="22"/>
          </w:rPr>
          <w:t>1058</w:t>
        </w:r>
      </w:hyperlink>
      <w:r w:rsidRPr="000C1890">
        <w:rPr>
          <w:rFonts w:ascii="Arial" w:hAnsi="Arial" w:cs="Arial"/>
          <w:i/>
          <w:iCs/>
          <w:color w:val="000000" w:themeColor="text1"/>
          <w:sz w:val="22"/>
          <w:szCs w:val="22"/>
        </w:rPr>
        <w:t>, signifiquen agravación del riesgo o variación de su identidad local.</w:t>
      </w:r>
    </w:p>
    <w:p w14:paraId="73C7228D" w14:textId="77777777" w:rsidR="001718E1" w:rsidRPr="000C1890" w:rsidRDefault="001718E1" w:rsidP="00677977">
      <w:pPr>
        <w:pStyle w:val="NormalWeb"/>
        <w:ind w:left="708"/>
        <w:jc w:val="both"/>
        <w:rPr>
          <w:rFonts w:ascii="Arial" w:eastAsia="Calibri" w:hAnsi="Arial" w:cs="Arial"/>
          <w:i/>
          <w:iCs/>
          <w:color w:val="000000" w:themeColor="text1"/>
          <w:kern w:val="28"/>
          <w:sz w:val="22"/>
          <w:szCs w:val="22"/>
        </w:rPr>
      </w:pPr>
      <w:r w:rsidRPr="000C1890">
        <w:rPr>
          <w:rFonts w:ascii="Arial" w:eastAsia="Calibri" w:hAnsi="Arial" w:cs="Arial"/>
          <w:i/>
          <w:iCs/>
          <w:color w:val="000000" w:themeColor="text1"/>
          <w:kern w:val="28"/>
          <w:sz w:val="22"/>
          <w:szCs w:val="22"/>
        </w:rPr>
        <w:t>(...)</w:t>
      </w:r>
    </w:p>
    <w:p w14:paraId="398580F8" w14:textId="77777777" w:rsidR="001718E1" w:rsidRPr="000C1890" w:rsidRDefault="001718E1" w:rsidP="00677977">
      <w:pPr>
        <w:pStyle w:val="NormalWeb"/>
        <w:ind w:left="708"/>
        <w:jc w:val="both"/>
        <w:rPr>
          <w:rFonts w:ascii="Arial" w:hAnsi="Arial" w:cs="Arial"/>
          <w:i/>
          <w:iCs/>
          <w:color w:val="000000" w:themeColor="text1"/>
          <w:sz w:val="22"/>
          <w:szCs w:val="22"/>
        </w:rPr>
      </w:pPr>
      <w:r w:rsidRPr="000C1890">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51B18CC6" w14:textId="77777777" w:rsidR="001718E1" w:rsidRPr="000C1890" w:rsidRDefault="001718E1" w:rsidP="00677977">
      <w:pPr>
        <w:pStyle w:val="NormalWeb"/>
        <w:ind w:left="708"/>
        <w:jc w:val="both"/>
        <w:rPr>
          <w:rFonts w:ascii="Arial" w:hAnsi="Arial" w:cs="Arial"/>
          <w:i/>
          <w:iCs/>
          <w:color w:val="000000" w:themeColor="text1"/>
          <w:sz w:val="22"/>
          <w:szCs w:val="22"/>
        </w:rPr>
      </w:pPr>
      <w:r w:rsidRPr="000C1890">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23726A3D" w14:textId="77777777" w:rsidR="001718E1" w:rsidRPr="000C1890" w:rsidRDefault="001718E1" w:rsidP="00677977">
      <w:pPr>
        <w:pStyle w:val="NormalWeb"/>
        <w:ind w:left="708"/>
        <w:jc w:val="both"/>
        <w:rPr>
          <w:rFonts w:ascii="Arial" w:hAnsi="Arial" w:cs="Arial"/>
          <w:color w:val="000000" w:themeColor="text1"/>
          <w:sz w:val="22"/>
          <w:szCs w:val="22"/>
        </w:rPr>
      </w:pPr>
    </w:p>
    <w:p w14:paraId="7762659F" w14:textId="77777777" w:rsidR="001718E1" w:rsidRPr="000C1890" w:rsidRDefault="001718E1" w:rsidP="00677977">
      <w:pPr>
        <w:jc w:val="both"/>
        <w:rPr>
          <w:rFonts w:ascii="Arial" w:hAnsi="Arial" w:cs="Arial"/>
          <w:color w:val="000000" w:themeColor="text1"/>
        </w:rPr>
      </w:pPr>
      <w:r w:rsidRPr="000C1890">
        <w:rPr>
          <w:rFonts w:ascii="Arial" w:hAnsi="Arial" w:cs="Arial"/>
          <w:color w:val="000000" w:themeColor="text1"/>
        </w:rPr>
        <w:t xml:space="preserve">Así las cosas, </w:t>
      </w:r>
      <w:bookmarkStart w:id="13" w:name="_Hlk130482132"/>
      <w:bookmarkStart w:id="14" w:name="_Hlk138233988"/>
      <w:r w:rsidRPr="000C1890">
        <w:rPr>
          <w:rFonts w:ascii="Arial" w:hAnsi="Arial" w:cs="Arial"/>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13"/>
      <w:r w:rsidRPr="000C1890">
        <w:rPr>
          <w:rFonts w:ascii="Arial" w:hAnsi="Arial" w:cs="Arial"/>
          <w:color w:val="000000" w:themeColor="text1"/>
        </w:rPr>
        <w:t xml:space="preserve">. </w:t>
      </w:r>
    </w:p>
    <w:bookmarkEnd w:id="11"/>
    <w:bookmarkEnd w:id="14"/>
    <w:p w14:paraId="14E17F33" w14:textId="77777777" w:rsidR="001718E1" w:rsidRPr="000C1890" w:rsidRDefault="001718E1" w:rsidP="00677977">
      <w:pPr>
        <w:jc w:val="both"/>
        <w:rPr>
          <w:rFonts w:ascii="Arial" w:hAnsi="Arial" w:cs="Arial"/>
          <w:bCs/>
          <w:color w:val="000000" w:themeColor="text1"/>
        </w:rPr>
      </w:pPr>
    </w:p>
    <w:p w14:paraId="29D97383" w14:textId="63CCE8C3" w:rsidR="001718E1" w:rsidRPr="000C1890" w:rsidRDefault="001718E1" w:rsidP="00B421E9">
      <w:pPr>
        <w:pStyle w:val="Prrafodelista"/>
        <w:numPr>
          <w:ilvl w:val="0"/>
          <w:numId w:val="2"/>
        </w:numPr>
        <w:jc w:val="both"/>
        <w:rPr>
          <w:rFonts w:ascii="Arial" w:hAnsi="Arial" w:cs="Arial"/>
          <w:b/>
          <w:color w:val="000000" w:themeColor="text1"/>
          <w:u w:val="single"/>
        </w:rPr>
      </w:pPr>
      <w:r w:rsidRPr="000C1890">
        <w:rPr>
          <w:rFonts w:ascii="Arial" w:hAnsi="Arial" w:cs="Arial"/>
          <w:b/>
          <w:iCs/>
          <w:color w:val="000000" w:themeColor="text1"/>
          <w:u w:val="single"/>
          <w:lang w:val="es-ES_tradnl"/>
        </w:rPr>
        <w:t>UBÉRRIMA BUENA FE EN LA</w:t>
      </w:r>
      <w:r w:rsidR="004D029F" w:rsidRPr="000C1890">
        <w:rPr>
          <w:rFonts w:ascii="Arial" w:hAnsi="Arial" w:cs="Arial"/>
          <w:b/>
          <w:iCs/>
          <w:color w:val="000000" w:themeColor="text1"/>
          <w:u w:val="single"/>
          <w:lang w:val="es-ES_tradnl"/>
        </w:rPr>
        <w:t xml:space="preserve"> </w:t>
      </w:r>
      <w:r w:rsidRPr="000C1890">
        <w:rPr>
          <w:rFonts w:ascii="Arial" w:hAnsi="Arial" w:cs="Arial"/>
          <w:b/>
          <w:iCs/>
          <w:color w:val="000000" w:themeColor="text1"/>
          <w:u w:val="single"/>
          <w:lang w:val="es-ES_tradnl"/>
        </w:rPr>
        <w:t>PÓLIZA DE CUMPLIMIENTO</w:t>
      </w:r>
      <w:r w:rsidR="00833CA5" w:rsidRPr="000C1890">
        <w:rPr>
          <w:rFonts w:ascii="Arial" w:hAnsi="Arial" w:cs="Arial"/>
          <w:b/>
          <w:iCs/>
          <w:color w:val="000000" w:themeColor="text1"/>
          <w:u w:val="single"/>
          <w:lang w:val="es-ES_tradnl"/>
        </w:rPr>
        <w:t>.</w:t>
      </w:r>
    </w:p>
    <w:p w14:paraId="163133F8" w14:textId="77777777" w:rsidR="001718E1" w:rsidRPr="000C1890" w:rsidRDefault="001718E1" w:rsidP="00677977">
      <w:pPr>
        <w:pStyle w:val="Prrafodelista"/>
        <w:ind w:left="1080"/>
        <w:jc w:val="both"/>
        <w:rPr>
          <w:rFonts w:ascii="Arial" w:hAnsi="Arial" w:cs="Arial"/>
          <w:iCs/>
          <w:color w:val="000000" w:themeColor="text1"/>
          <w:lang w:val="es-ES_tradnl"/>
        </w:rPr>
      </w:pPr>
    </w:p>
    <w:p w14:paraId="78A38097" w14:textId="77777777" w:rsidR="001718E1" w:rsidRPr="000C1890" w:rsidRDefault="001718E1" w:rsidP="0FEF41FB">
      <w:pPr>
        <w:jc w:val="both"/>
        <w:rPr>
          <w:rFonts w:ascii="Arial" w:hAnsi="Arial" w:cs="Arial"/>
          <w:color w:val="000000" w:themeColor="text1"/>
        </w:rPr>
      </w:pPr>
      <w:r w:rsidRPr="0FEF41FB">
        <w:rPr>
          <w:rFonts w:ascii="Arial" w:hAnsi="Arial" w:cs="Arial"/>
          <w:color w:val="000000" w:themeColor="text1"/>
        </w:rPr>
        <w:t xml:space="preserve">Esta excepción se fundamenta en el hecho de que los contratos de seguro se caracterizan por ser de </w:t>
      </w:r>
      <w:r w:rsidRPr="0FEF41FB">
        <w:rPr>
          <w:rFonts w:ascii="Arial" w:hAnsi="Arial" w:cs="Arial"/>
          <w:i/>
          <w:iCs/>
          <w:color w:val="000000" w:themeColor="text1"/>
        </w:rPr>
        <w:t>ubérrima buena fe</w:t>
      </w:r>
      <w:r w:rsidRPr="0FEF41FB">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33891658" w14:textId="77777777" w:rsidR="001718E1" w:rsidRPr="000C1890" w:rsidRDefault="001718E1" w:rsidP="00677977">
      <w:pPr>
        <w:jc w:val="both"/>
        <w:rPr>
          <w:rFonts w:ascii="Arial" w:hAnsi="Arial" w:cs="Arial"/>
          <w:iCs/>
          <w:color w:val="000000" w:themeColor="text1"/>
          <w:lang w:val="es-ES_tradnl"/>
        </w:rPr>
      </w:pPr>
    </w:p>
    <w:p w14:paraId="2D2B009E" w14:textId="77777777" w:rsidR="001718E1" w:rsidRPr="000C1890" w:rsidRDefault="001718E1" w:rsidP="00677977">
      <w:pPr>
        <w:jc w:val="both"/>
        <w:rPr>
          <w:rFonts w:ascii="Arial" w:hAnsi="Arial" w:cs="Arial"/>
          <w:iCs/>
          <w:color w:val="000000" w:themeColor="text1"/>
          <w:lang w:val="es-ES_tradnl"/>
        </w:rPr>
      </w:pPr>
      <w:r w:rsidRPr="000C1890">
        <w:rPr>
          <w:rFonts w:ascii="Arial" w:hAnsi="Arial" w:cs="Arial"/>
          <w:iCs/>
          <w:color w:val="000000" w:themeColor="text1"/>
          <w:lang w:val="es-ES_tradnl"/>
        </w:rPr>
        <w:t xml:space="preserve">Al respecto, la Corte Constitucional en Sentencia C-232 de 1997 del 15 de mayo de 1997 estableció: </w:t>
      </w:r>
    </w:p>
    <w:p w14:paraId="65C36E49" w14:textId="77777777" w:rsidR="001718E1" w:rsidRPr="000C1890" w:rsidRDefault="001718E1" w:rsidP="00677977">
      <w:pPr>
        <w:jc w:val="both"/>
        <w:rPr>
          <w:rFonts w:ascii="Arial" w:hAnsi="Arial" w:cs="Arial"/>
          <w:iCs/>
          <w:color w:val="000000" w:themeColor="text1"/>
          <w:lang w:val="es-ES_tradnl"/>
        </w:rPr>
      </w:pPr>
    </w:p>
    <w:p w14:paraId="156ACBE7" w14:textId="77777777" w:rsidR="001718E1" w:rsidRPr="000C1890" w:rsidRDefault="001718E1" w:rsidP="00677977">
      <w:pPr>
        <w:ind w:left="708" w:right="51"/>
        <w:jc w:val="both"/>
        <w:rPr>
          <w:rFonts w:ascii="Arial" w:hAnsi="Arial" w:cs="Arial"/>
          <w:i/>
          <w:color w:val="000000" w:themeColor="text1"/>
        </w:rPr>
      </w:pPr>
      <w:r w:rsidRPr="000C1890">
        <w:rPr>
          <w:rFonts w:ascii="Arial" w:hAnsi="Arial" w:cs="Arial"/>
          <w:i/>
          <w:iCs/>
          <w:color w:val="000000" w:themeColor="text1"/>
          <w:lang w:val="es-ES_tradnl"/>
        </w:rPr>
        <w:t xml:space="preserve">‘’ </w:t>
      </w:r>
      <w:r w:rsidRPr="000C1890">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D1D072E" w14:textId="77777777" w:rsidR="001718E1" w:rsidRPr="000C1890" w:rsidRDefault="001718E1" w:rsidP="00677977">
      <w:pPr>
        <w:ind w:left="708" w:right="51"/>
        <w:jc w:val="both"/>
        <w:rPr>
          <w:rFonts w:ascii="Arial" w:hAnsi="Arial" w:cs="Arial"/>
          <w:i/>
          <w:color w:val="000000" w:themeColor="text1"/>
        </w:rPr>
      </w:pPr>
    </w:p>
    <w:p w14:paraId="1DA93446" w14:textId="77777777" w:rsidR="001718E1" w:rsidRPr="000C1890" w:rsidRDefault="001718E1" w:rsidP="00677977">
      <w:pPr>
        <w:ind w:left="708" w:right="51" w:firstLine="72"/>
        <w:jc w:val="both"/>
        <w:rPr>
          <w:rFonts w:ascii="Arial" w:hAnsi="Arial" w:cs="Arial"/>
          <w:i/>
          <w:color w:val="000000" w:themeColor="text1"/>
        </w:rPr>
      </w:pPr>
      <w:r w:rsidRPr="000C1890">
        <w:rPr>
          <w:rFonts w:ascii="Arial" w:hAnsi="Arial" w:cs="Arial"/>
          <w:i/>
          <w:color w:val="000000" w:themeColor="text1"/>
        </w:rPr>
        <w:t xml:space="preserve">Aseverar que el contrato de seguro es </w:t>
      </w:r>
      <w:r w:rsidRPr="000C1890">
        <w:rPr>
          <w:rFonts w:ascii="Arial" w:hAnsi="Arial" w:cs="Arial"/>
          <w:i/>
          <w:iCs/>
          <w:color w:val="000000" w:themeColor="text1"/>
        </w:rPr>
        <w:t>uberrimae bona fidei contractus</w:t>
      </w:r>
      <w:r w:rsidRPr="000C1890">
        <w:rPr>
          <w:rFonts w:ascii="Arial" w:hAnsi="Arial" w:cs="Arial"/>
          <w:i/>
          <w:color w:val="000000" w:themeColor="text1"/>
        </w:rPr>
        <w:t xml:space="preserve">, significa, ni más ni </w:t>
      </w:r>
      <w:r w:rsidRPr="000C1890">
        <w:rPr>
          <w:rFonts w:ascii="Arial" w:hAnsi="Arial" w:cs="Arial"/>
          <w:i/>
          <w:color w:val="000000" w:themeColor="text1"/>
        </w:rPr>
        <w:lastRenderedPageBreak/>
        <w:t>menos, sostener que en él no bastan simplemente la diligencia, el decoro y la honestidad comúnmente requeridos en todos los contratos, sino que exige que estas conductas se manifiesten con la máxima calidad, esto es, llevadas al extremo’’.</w:t>
      </w:r>
    </w:p>
    <w:p w14:paraId="7F471C9F" w14:textId="77777777" w:rsidR="001718E1" w:rsidRPr="000C1890" w:rsidRDefault="001718E1" w:rsidP="00677977">
      <w:pPr>
        <w:jc w:val="both"/>
        <w:rPr>
          <w:rFonts w:ascii="Arial" w:hAnsi="Arial" w:cs="Arial"/>
          <w:i/>
          <w:iCs/>
          <w:color w:val="000000" w:themeColor="text1"/>
        </w:rPr>
      </w:pPr>
    </w:p>
    <w:p w14:paraId="6621ECA1" w14:textId="77777777" w:rsidR="001718E1" w:rsidRPr="000C1890" w:rsidRDefault="001718E1" w:rsidP="00677977">
      <w:pPr>
        <w:jc w:val="both"/>
        <w:rPr>
          <w:rFonts w:ascii="Arial" w:hAnsi="Arial" w:cs="Arial"/>
          <w:color w:val="000000" w:themeColor="text1"/>
        </w:rPr>
      </w:pPr>
      <w:r w:rsidRPr="000C1890">
        <w:rPr>
          <w:rFonts w:ascii="Arial" w:hAnsi="Arial" w:cs="Arial"/>
          <w:color w:val="000000" w:themeColor="text1"/>
        </w:rPr>
        <w:t>En el mismo sentido, el doctor Hernán Fabio López Blanco en su libro Comentarios al Contrato de Seguros-II edición manifiesta que:</w:t>
      </w:r>
    </w:p>
    <w:p w14:paraId="3E7FD9D8" w14:textId="77777777" w:rsidR="001718E1" w:rsidRPr="000C1890" w:rsidRDefault="001718E1" w:rsidP="00677977">
      <w:pPr>
        <w:jc w:val="both"/>
        <w:rPr>
          <w:rFonts w:ascii="Arial" w:hAnsi="Arial" w:cs="Arial"/>
          <w:color w:val="000000" w:themeColor="text1"/>
        </w:rPr>
      </w:pPr>
    </w:p>
    <w:p w14:paraId="49D508E3" w14:textId="77777777" w:rsidR="001718E1" w:rsidRPr="000C1890" w:rsidRDefault="001718E1" w:rsidP="00677977">
      <w:pPr>
        <w:ind w:left="708"/>
        <w:jc w:val="both"/>
        <w:rPr>
          <w:rFonts w:ascii="Arial" w:hAnsi="Arial" w:cs="Arial"/>
          <w:color w:val="000000" w:themeColor="text1"/>
        </w:rPr>
      </w:pPr>
      <w:r w:rsidRPr="000C1890">
        <w:rPr>
          <w:rFonts w:ascii="Arial" w:hAnsi="Arial" w:cs="Arial"/>
          <w:color w:val="000000" w:themeColor="text1"/>
        </w:rPr>
        <w:t xml:space="preserve">“(...) </w:t>
      </w:r>
      <w:r w:rsidRPr="000C1890">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0C1890">
        <w:rPr>
          <w:rFonts w:ascii="Arial" w:hAnsi="Arial" w:cs="Arial"/>
          <w:color w:val="000000" w:themeColor="text1"/>
        </w:rPr>
        <w:t xml:space="preserve">.” </w:t>
      </w:r>
    </w:p>
    <w:p w14:paraId="0CC2C901" w14:textId="77777777" w:rsidR="001718E1" w:rsidRPr="000C1890" w:rsidRDefault="001718E1" w:rsidP="00677977">
      <w:pPr>
        <w:jc w:val="both"/>
        <w:rPr>
          <w:rFonts w:ascii="Arial" w:hAnsi="Arial" w:cs="Arial"/>
          <w:color w:val="000000" w:themeColor="text1"/>
        </w:rPr>
      </w:pPr>
    </w:p>
    <w:p w14:paraId="27A5EB5B" w14:textId="77777777" w:rsidR="001718E1" w:rsidRPr="000C1890" w:rsidRDefault="001718E1" w:rsidP="00677977">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0C1890">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342BA2F" w14:textId="77777777" w:rsidR="001718E1" w:rsidRPr="000C1890" w:rsidRDefault="001718E1" w:rsidP="00677977">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14:paraId="51ED526C" w14:textId="77777777" w:rsidR="001718E1" w:rsidRPr="000C1890" w:rsidRDefault="001718E1" w:rsidP="00677977">
      <w:pPr>
        <w:tabs>
          <w:tab w:val="left" w:pos="-720"/>
          <w:tab w:val="left" w:pos="851"/>
          <w:tab w:val="left" w:pos="1701"/>
          <w:tab w:val="left" w:pos="1985"/>
          <w:tab w:val="left" w:pos="2410"/>
        </w:tabs>
        <w:suppressAutoHyphens/>
        <w:ind w:left="708"/>
        <w:jc w:val="both"/>
        <w:rPr>
          <w:rFonts w:ascii="Arial" w:hAnsi="Arial" w:cs="Arial"/>
          <w:i/>
          <w:color w:val="000000" w:themeColor="text1"/>
          <w:spacing w:val="-3"/>
        </w:rPr>
      </w:pPr>
      <w:r w:rsidRPr="000C1890">
        <w:rPr>
          <w:rFonts w:ascii="Arial" w:hAnsi="Arial" w:cs="Arial"/>
          <w:iCs/>
          <w:color w:val="000000" w:themeColor="text1"/>
          <w:lang w:val="es-ES_tradnl"/>
        </w:rPr>
        <w:t>‘</w:t>
      </w:r>
      <w:r w:rsidRPr="000C1890">
        <w:rPr>
          <w:rFonts w:ascii="Arial" w:hAnsi="Arial" w:cs="Arial"/>
          <w:b/>
          <w:iCs/>
          <w:color w:val="000000" w:themeColor="text1"/>
          <w:lang w:val="es-ES_tradnl"/>
        </w:rPr>
        <w:t>’</w:t>
      </w:r>
      <w:r w:rsidRPr="000C1890">
        <w:rPr>
          <w:rFonts w:ascii="Arial" w:hAnsi="Arial" w:cs="Arial"/>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1890">
        <w:rPr>
          <w:rFonts w:ascii="Arial" w:hAnsi="Arial" w:cs="Arial"/>
          <w:i/>
          <w:color w:val="000000" w:themeColor="text1"/>
          <w:spacing w:val="-3"/>
        </w:rPr>
        <w:t xml:space="preserve">. </w:t>
      </w:r>
      <w:r w:rsidRPr="000C1890">
        <w:rPr>
          <w:rFonts w:ascii="Arial" w:hAnsi="Arial" w:cs="Arial"/>
          <w:color w:val="000000" w:themeColor="text1"/>
          <w:spacing w:val="-3"/>
        </w:rPr>
        <w:t>(Negrilla fuera del texto original)</w:t>
      </w:r>
    </w:p>
    <w:p w14:paraId="187FDFAA" w14:textId="77777777" w:rsidR="001718E1" w:rsidRPr="000C1890" w:rsidRDefault="001718E1" w:rsidP="00677977">
      <w:pPr>
        <w:tabs>
          <w:tab w:val="left" w:pos="-720"/>
          <w:tab w:val="left" w:pos="851"/>
          <w:tab w:val="left" w:pos="1701"/>
          <w:tab w:val="left" w:pos="1985"/>
          <w:tab w:val="left" w:pos="2410"/>
        </w:tabs>
        <w:suppressAutoHyphens/>
        <w:jc w:val="both"/>
        <w:rPr>
          <w:rFonts w:ascii="Arial" w:hAnsi="Arial" w:cs="Arial"/>
          <w:color w:val="000000" w:themeColor="text1"/>
          <w:spacing w:val="-3"/>
        </w:rPr>
      </w:pPr>
    </w:p>
    <w:p w14:paraId="7CB43BD8" w14:textId="77777777" w:rsidR="001718E1" w:rsidRPr="000C1890" w:rsidRDefault="001718E1" w:rsidP="00677977">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0C1890">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2968CB6D" w14:textId="77777777" w:rsidR="001718E1" w:rsidRPr="000C1890" w:rsidRDefault="001718E1" w:rsidP="00677977">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3450D51D" w14:textId="77777777" w:rsidR="001718E1" w:rsidRPr="000C1890" w:rsidRDefault="001718E1" w:rsidP="00677977">
      <w:pPr>
        <w:tabs>
          <w:tab w:val="left" w:pos="-720"/>
          <w:tab w:val="left" w:pos="851"/>
          <w:tab w:val="left" w:pos="1701"/>
          <w:tab w:val="left" w:pos="1985"/>
          <w:tab w:val="left" w:pos="2410"/>
        </w:tabs>
        <w:suppressAutoHyphens/>
        <w:ind w:left="708"/>
        <w:jc w:val="both"/>
        <w:rPr>
          <w:rFonts w:ascii="Arial" w:hAnsi="Arial" w:cs="Arial"/>
          <w:i/>
          <w:color w:val="000000" w:themeColor="text1"/>
          <w:spacing w:val="-3"/>
        </w:rPr>
      </w:pPr>
      <w:r w:rsidRPr="000C1890">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1C0C7C13" w14:textId="77777777" w:rsidR="001718E1" w:rsidRPr="000C1890" w:rsidRDefault="001718E1" w:rsidP="00677977">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2600A3C5" w14:textId="77777777" w:rsidR="001718E1" w:rsidRPr="000C1890" w:rsidRDefault="001718E1" w:rsidP="00677977">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0C1890">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1977F42" w14:textId="77777777" w:rsidR="001718E1" w:rsidRPr="000C1890" w:rsidRDefault="001718E1" w:rsidP="00677977">
      <w:pPr>
        <w:jc w:val="both"/>
        <w:rPr>
          <w:rFonts w:ascii="Arial" w:hAnsi="Arial" w:cs="Arial"/>
          <w:iCs/>
          <w:color w:val="000000" w:themeColor="text1"/>
          <w:lang w:val="es-ES_tradnl"/>
        </w:rPr>
      </w:pPr>
    </w:p>
    <w:p w14:paraId="2BF9AD6B" w14:textId="2CA828F0" w:rsidR="001718E1" w:rsidRPr="000C1890" w:rsidRDefault="001718E1" w:rsidP="00677977">
      <w:pPr>
        <w:jc w:val="both"/>
        <w:rPr>
          <w:rFonts w:ascii="Arial" w:hAnsi="Arial" w:cs="Arial"/>
          <w:color w:val="000000" w:themeColor="text1"/>
        </w:rPr>
      </w:pPr>
      <w:r w:rsidRPr="000C1890">
        <w:rPr>
          <w:rFonts w:ascii="Arial" w:hAnsi="Arial" w:cs="Arial"/>
          <w:iCs/>
          <w:color w:val="000000" w:themeColor="text1"/>
          <w:lang w:val="es-ES_tradnl"/>
        </w:rPr>
        <w:t>Así las cosas, teniendo en cuenta los riesgos que amparó mi representada para el presente caso, la compañía no se encuentra obligada a verificar previo a la celebración de los contratos de seguros, si efectivamente existe relación laboral la parte actora; y si realmente la demandante fue vinculada a prestar los servicios en virtud del contrato afianzad</w:t>
      </w:r>
      <w:r w:rsidR="007E19F9" w:rsidRPr="000C1890">
        <w:rPr>
          <w:rFonts w:ascii="Arial" w:hAnsi="Arial" w:cs="Arial"/>
          <w:iCs/>
          <w:color w:val="000000" w:themeColor="text1"/>
          <w:lang w:val="es-ES_tradnl"/>
        </w:rPr>
        <w:t>o</w:t>
      </w:r>
      <w:r w:rsidRPr="000C1890">
        <w:rPr>
          <w:rFonts w:ascii="Arial" w:hAnsi="Arial" w:cs="Arial"/>
          <w:iCs/>
          <w:color w:val="000000" w:themeColor="text1"/>
          <w:lang w:val="es-ES_tradnl"/>
        </w:rPr>
        <w:t xml:space="preserve"> entre </w:t>
      </w:r>
      <w:r w:rsidR="0054040C" w:rsidRPr="000C1890">
        <w:rPr>
          <w:rFonts w:ascii="Arial" w:hAnsi="Arial" w:cs="Arial"/>
          <w:bCs/>
          <w:color w:val="000000" w:themeColor="text1"/>
        </w:rPr>
        <w:t>UT Estadio de Pradera</w:t>
      </w:r>
      <w:r w:rsidRPr="000C1890">
        <w:rPr>
          <w:rFonts w:ascii="Arial" w:hAnsi="Arial" w:cs="Arial"/>
          <w:bCs/>
          <w:color w:val="000000" w:themeColor="text1"/>
        </w:rPr>
        <w:t xml:space="preserve">, </w:t>
      </w:r>
      <w:r w:rsidRPr="000C1890">
        <w:rPr>
          <w:rFonts w:ascii="Arial" w:hAnsi="Arial" w:cs="Arial"/>
          <w:iCs/>
          <w:color w:val="000000" w:themeColor="text1"/>
          <w:lang w:val="es-ES_tradnl"/>
        </w:rPr>
        <w:t xml:space="preserve">y </w:t>
      </w:r>
      <w:r w:rsidR="007E19F9" w:rsidRPr="000C1890">
        <w:rPr>
          <w:rFonts w:ascii="Arial" w:hAnsi="Arial" w:cs="Arial"/>
          <w:iCs/>
          <w:color w:val="000000" w:themeColor="text1"/>
          <w:lang w:val="es-ES_tradnl"/>
        </w:rPr>
        <w:t xml:space="preserve">el </w:t>
      </w:r>
      <w:r w:rsidR="009D1689" w:rsidRPr="000C1890">
        <w:rPr>
          <w:rFonts w:ascii="Arial" w:hAnsi="Arial" w:cs="Arial"/>
          <w:iCs/>
          <w:color w:val="000000" w:themeColor="text1"/>
          <w:lang w:val="es-ES_tradnl"/>
        </w:rPr>
        <w:t>Municipio de Pradera Valle</w:t>
      </w:r>
      <w:r w:rsidRPr="000C1890">
        <w:rPr>
          <w:rFonts w:ascii="Arial" w:hAnsi="Arial" w:cs="Arial"/>
          <w:color w:val="000000" w:themeColor="text1"/>
        </w:rPr>
        <w:t xml:space="preserve">, </w:t>
      </w:r>
      <w:r w:rsidRPr="000C1890">
        <w:rPr>
          <w:rFonts w:ascii="Arial" w:hAnsi="Arial" w:cs="Arial"/>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7E9C51" w14:textId="77777777" w:rsidR="001718E1" w:rsidRPr="000C1890" w:rsidRDefault="001718E1" w:rsidP="00677977">
      <w:pPr>
        <w:jc w:val="both"/>
        <w:rPr>
          <w:rFonts w:ascii="Arial" w:hAnsi="Arial" w:cs="Arial"/>
          <w:color w:val="000000" w:themeColor="text1"/>
          <w:lang w:val="es-ES_tradnl"/>
        </w:rPr>
      </w:pPr>
    </w:p>
    <w:p w14:paraId="283FA87B" w14:textId="03C71CC4" w:rsidR="001718E1" w:rsidRPr="000C1890" w:rsidRDefault="001718E1" w:rsidP="00677977">
      <w:pPr>
        <w:jc w:val="both"/>
        <w:rPr>
          <w:rFonts w:ascii="Arial" w:hAnsi="Arial" w:cs="Arial"/>
          <w:color w:val="000000" w:themeColor="text1"/>
        </w:rPr>
      </w:pPr>
      <w:r w:rsidRPr="000C1890">
        <w:rPr>
          <w:rFonts w:ascii="Arial" w:hAnsi="Arial" w:cs="Arial"/>
          <w:color w:val="000000" w:themeColor="text1"/>
        </w:rPr>
        <w:t xml:space="preserve">En consecuencia, </w:t>
      </w:r>
      <w:bookmarkStart w:id="15" w:name="_Hlk151106716"/>
      <w:bookmarkStart w:id="16" w:name="_Hlk141382211"/>
      <w:bookmarkStart w:id="17" w:name="_Hlk130482164"/>
      <w:r w:rsidR="00381033">
        <w:rPr>
          <w:rFonts w:ascii="Arial" w:hAnsi="Arial" w:cs="Arial"/>
          <w:color w:val="000000" w:themeColor="text1"/>
        </w:rPr>
        <w:t xml:space="preserve">la </w:t>
      </w:r>
      <w:r w:rsidR="004D029F" w:rsidRPr="000C1890">
        <w:rPr>
          <w:rFonts w:ascii="Arial" w:hAnsi="Arial" w:cs="Arial"/>
        </w:rPr>
        <w:t>ASEGURADORA SOLIDARIA DE COLOMBIA</w:t>
      </w:r>
      <w:bookmarkEnd w:id="15"/>
      <w:r w:rsidRPr="000C1890">
        <w:rPr>
          <w:rFonts w:ascii="Arial" w:hAnsi="Arial" w:cs="Arial"/>
          <w:color w:val="000000" w:themeColor="text1"/>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16"/>
    <w:p w14:paraId="2D2F38BC" w14:textId="77777777" w:rsidR="001718E1" w:rsidRPr="000C1890" w:rsidRDefault="001718E1" w:rsidP="00677977">
      <w:pPr>
        <w:jc w:val="both"/>
        <w:rPr>
          <w:rFonts w:ascii="Arial" w:hAnsi="Arial" w:cs="Arial"/>
          <w:color w:val="000000" w:themeColor="text1"/>
        </w:rPr>
      </w:pPr>
    </w:p>
    <w:bookmarkEnd w:id="17"/>
    <w:p w14:paraId="07A04F6B" w14:textId="0AFBDEE2" w:rsidR="001718E1" w:rsidRPr="000C1890" w:rsidRDefault="001718E1" w:rsidP="00B421E9">
      <w:pPr>
        <w:pStyle w:val="Prrafodelista"/>
        <w:numPr>
          <w:ilvl w:val="0"/>
          <w:numId w:val="2"/>
        </w:numPr>
        <w:jc w:val="both"/>
        <w:rPr>
          <w:rFonts w:ascii="Arial" w:hAnsi="Arial" w:cs="Arial"/>
          <w:b/>
          <w:u w:val="single"/>
          <w:lang w:val="es-ES_tradnl"/>
        </w:rPr>
      </w:pPr>
      <w:r w:rsidRPr="000C1890">
        <w:rPr>
          <w:rFonts w:ascii="Arial" w:hAnsi="Arial" w:cs="Arial"/>
          <w:b/>
          <w:u w:val="single"/>
          <w:lang w:val="es-ES_tradnl"/>
        </w:rPr>
        <w:t>REDUCCIÓN DE LA INDEMNIZACIÓN</w:t>
      </w:r>
    </w:p>
    <w:p w14:paraId="2C135FCD" w14:textId="77777777" w:rsidR="001718E1" w:rsidRPr="000C1890" w:rsidRDefault="001718E1" w:rsidP="00677977">
      <w:pPr>
        <w:jc w:val="both"/>
        <w:rPr>
          <w:rFonts w:ascii="Arial" w:hAnsi="Arial" w:cs="Arial"/>
          <w:lang w:val="es-ES_tradnl"/>
        </w:rPr>
      </w:pPr>
    </w:p>
    <w:p w14:paraId="7E4F05D6" w14:textId="07504680" w:rsidR="001718E1" w:rsidRPr="000C1890" w:rsidRDefault="001718E1" w:rsidP="0FEF41FB">
      <w:pPr>
        <w:jc w:val="both"/>
        <w:rPr>
          <w:rFonts w:ascii="Arial" w:hAnsi="Arial" w:cs="Arial"/>
        </w:rPr>
      </w:pPr>
      <w:bookmarkStart w:id="18" w:name="_Hlk126743757"/>
      <w:r w:rsidRPr="0FEF41FB">
        <w:rPr>
          <w:rFonts w:ascii="Arial" w:hAnsi="Arial" w:cs="Arial"/>
        </w:rPr>
        <w:t xml:space="preserve">Ante una remota y eventual condena en contra de mí representada, se debe analizar si en el caso de los contratos celebrados entre la </w:t>
      </w:r>
      <w:r w:rsidR="004D029F" w:rsidRPr="0FEF41FB">
        <w:rPr>
          <w:rFonts w:ascii="Arial" w:hAnsi="Arial" w:cs="Arial"/>
        </w:rPr>
        <w:t>UT Estadio de Pradera</w:t>
      </w:r>
      <w:r w:rsidR="007E19F9" w:rsidRPr="0FEF41FB">
        <w:rPr>
          <w:rFonts w:ascii="Arial" w:hAnsi="Arial" w:cs="Arial"/>
        </w:rPr>
        <w:t xml:space="preserve"> y </w:t>
      </w:r>
      <w:r w:rsidR="004D029F" w:rsidRPr="0FEF41FB">
        <w:rPr>
          <w:rFonts w:ascii="Arial" w:hAnsi="Arial" w:cs="Arial"/>
        </w:rPr>
        <w:t>el Municipio de Pradera Valle</w:t>
      </w:r>
      <w:r w:rsidRPr="0FEF41FB">
        <w:rPr>
          <w:rFonts w:ascii="Arial" w:hAnsi="Arial" w:cs="Arial"/>
        </w:rPr>
        <w:t xml:space="preserve">, existen saldos a favor del afianzado de la póliza y del pago a cargo de mi representada se tendrá que </w:t>
      </w:r>
      <w:r w:rsidRPr="0FEF41FB">
        <w:rPr>
          <w:rFonts w:ascii="Arial" w:hAnsi="Arial" w:cs="Arial"/>
        </w:rPr>
        <w:lastRenderedPageBreak/>
        <w:t xml:space="preserve">disminuir en el monto de esa deuda. </w:t>
      </w:r>
    </w:p>
    <w:p w14:paraId="389FDA71" w14:textId="77777777" w:rsidR="001718E1" w:rsidRPr="000C1890" w:rsidRDefault="001718E1" w:rsidP="00677977">
      <w:pPr>
        <w:jc w:val="both"/>
        <w:rPr>
          <w:rFonts w:ascii="Arial" w:hAnsi="Arial" w:cs="Arial"/>
          <w:lang w:val="es-ES_tradnl"/>
        </w:rPr>
      </w:pPr>
    </w:p>
    <w:p w14:paraId="678BEE4D" w14:textId="77777777" w:rsidR="001718E1" w:rsidRPr="000C1890" w:rsidRDefault="001718E1" w:rsidP="00677977">
      <w:pPr>
        <w:jc w:val="both"/>
        <w:rPr>
          <w:rFonts w:ascii="Arial" w:hAnsi="Arial" w:cs="Arial"/>
          <w:lang w:val="es-ES_tradnl"/>
        </w:rPr>
      </w:pPr>
      <w:r w:rsidRPr="000C1890">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bookmarkEnd w:id="18"/>
    <w:p w14:paraId="7E41E439" w14:textId="77777777" w:rsidR="001718E1" w:rsidRPr="000C1890" w:rsidRDefault="001718E1" w:rsidP="00677977">
      <w:pPr>
        <w:jc w:val="both"/>
        <w:rPr>
          <w:rFonts w:ascii="Arial" w:hAnsi="Arial" w:cs="Arial"/>
          <w:lang w:val="es-ES_tradnl"/>
        </w:rPr>
      </w:pPr>
    </w:p>
    <w:p w14:paraId="40DD6042" w14:textId="354B19FC" w:rsidR="001718E1" w:rsidRPr="000C1890" w:rsidRDefault="001718E1" w:rsidP="00677977">
      <w:pPr>
        <w:jc w:val="both"/>
        <w:rPr>
          <w:rFonts w:ascii="Arial" w:hAnsi="Arial" w:cs="Arial"/>
          <w:lang w:val="es-ES_tradnl"/>
        </w:rPr>
      </w:pPr>
      <w:r w:rsidRPr="000C1890">
        <w:rPr>
          <w:rFonts w:ascii="Arial" w:hAnsi="Arial" w:cs="Arial"/>
          <w:lang w:val="es-ES_tradnl"/>
        </w:rPr>
        <w:t xml:space="preserve">Lo anterior, de conformidad con lo pactado en las condiciones generales de la </w:t>
      </w:r>
      <w:r w:rsidRPr="000C1890">
        <w:rPr>
          <w:rFonts w:ascii="Arial" w:hAnsi="Arial" w:cs="Arial"/>
          <w:bCs/>
          <w:lang w:val="es-ES_tradnl"/>
        </w:rPr>
        <w:t xml:space="preserve">Póliza de Cumplimiento a favor de Entidades Estatales </w:t>
      </w:r>
      <w:r w:rsidR="004D029F" w:rsidRPr="000C1890">
        <w:rPr>
          <w:rStyle w:val="cf01"/>
          <w:rFonts w:ascii="Arial" w:eastAsia="Calibri" w:hAnsi="Arial" w:cs="Arial"/>
          <w:sz w:val="22"/>
          <w:szCs w:val="22"/>
        </w:rPr>
        <w:t xml:space="preserve">No. </w:t>
      </w:r>
      <w:r w:rsidR="004D029F" w:rsidRPr="000C1890">
        <w:rPr>
          <w:rFonts w:ascii="Arial" w:hAnsi="Arial" w:cs="Arial"/>
        </w:rPr>
        <w:t>430-47-994000042259</w:t>
      </w:r>
      <w:r w:rsidRPr="000C1890">
        <w:rPr>
          <w:rFonts w:ascii="Arial" w:hAnsi="Arial" w:cs="Arial"/>
          <w:bCs/>
        </w:rPr>
        <w:t>,</w:t>
      </w:r>
      <w:r w:rsidRPr="000C1890">
        <w:rPr>
          <w:rFonts w:ascii="Arial" w:hAnsi="Arial" w:cs="Arial"/>
          <w:lang w:val="es-ES_tradnl"/>
        </w:rPr>
        <w:t xml:space="preserve"> que a su tenor literal reza: </w:t>
      </w:r>
    </w:p>
    <w:p w14:paraId="07C2A011" w14:textId="77777777" w:rsidR="001718E1" w:rsidRPr="000C1890" w:rsidRDefault="001718E1" w:rsidP="00677977">
      <w:pPr>
        <w:jc w:val="both"/>
        <w:rPr>
          <w:rFonts w:ascii="Arial" w:hAnsi="Arial" w:cs="Arial"/>
          <w:lang w:val="es-ES_tradnl"/>
        </w:rPr>
      </w:pPr>
    </w:p>
    <w:p w14:paraId="4D9B53AA" w14:textId="584DB8F6" w:rsidR="00DF7F96" w:rsidRDefault="001718E1" w:rsidP="00DF7F96">
      <w:pPr>
        <w:adjustRightInd w:val="0"/>
        <w:ind w:left="708"/>
        <w:jc w:val="both"/>
        <w:rPr>
          <w:rFonts w:ascii="Arial" w:hAnsi="Arial" w:cs="Arial"/>
          <w:i/>
          <w:iCs/>
        </w:rPr>
      </w:pPr>
      <w:r w:rsidRPr="000C1890">
        <w:rPr>
          <w:rFonts w:ascii="Arial" w:hAnsi="Arial" w:cs="Arial"/>
          <w:i/>
          <w:iCs/>
        </w:rPr>
        <w:t>“</w:t>
      </w:r>
      <w:r w:rsidR="00DF7F96">
        <w:rPr>
          <w:rFonts w:ascii="Arial" w:hAnsi="Arial" w:cs="Arial"/>
          <w:i/>
          <w:iCs/>
        </w:rPr>
        <w:t>4</w:t>
      </w:r>
      <w:r w:rsidRPr="000C1890">
        <w:rPr>
          <w:rFonts w:ascii="Arial" w:hAnsi="Arial" w:cs="Arial"/>
          <w:i/>
          <w:iCs/>
        </w:rPr>
        <w:t>. REDUCCIÓN DE LA INDEMNIZACIÓN</w:t>
      </w:r>
    </w:p>
    <w:p w14:paraId="34268884" w14:textId="77777777" w:rsidR="00DF7F96" w:rsidRPr="00DF7F96" w:rsidRDefault="00DF7F96" w:rsidP="00DF7F96">
      <w:pPr>
        <w:adjustRightInd w:val="0"/>
        <w:ind w:left="708"/>
        <w:jc w:val="both"/>
        <w:rPr>
          <w:rFonts w:ascii="Arial" w:hAnsi="Arial" w:cs="Arial"/>
          <w:i/>
          <w:iCs/>
        </w:rPr>
      </w:pPr>
    </w:p>
    <w:p w14:paraId="5EF13FF4" w14:textId="0FDDC1D8" w:rsidR="00DF7F96" w:rsidRPr="00DF7F96" w:rsidRDefault="00DF7F96" w:rsidP="00DF7F96">
      <w:pPr>
        <w:adjustRightInd w:val="0"/>
        <w:ind w:left="708"/>
        <w:jc w:val="both"/>
        <w:rPr>
          <w:sz w:val="18"/>
          <w:szCs w:val="18"/>
        </w:rPr>
      </w:pPr>
      <w:r w:rsidRPr="00DF7F96">
        <w:rPr>
          <w:sz w:val="18"/>
          <w:szCs w:val="18"/>
        </w:rPr>
        <w:t>SI EL ASEGURADO O BENEFICIARIO, AL MOMENTO DE TENER CONOCIMIENTO DEL INCUMPLIMIENTO O CON POSTERIORIDAD A ÉSTE Y ANTERIOR AL PAGO DE LA INDEMNIZACIÓN, FUERE DEUDOR DEL CONTRATISTA POR CUALQUIER CONCEPTO, SE APLICARÁ LA COMPENSACIÓN Y LA INDEMNIZACIÓN SE DISMINUIRÁ EN EL MONTO DE LAS ACREENCIAS, SEGÚN LA LEY, DE CONFORMIDAD CON LO SEÑALADO EN LOS ARTÍCULOS 1714 Y SUBSIGUIENTES DEL CÓDIGO CIVIL.</w:t>
      </w:r>
    </w:p>
    <w:p w14:paraId="4CA9242D" w14:textId="77777777" w:rsidR="00DF7F96" w:rsidRPr="00DF7F96" w:rsidRDefault="00DF7F96" w:rsidP="00DF7F96">
      <w:pPr>
        <w:adjustRightInd w:val="0"/>
        <w:ind w:left="708"/>
        <w:jc w:val="both"/>
        <w:rPr>
          <w:rFonts w:ascii="Arial" w:hAnsi="Arial" w:cs="Arial"/>
          <w:i/>
          <w:iCs/>
        </w:rPr>
      </w:pPr>
    </w:p>
    <w:p w14:paraId="497762B0" w14:textId="682F539F" w:rsidR="001718E1" w:rsidRPr="00DF7F96" w:rsidRDefault="00DF7F96" w:rsidP="00DF7F96">
      <w:pPr>
        <w:adjustRightInd w:val="0"/>
        <w:ind w:left="708"/>
        <w:jc w:val="both"/>
        <w:rPr>
          <w:rFonts w:ascii="Arial" w:hAnsi="Arial" w:cs="Arial"/>
          <w:i/>
          <w:iCs/>
        </w:rPr>
      </w:pPr>
      <w:r w:rsidRPr="00DF7F96">
        <w:rPr>
          <w:sz w:val="18"/>
          <w:szCs w:val="18"/>
        </w:rPr>
        <w:t>IGUALMENTE SE DISMINUIRÁ DEL VALOR DE LA INDEMNIZACIÓN EN EL DE LOS BIENES QUE LA ENTIDAD ESTATAL ASEGURADA HAYA OBTENIDO DEL CONTRATISTA, JUDICIAL O EXTRAJUDICIALMENTE, EN EJERCICIO DE LAS ACCIONES DERIVADAS DEL CONTRATO CUYO CUMPLIMIENTO SE GARANTIZA CON LA PRESENTE PÓLIZA</w:t>
      </w:r>
      <w:r w:rsidR="001718E1" w:rsidRPr="00DF7F96">
        <w:rPr>
          <w:rFonts w:ascii="Arial" w:hAnsi="Arial" w:cs="Arial"/>
          <w:i/>
          <w:iCs/>
        </w:rPr>
        <w:t>.”</w:t>
      </w:r>
    </w:p>
    <w:p w14:paraId="0411C64B" w14:textId="77777777" w:rsidR="001718E1" w:rsidRPr="000C1890" w:rsidRDefault="001718E1" w:rsidP="00677977">
      <w:pPr>
        <w:adjustRightInd w:val="0"/>
        <w:jc w:val="both"/>
        <w:rPr>
          <w:rFonts w:ascii="Arial" w:hAnsi="Arial" w:cs="Arial"/>
          <w:i/>
          <w:iCs/>
        </w:rPr>
      </w:pPr>
    </w:p>
    <w:p w14:paraId="38F0E23F" w14:textId="77777777" w:rsidR="001718E1" w:rsidRDefault="001718E1" w:rsidP="00677977">
      <w:pPr>
        <w:jc w:val="both"/>
        <w:rPr>
          <w:rFonts w:ascii="Arial" w:hAnsi="Arial" w:cs="Arial"/>
          <w:lang w:val="es-ES_tradnl"/>
        </w:rPr>
      </w:pPr>
      <w:r w:rsidRPr="000C1890">
        <w:rPr>
          <w:rFonts w:ascii="Arial" w:hAnsi="Arial" w:cs="Arial"/>
          <w:lang w:val="es-ES_tradnl"/>
        </w:rPr>
        <w:t xml:space="preserve">Solicito respetuosamente al Señor Juez, declarar probada esta excepción. </w:t>
      </w:r>
    </w:p>
    <w:p w14:paraId="141F1F3F" w14:textId="77777777" w:rsidR="00381033" w:rsidRDefault="00381033" w:rsidP="00677977">
      <w:pPr>
        <w:jc w:val="both"/>
        <w:rPr>
          <w:rFonts w:ascii="Arial" w:hAnsi="Arial" w:cs="Arial"/>
          <w:lang w:val="es-ES_tradnl"/>
        </w:rPr>
      </w:pPr>
    </w:p>
    <w:p w14:paraId="52B8D143" w14:textId="77777777" w:rsidR="00F44E5D" w:rsidRPr="00950CA5" w:rsidRDefault="00F44E5D" w:rsidP="00F44E5D">
      <w:pPr>
        <w:pStyle w:val="Prrafodelista"/>
        <w:numPr>
          <w:ilvl w:val="0"/>
          <w:numId w:val="2"/>
        </w:numPr>
        <w:jc w:val="both"/>
        <w:rPr>
          <w:rFonts w:ascii="Arial" w:eastAsia="Times New Roman" w:hAnsi="Arial" w:cs="Arial"/>
          <w:b/>
          <w:bCs/>
          <w:color w:val="000000" w:themeColor="text1"/>
          <w:u w:val="single"/>
          <w:lang w:val="es-CO" w:eastAsia="es-ES"/>
        </w:rPr>
      </w:pPr>
      <w:r w:rsidRPr="00950CA5">
        <w:rPr>
          <w:rFonts w:ascii="Arial" w:eastAsia="Times New Roman" w:hAnsi="Arial" w:cs="Arial"/>
          <w:b/>
          <w:bCs/>
          <w:color w:val="000000" w:themeColor="text1"/>
          <w:u w:val="single"/>
          <w:lang w:eastAsia="es-ES"/>
        </w:rPr>
        <w:t>PRESCRIPCIÓN DE LAS ACCIONES DERIVADAS DEL CONTRATO DE SEGURO.</w:t>
      </w:r>
    </w:p>
    <w:p w14:paraId="1740EA82" w14:textId="77777777" w:rsidR="00F44E5D" w:rsidRDefault="00F44E5D" w:rsidP="00F44E5D">
      <w:pPr>
        <w:jc w:val="both"/>
        <w:rPr>
          <w:rFonts w:ascii="Arial" w:hAnsi="Arial" w:cs="Arial"/>
          <w:lang w:val="es-CO"/>
        </w:rPr>
      </w:pPr>
    </w:p>
    <w:p w14:paraId="307137AC" w14:textId="77777777" w:rsidR="00F44E5D" w:rsidRDefault="00F44E5D" w:rsidP="00F44E5D">
      <w:pPr>
        <w:tabs>
          <w:tab w:val="left" w:pos="4800"/>
        </w:tabs>
        <w:jc w:val="both"/>
        <w:rPr>
          <w:rFonts w:ascii="Arial" w:eastAsia="Times New Roman" w:hAnsi="Arial" w:cs="Arial"/>
          <w:color w:val="000000" w:themeColor="text1"/>
          <w:lang w:val="es-MX"/>
        </w:rPr>
      </w:pPr>
      <w:r>
        <w:rPr>
          <w:rFonts w:ascii="Arial" w:hAnsi="Arial" w:cs="Arial"/>
          <w:color w:val="000000" w:themeColor="text1"/>
          <w:lang w:val="es-MX"/>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p>
    <w:p w14:paraId="02718F0A" w14:textId="77777777" w:rsidR="00F44E5D" w:rsidRDefault="00F44E5D" w:rsidP="00F44E5D">
      <w:pPr>
        <w:tabs>
          <w:tab w:val="left" w:pos="4800"/>
        </w:tabs>
        <w:jc w:val="both"/>
        <w:rPr>
          <w:rFonts w:ascii="Arial" w:hAnsi="Arial" w:cs="Arial"/>
          <w:color w:val="000000" w:themeColor="text1"/>
          <w:lang w:val="es-MX"/>
        </w:rPr>
      </w:pPr>
    </w:p>
    <w:p w14:paraId="59892608" w14:textId="77777777" w:rsidR="00F44E5D" w:rsidRDefault="00F44E5D" w:rsidP="00F44E5D">
      <w:pPr>
        <w:tabs>
          <w:tab w:val="left" w:pos="4800"/>
        </w:tabs>
        <w:jc w:val="both"/>
        <w:rPr>
          <w:rFonts w:ascii="Arial" w:hAnsi="Arial" w:cs="Arial"/>
          <w:color w:val="000000" w:themeColor="text1"/>
          <w:lang w:val="es-MX"/>
        </w:rPr>
      </w:pPr>
      <w:r>
        <w:rPr>
          <w:rFonts w:ascii="Arial" w:hAnsi="Arial" w:cs="Arial"/>
          <w:color w:val="000000" w:themeColor="text1"/>
          <w:lang w:val="es-MX"/>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7D84F1F9" w14:textId="77777777" w:rsidR="00F44E5D" w:rsidRDefault="00F44E5D" w:rsidP="00F44E5D">
      <w:pPr>
        <w:tabs>
          <w:tab w:val="left" w:pos="4800"/>
        </w:tabs>
        <w:jc w:val="both"/>
        <w:rPr>
          <w:rFonts w:ascii="Arial" w:hAnsi="Arial" w:cs="Arial"/>
          <w:color w:val="000000" w:themeColor="text1"/>
          <w:lang w:val="es-MX"/>
        </w:rPr>
      </w:pPr>
    </w:p>
    <w:p w14:paraId="7043D1F8" w14:textId="77777777" w:rsidR="00F44E5D" w:rsidRDefault="00F44E5D" w:rsidP="00F44E5D">
      <w:pPr>
        <w:tabs>
          <w:tab w:val="left" w:pos="567"/>
        </w:tabs>
        <w:ind w:left="567"/>
        <w:jc w:val="both"/>
        <w:rPr>
          <w:rFonts w:ascii="Arial" w:hAnsi="Arial" w:cs="Arial"/>
          <w:i/>
          <w:iCs/>
          <w:color w:val="000000" w:themeColor="text1"/>
          <w:lang w:val="es-MX"/>
        </w:rPr>
      </w:pPr>
      <w:r>
        <w:rPr>
          <w:rFonts w:ascii="Arial" w:hAnsi="Arial" w:cs="Arial"/>
          <w:i/>
          <w:iCs/>
          <w:color w:val="000000" w:themeColor="text1"/>
          <w:lang w:val="es-MX"/>
        </w:rPr>
        <w:t>“ARTÍCULO 1081. &lt;PRESCRIPCIÓN DE ACCIONES&gt;. La prescripción de las acciones que se derivan del contrato de seguro o de las disposiciones que lo rigen podrá ser ordinaria o extraordinaria.</w:t>
      </w:r>
    </w:p>
    <w:p w14:paraId="74DB0250" w14:textId="77777777" w:rsidR="00F44E5D" w:rsidRDefault="00F44E5D" w:rsidP="00F44E5D">
      <w:pPr>
        <w:tabs>
          <w:tab w:val="left" w:pos="567"/>
        </w:tabs>
        <w:ind w:left="567"/>
        <w:jc w:val="both"/>
        <w:rPr>
          <w:rFonts w:ascii="Arial" w:hAnsi="Arial" w:cs="Arial"/>
          <w:i/>
          <w:iCs/>
          <w:color w:val="000000" w:themeColor="text1"/>
          <w:lang w:val="es-MX"/>
        </w:rPr>
      </w:pPr>
      <w:r>
        <w:rPr>
          <w:rFonts w:ascii="Arial" w:hAnsi="Arial" w:cs="Arial"/>
          <w:i/>
          <w:iCs/>
          <w:color w:val="000000" w:themeColor="text1"/>
          <w:lang w:val="es-MX"/>
        </w:rPr>
        <w:t xml:space="preserve">La prescripción ordinaria </w:t>
      </w:r>
      <w:r>
        <w:rPr>
          <w:rFonts w:ascii="Arial" w:hAnsi="Arial" w:cs="Arial"/>
          <w:b/>
          <w:i/>
          <w:iCs/>
          <w:color w:val="000000" w:themeColor="text1"/>
          <w:u w:val="single"/>
          <w:lang w:val="es-MX"/>
        </w:rPr>
        <w:t>será de dos años</w:t>
      </w:r>
      <w:r>
        <w:rPr>
          <w:rFonts w:ascii="Arial" w:hAnsi="Arial" w:cs="Arial"/>
          <w:i/>
          <w:iCs/>
          <w:color w:val="000000" w:themeColor="text1"/>
          <w:lang w:val="es-MX"/>
        </w:rPr>
        <w:t xml:space="preserve"> y empezará a correr desde el momento en que el interesado haya tenido o debido tener conocimiento del hecho que da base a la acción.</w:t>
      </w:r>
    </w:p>
    <w:p w14:paraId="10F4B492" w14:textId="77777777" w:rsidR="00F44E5D" w:rsidRDefault="00F44E5D" w:rsidP="00F44E5D">
      <w:pPr>
        <w:tabs>
          <w:tab w:val="left" w:pos="567"/>
        </w:tabs>
        <w:ind w:left="567"/>
        <w:jc w:val="both"/>
        <w:rPr>
          <w:rFonts w:ascii="Arial" w:hAnsi="Arial" w:cs="Arial"/>
          <w:i/>
          <w:iCs/>
          <w:color w:val="000000" w:themeColor="text1"/>
          <w:u w:val="single"/>
          <w:lang w:val="es-MX"/>
        </w:rPr>
      </w:pPr>
      <w:r>
        <w:rPr>
          <w:rFonts w:ascii="Arial" w:hAnsi="Arial" w:cs="Arial"/>
          <w:b/>
          <w:bCs/>
          <w:i/>
          <w:iCs/>
          <w:color w:val="000000" w:themeColor="text1"/>
          <w:u w:val="single"/>
          <w:lang w:val="es-MX"/>
        </w:rPr>
        <w:t>La prescripción extraordinaria</w:t>
      </w:r>
      <w:r>
        <w:rPr>
          <w:rFonts w:ascii="Arial" w:hAnsi="Arial" w:cs="Arial"/>
          <w:i/>
          <w:iCs/>
          <w:color w:val="000000" w:themeColor="text1"/>
          <w:lang w:val="es-MX"/>
        </w:rPr>
        <w:t xml:space="preserve"> será de cinco años, </w:t>
      </w:r>
      <w:r>
        <w:rPr>
          <w:rFonts w:ascii="Arial" w:hAnsi="Arial" w:cs="Arial"/>
          <w:i/>
          <w:iCs/>
          <w:color w:val="000000" w:themeColor="text1"/>
          <w:u w:val="single"/>
          <w:lang w:val="es-MX"/>
        </w:rPr>
        <w:t>correrá contra toda clase de personas y empezará a contarse desde el momento en que nace el respectivo derecho.</w:t>
      </w:r>
    </w:p>
    <w:p w14:paraId="16C0021C" w14:textId="77777777" w:rsidR="00F44E5D" w:rsidRDefault="00F44E5D" w:rsidP="00F44E5D">
      <w:pPr>
        <w:tabs>
          <w:tab w:val="left" w:pos="567"/>
        </w:tabs>
        <w:ind w:left="567"/>
        <w:jc w:val="both"/>
        <w:rPr>
          <w:rFonts w:ascii="Arial" w:hAnsi="Arial" w:cs="Arial"/>
          <w:color w:val="000000" w:themeColor="text1"/>
          <w:lang w:val="es-MX"/>
        </w:rPr>
      </w:pPr>
      <w:r>
        <w:rPr>
          <w:rFonts w:ascii="Arial" w:hAnsi="Arial" w:cs="Arial"/>
          <w:i/>
          <w:iCs/>
          <w:color w:val="000000" w:themeColor="text1"/>
          <w:lang w:val="es-MX"/>
        </w:rPr>
        <w:t>Estos términos no pueden ser modificados por las partes.”</w:t>
      </w:r>
      <w:r>
        <w:rPr>
          <w:rFonts w:ascii="Arial" w:hAnsi="Arial" w:cs="Arial"/>
          <w:color w:val="000000" w:themeColor="text1"/>
          <w:lang w:val="es-MX"/>
        </w:rPr>
        <w:t xml:space="preserve"> (Negrilla y Subrayado fuera del texto original).</w:t>
      </w:r>
    </w:p>
    <w:p w14:paraId="5F1DA112" w14:textId="77777777" w:rsidR="00F44E5D" w:rsidRDefault="00F44E5D" w:rsidP="00F44E5D">
      <w:pPr>
        <w:tabs>
          <w:tab w:val="left" w:pos="567"/>
        </w:tabs>
        <w:ind w:left="567"/>
        <w:jc w:val="both"/>
        <w:rPr>
          <w:rFonts w:ascii="Arial" w:hAnsi="Arial" w:cs="Arial"/>
          <w:color w:val="000000" w:themeColor="text1"/>
          <w:lang w:val="es-MX"/>
        </w:rPr>
      </w:pPr>
    </w:p>
    <w:p w14:paraId="0EB91286" w14:textId="77777777" w:rsidR="00F44E5D" w:rsidRDefault="00F44E5D" w:rsidP="00F44E5D">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Pr>
          <w:rStyle w:val="eop"/>
          <w:rFonts w:ascii="Arial" w:hAnsi="Arial" w:cs="Arial"/>
          <w:color w:val="000000"/>
          <w:sz w:val="22"/>
          <w:szCs w:val="22"/>
        </w:rPr>
        <w:t> </w:t>
      </w:r>
    </w:p>
    <w:p w14:paraId="6D085021" w14:textId="77777777" w:rsidR="00F44E5D" w:rsidRDefault="00F44E5D" w:rsidP="00F44E5D">
      <w:pPr>
        <w:tabs>
          <w:tab w:val="left" w:pos="4800"/>
        </w:tabs>
        <w:jc w:val="both"/>
        <w:rPr>
          <w:rFonts w:ascii="Arial" w:hAnsi="Arial" w:cs="Arial"/>
          <w:color w:val="000000" w:themeColor="text1"/>
          <w:lang w:val="es-MX"/>
        </w:rPr>
      </w:pPr>
    </w:p>
    <w:p w14:paraId="72F6FDB1" w14:textId="77777777" w:rsidR="00F44E5D" w:rsidRDefault="00F44E5D" w:rsidP="00F44E5D">
      <w:pPr>
        <w:tabs>
          <w:tab w:val="left" w:pos="4800"/>
        </w:tabs>
        <w:jc w:val="both"/>
        <w:rPr>
          <w:rFonts w:ascii="Arial" w:hAnsi="Arial" w:cs="Arial"/>
          <w:color w:val="000000" w:themeColor="text1"/>
          <w:lang w:val="es-MX"/>
        </w:rPr>
      </w:pPr>
      <w:r>
        <w:rPr>
          <w:rFonts w:ascii="Arial" w:hAnsi="Arial" w:cs="Arial"/>
          <w:color w:val="000000" w:themeColor="text1"/>
          <w:lang w:val="es-MX"/>
        </w:rPr>
        <w:t xml:space="preserve">Respetuosamente solicito declarar probada esta excepción. </w:t>
      </w:r>
    </w:p>
    <w:p w14:paraId="086F6B50" w14:textId="77777777" w:rsidR="00F44E5D" w:rsidRDefault="00F44E5D" w:rsidP="00F44E5D">
      <w:pPr>
        <w:jc w:val="both"/>
        <w:rPr>
          <w:rFonts w:ascii="Arial" w:hAnsi="Arial" w:cs="Arial"/>
          <w:lang w:val="es-CO"/>
        </w:rPr>
      </w:pPr>
    </w:p>
    <w:p w14:paraId="357480DA" w14:textId="77777777" w:rsidR="00F44E5D" w:rsidRPr="00515287" w:rsidRDefault="00F44E5D" w:rsidP="00F44E5D">
      <w:pPr>
        <w:pStyle w:val="Prrafodelista"/>
        <w:numPr>
          <w:ilvl w:val="0"/>
          <w:numId w:val="2"/>
        </w:numPr>
        <w:jc w:val="both"/>
        <w:rPr>
          <w:rFonts w:ascii="Arial" w:hAnsi="Arial" w:cs="Arial"/>
          <w:b/>
          <w:bCs/>
          <w:u w:val="single"/>
          <w:lang w:val="es-CO"/>
        </w:rPr>
      </w:pPr>
      <w:r w:rsidRPr="00B46E3B">
        <w:rPr>
          <w:rFonts w:ascii="Arial" w:hAnsi="Arial" w:cs="Arial"/>
          <w:b/>
          <w:bCs/>
          <w:u w:val="single"/>
          <w:lang w:val="es-CO"/>
        </w:rPr>
        <w:t>SUBROGACIÓN</w:t>
      </w:r>
    </w:p>
    <w:p w14:paraId="51800C27" w14:textId="77777777" w:rsidR="00F44E5D" w:rsidRDefault="00F44E5D" w:rsidP="00F44E5D">
      <w:pPr>
        <w:jc w:val="both"/>
        <w:rPr>
          <w:rStyle w:val="normaltextrun"/>
          <w:rFonts w:ascii="Arial" w:hAnsi="Arial" w:cs="Arial"/>
        </w:rPr>
      </w:pPr>
    </w:p>
    <w:p w14:paraId="385F0FA8" w14:textId="77777777" w:rsidR="00F44E5D" w:rsidRPr="00155757" w:rsidRDefault="00F44E5D" w:rsidP="00F44E5D">
      <w:pPr>
        <w:jc w:val="both"/>
        <w:rPr>
          <w:rFonts w:ascii="Arial" w:hAnsi="Arial" w:cs="Arial"/>
          <w:b/>
          <w:bCs/>
          <w:u w:val="single"/>
          <w:lang w:val="es-CO"/>
        </w:rPr>
      </w:pPr>
      <w:r w:rsidRPr="00155757">
        <w:rPr>
          <w:rStyle w:val="normaltextrun"/>
          <w:rFonts w:ascii="Arial" w:hAnsi="Arial" w:cs="Arial"/>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 misma es el </w:t>
      </w:r>
      <w:r>
        <w:rPr>
          <w:rStyle w:val="normaltextrun"/>
          <w:rFonts w:ascii="Arial" w:hAnsi="Arial" w:cs="Arial"/>
          <w:color w:val="000000"/>
        </w:rPr>
        <w:t>Municipio de Pradera, Valle</w:t>
      </w:r>
      <w:r w:rsidRPr="00155757">
        <w:rPr>
          <w:rStyle w:val="normaltextrun"/>
          <w:rFonts w:ascii="Arial" w:hAnsi="Arial" w:cs="Arial"/>
          <w:color w:val="000000"/>
        </w:rPr>
        <w:t xml:space="preserve">, </w:t>
      </w:r>
      <w:r w:rsidRPr="00155757">
        <w:rPr>
          <w:rStyle w:val="normaltextrun"/>
          <w:rFonts w:ascii="Arial" w:hAnsi="Arial" w:cs="Arial"/>
        </w:rPr>
        <w:t xml:space="preserve">según la póliza y el régimen vigente, previamente tendría que comprobarse o establecerse que el demandante efectivamente </w:t>
      </w:r>
      <w:r w:rsidRPr="00155757">
        <w:rPr>
          <w:rStyle w:val="normaltextrun"/>
          <w:rFonts w:ascii="Arial" w:hAnsi="Arial" w:cs="Arial"/>
        </w:rPr>
        <w:lastRenderedPageBreak/>
        <w:t xml:space="preserve">prestara sus servicios para la ejecución del contrato afianzado con </w:t>
      </w:r>
      <w:r>
        <w:rPr>
          <w:rStyle w:val="normaltextrun"/>
          <w:rFonts w:ascii="Arial" w:hAnsi="Arial" w:cs="Arial"/>
          <w:color w:val="000000"/>
        </w:rPr>
        <w:t>UT Estadio Pradera</w:t>
      </w:r>
      <w:r w:rsidRPr="00155757">
        <w:rPr>
          <w:rStyle w:val="normaltextrun"/>
          <w:rFonts w:ascii="Arial" w:hAnsi="Arial" w:cs="Arial"/>
          <w:color w:val="000000"/>
        </w:rPr>
        <w:t>,</w:t>
      </w:r>
      <w:r w:rsidRPr="00155757">
        <w:rPr>
          <w:rStyle w:val="normaltextrun"/>
          <w:rFonts w:ascii="Arial" w:hAnsi="Arial" w:cs="Arial"/>
        </w:rPr>
        <w:t xml:space="preserve"> y que en esa condición realizó tareas a su servicio, en ejecución delo contrato afianzado y además, que se cumplió la condición de la que pende la obligación de indemnizar, es decir que se produjo el incumplimiento de las obligaciones de la entidad afianzada, en el pago de salarios. </w:t>
      </w:r>
      <w:r w:rsidRPr="00155757">
        <w:rPr>
          <w:rStyle w:val="eop"/>
          <w:rFonts w:ascii="Arial" w:hAnsi="Arial" w:cs="Arial"/>
        </w:rPr>
        <w:t> </w:t>
      </w:r>
    </w:p>
    <w:p w14:paraId="31E8718E"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D59200A"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w:t>
      </w:r>
      <w:r>
        <w:rPr>
          <w:rStyle w:val="normaltextrun"/>
          <w:rFonts w:ascii="Arial" w:hAnsi="Arial" w:cs="Arial"/>
          <w:color w:val="000000"/>
          <w:sz w:val="22"/>
          <w:szCs w:val="22"/>
          <w:lang w:val="es-ES"/>
        </w:rPr>
        <w:t xml:space="preserve">l Departamento de Nariño, </w:t>
      </w:r>
      <w:r>
        <w:rPr>
          <w:rStyle w:val="normaltextrun"/>
          <w:rFonts w:ascii="Arial" w:hAnsi="Arial" w:cs="Arial"/>
          <w:sz w:val="22"/>
          <w:szCs w:val="22"/>
          <w:lang w:val="es-ES"/>
        </w:rPr>
        <w:t xml:space="preserve">indemnizando a dicha entidad, dentro del marco de las condiciones de la póliza por lo que a ella le toque pagar a los trabajadores de </w:t>
      </w:r>
      <w:r>
        <w:rPr>
          <w:rStyle w:val="normaltextrun"/>
          <w:rFonts w:ascii="Arial" w:hAnsi="Arial" w:cs="Arial"/>
          <w:color w:val="000000"/>
          <w:sz w:val="22"/>
          <w:szCs w:val="22"/>
          <w:lang w:val="es-ES"/>
        </w:rPr>
        <w:t xml:space="preserve">Consorcio Vías Nariño, </w:t>
      </w:r>
      <w:r>
        <w:rPr>
          <w:rStyle w:val="normaltextrun"/>
          <w:rFonts w:ascii="Arial" w:hAnsi="Arial" w:cs="Arial"/>
          <w:sz w:val="22"/>
          <w:szCs w:val="22"/>
          <w:lang w:val="es-ES"/>
        </w:rPr>
        <w:t>tal como se encuentra descrito en el contrato de seguro, de la siguiente manera:</w:t>
      </w:r>
      <w:r>
        <w:rPr>
          <w:rStyle w:val="eop"/>
          <w:rFonts w:ascii="Arial" w:hAnsi="Arial" w:cs="Arial"/>
          <w:sz w:val="22"/>
          <w:szCs w:val="22"/>
        </w:rPr>
        <w:t> </w:t>
      </w:r>
    </w:p>
    <w:p w14:paraId="1F2EF61A"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7A40E72" w14:textId="77777777" w:rsidR="00F44E5D" w:rsidRDefault="00F44E5D" w:rsidP="00F44E5D">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“7. SUBROGACIÓN </w:t>
      </w:r>
      <w:r>
        <w:rPr>
          <w:rStyle w:val="eop"/>
          <w:rFonts w:ascii="Arial" w:hAnsi="Arial" w:cs="Arial"/>
          <w:sz w:val="22"/>
          <w:szCs w:val="22"/>
        </w:rPr>
        <w:t> </w:t>
      </w:r>
    </w:p>
    <w:p w14:paraId="1BCB24CD" w14:textId="77777777" w:rsidR="00F44E5D" w:rsidRDefault="00F44E5D" w:rsidP="00F44E5D">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5B4F89D6" w14:textId="77777777" w:rsidR="00F44E5D" w:rsidRPr="00155757" w:rsidRDefault="00F44E5D" w:rsidP="00F44E5D">
      <w:pPr>
        <w:pStyle w:val="paragraph"/>
        <w:spacing w:before="0" w:beforeAutospacing="0" w:after="0" w:afterAutospacing="0"/>
        <w:ind w:left="705"/>
        <w:jc w:val="both"/>
        <w:textAlignment w:val="baseline"/>
        <w:rPr>
          <w:rStyle w:val="normaltextrun"/>
          <w:rFonts w:ascii="Arial" w:hAnsi="Arial" w:cs="Arial"/>
          <w:i/>
          <w:iCs/>
          <w:sz w:val="22"/>
          <w:szCs w:val="22"/>
          <w:lang w:val="es-ES"/>
        </w:rPr>
      </w:pPr>
      <w:r w:rsidRPr="00155757">
        <w:rPr>
          <w:rStyle w:val="normaltextrun"/>
          <w:rFonts w:ascii="Arial" w:hAnsi="Arial" w:cs="Arial"/>
          <w:i/>
          <w:iCs/>
          <w:sz w:val="22"/>
          <w:szCs w:val="22"/>
          <w:lang w:val="es-ES"/>
        </w:rPr>
        <w:t>“EN VIRTUD DEL PAGO DE LA INDEMNIZACIÓN LA ASEGURADORA SE SUBROGA HASTA CONCURRENCIA DE SU IMPORTE, EN TODOS LOS DERECHOS QUE LA ENTIDAD ESTATAL CONTRATANTE TENGA CONTRA EL CONTRATISTA.</w:t>
      </w:r>
    </w:p>
    <w:p w14:paraId="1567CDE2" w14:textId="77777777" w:rsidR="00F44E5D" w:rsidRPr="00155757" w:rsidRDefault="00F44E5D" w:rsidP="00F44E5D">
      <w:pPr>
        <w:pStyle w:val="paragraph"/>
        <w:spacing w:before="0" w:beforeAutospacing="0" w:after="0" w:afterAutospacing="0"/>
        <w:ind w:left="705"/>
        <w:jc w:val="both"/>
        <w:textAlignment w:val="baseline"/>
        <w:rPr>
          <w:rStyle w:val="normaltextrun"/>
          <w:rFonts w:ascii="Arial" w:hAnsi="Arial" w:cs="Arial"/>
          <w:i/>
          <w:iCs/>
          <w:sz w:val="22"/>
          <w:szCs w:val="22"/>
          <w:lang w:val="es-ES"/>
        </w:rPr>
      </w:pPr>
      <w:r w:rsidRPr="00155757">
        <w:rPr>
          <w:rStyle w:val="normaltextrun"/>
          <w:rFonts w:ascii="Arial" w:hAnsi="Arial" w:cs="Arial"/>
          <w:i/>
          <w:iCs/>
          <w:sz w:val="22"/>
          <w:szCs w:val="22"/>
          <w:lang w:val="es-ES"/>
        </w:rPr>
        <w:t xml:space="preserve">LA ENTIDAD ESTATAL NO PUEDE RENUNCIAR EN NINGÚN MOMENTO A SUS DERECHOS CONTRA EL CONTRATISTA Y SI LO HICIERE PERDERÁ EL DERECHO A LA INDEMNIZACIÓN. </w:t>
      </w:r>
    </w:p>
    <w:p w14:paraId="4A52033C" w14:textId="77777777" w:rsidR="00F44E5D" w:rsidRPr="00155757" w:rsidRDefault="00F44E5D" w:rsidP="00F44E5D">
      <w:pPr>
        <w:pStyle w:val="paragraph"/>
        <w:spacing w:before="0" w:beforeAutospacing="0" w:after="0" w:afterAutospacing="0"/>
        <w:ind w:left="705"/>
        <w:jc w:val="both"/>
        <w:textAlignment w:val="baseline"/>
        <w:rPr>
          <w:rStyle w:val="normaltextrun"/>
          <w:rFonts w:ascii="Arial" w:hAnsi="Arial" w:cs="Arial"/>
          <w:i/>
          <w:iCs/>
          <w:sz w:val="22"/>
          <w:szCs w:val="22"/>
          <w:lang w:val="es-ES"/>
        </w:rPr>
      </w:pPr>
      <w:r w:rsidRPr="00155757">
        <w:rPr>
          <w:rStyle w:val="normaltextrun"/>
          <w:rFonts w:ascii="Arial" w:hAnsi="Arial" w:cs="Arial"/>
          <w:i/>
          <w:iCs/>
          <w:sz w:val="22"/>
          <w:szCs w:val="22"/>
          <w:lang w:val="es-ES"/>
        </w:rPr>
        <w:t>EL CONTRATISTA SE OBLIGA A REEMBOLSAR INMEDIATAMENTE A LA ASEGURADORA, LA SUMA QUE ÉSTA LLEGARE A PAGAR A LA ENTIDAD ESTATAL, CON OCASIÓN DE LA PRESENTE PÓLIZA, INCREMENTADA CON LOS INTERÉSES MÁXIMOS LEGALES VIGENTES AL MOMENTO DEL REEMBOLSO, CALCULADOS DESDE QUE LA ASEGURADORA EFECTÚE EL PAGO RESPECTIVO, SIN NECESIDAD DE REQUERIMIENTOS PREVIOS”</w:t>
      </w:r>
      <w:r w:rsidRPr="00155757">
        <w:rPr>
          <w:rStyle w:val="normaltextrun"/>
          <w:i/>
          <w:iCs/>
          <w:sz w:val="22"/>
          <w:szCs w:val="22"/>
          <w:lang w:val="es-ES"/>
        </w:rPr>
        <w:t> </w:t>
      </w:r>
    </w:p>
    <w:p w14:paraId="4752EE1C"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38595CB"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la hipótesis planteada en el párrafo anterior, una vez la compañía hubiere pagado al Municipio de Pradera, Valle</w:t>
      </w:r>
      <w:r>
        <w:rPr>
          <w:rStyle w:val="normaltextrun"/>
          <w:rFonts w:ascii="Arial" w:hAnsi="Arial" w:cs="Arial"/>
          <w:color w:val="000000"/>
          <w:sz w:val="22"/>
          <w:szCs w:val="22"/>
          <w:lang w:val="es-ES"/>
        </w:rPr>
        <w:t>,</w:t>
      </w:r>
      <w:r>
        <w:rPr>
          <w:rStyle w:val="normaltextrun"/>
          <w:rFonts w:ascii="Arial" w:hAnsi="Arial" w:cs="Arial"/>
          <w:sz w:val="22"/>
          <w:szCs w:val="22"/>
          <w:lang w:val="es-ES"/>
        </w:rPr>
        <w:t xml:space="preserve">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e indemnizaciones que se estarían reclamando en este proceso.</w:t>
      </w:r>
      <w:r>
        <w:rPr>
          <w:rStyle w:val="eop"/>
          <w:rFonts w:ascii="Arial" w:hAnsi="Arial" w:cs="Arial"/>
          <w:sz w:val="22"/>
          <w:szCs w:val="22"/>
        </w:rPr>
        <w:t> </w:t>
      </w:r>
    </w:p>
    <w:p w14:paraId="46D05C9F"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7E0B5D" w14:textId="77777777" w:rsidR="00F44E5D" w:rsidRDefault="00F44E5D" w:rsidP="00F44E5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Mi representada, entonces, en ese supuesto tendrá el derecho a repetir por lo que pague, contra </w:t>
      </w:r>
      <w:r>
        <w:rPr>
          <w:rStyle w:val="normaltextrun"/>
          <w:rFonts w:ascii="Arial" w:hAnsi="Arial" w:cs="Arial"/>
          <w:color w:val="000000"/>
          <w:sz w:val="22"/>
          <w:szCs w:val="22"/>
          <w:lang w:val="es-ES"/>
        </w:rPr>
        <w:t>UT Estadio de Pradera,</w:t>
      </w:r>
      <w:r>
        <w:rPr>
          <w:rStyle w:val="normaltextrun"/>
          <w:rFonts w:ascii="Arial" w:hAnsi="Arial" w:cs="Arial"/>
          <w:sz w:val="22"/>
          <w:szCs w:val="22"/>
          <w:lang w:val="es-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7886D330" w14:textId="588C1DB7" w:rsidR="00F44E5D" w:rsidRDefault="00F44E5D" w:rsidP="00F44E5D">
      <w:pPr>
        <w:jc w:val="both"/>
        <w:rPr>
          <w:rFonts w:ascii="Arial" w:hAnsi="Arial" w:cs="Arial"/>
          <w:lang w:val="es-CO"/>
        </w:rPr>
      </w:pPr>
    </w:p>
    <w:p w14:paraId="4E6C0B84" w14:textId="77777777" w:rsidR="00F44E5D" w:rsidRPr="00950CA5" w:rsidRDefault="00F44E5D" w:rsidP="00F44E5D">
      <w:pPr>
        <w:pStyle w:val="Prrafodelista"/>
        <w:numPr>
          <w:ilvl w:val="0"/>
          <w:numId w:val="2"/>
        </w:numPr>
        <w:jc w:val="both"/>
        <w:rPr>
          <w:rFonts w:ascii="Arial" w:hAnsi="Arial" w:cs="Arial"/>
          <w:b/>
          <w:bCs/>
          <w:u w:val="single"/>
          <w:lang w:val="es-CO"/>
        </w:rPr>
      </w:pPr>
      <w:r w:rsidRPr="00950CA5">
        <w:rPr>
          <w:rFonts w:ascii="Arial" w:hAnsi="Arial" w:cs="Arial"/>
          <w:b/>
          <w:bCs/>
          <w:u w:val="single"/>
          <w:lang w:val="es-CO"/>
        </w:rPr>
        <w:t>COEXISTENCIA DE SEGUROS</w:t>
      </w:r>
    </w:p>
    <w:p w14:paraId="2202ADC2" w14:textId="77777777" w:rsidR="00F44E5D" w:rsidRDefault="00F44E5D" w:rsidP="00F44E5D">
      <w:pPr>
        <w:jc w:val="both"/>
        <w:rPr>
          <w:rFonts w:ascii="Arial" w:hAnsi="Arial" w:cs="Arial"/>
          <w:b/>
          <w:bCs/>
          <w:u w:val="single"/>
          <w:lang w:val="es-CO"/>
        </w:rPr>
      </w:pPr>
    </w:p>
    <w:p w14:paraId="5BD0A70B" w14:textId="77777777" w:rsidR="00F44E5D" w:rsidRDefault="00F44E5D" w:rsidP="00F44E5D">
      <w:pPr>
        <w:jc w:val="both"/>
        <w:rPr>
          <w:rFonts w:ascii="Arial" w:eastAsia="Times New Roman" w:hAnsi="Arial" w:cs="Arial"/>
        </w:rPr>
      </w:pPr>
      <w:r>
        <w:rPr>
          <w:rFonts w:ascii="Arial" w:hAnsi="Arial" w:cs="Arial"/>
          <w:bCs/>
          <w:color w:val="000000" w:themeColor="text1"/>
        </w:rPr>
        <w:t>Fundamento la presente excepción, en atención a lo preceptuado en el artículo</w:t>
      </w:r>
      <w:r>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LA ASEGURADORA SOLIDARIA DE COLOMBIA E.C. para el caso en concreto. </w:t>
      </w:r>
    </w:p>
    <w:p w14:paraId="6EA53A58" w14:textId="77777777" w:rsidR="00F44E5D" w:rsidRDefault="00F44E5D" w:rsidP="00F44E5D">
      <w:pPr>
        <w:jc w:val="both"/>
        <w:rPr>
          <w:rFonts w:ascii="Arial" w:hAnsi="Arial" w:cs="Arial"/>
        </w:rPr>
      </w:pPr>
    </w:p>
    <w:p w14:paraId="53BC2AA5" w14:textId="77777777" w:rsidR="00F44E5D" w:rsidRDefault="00F44E5D" w:rsidP="00F44E5D">
      <w:pPr>
        <w:jc w:val="both"/>
        <w:rPr>
          <w:rFonts w:ascii="Arial" w:hAnsi="Arial" w:cs="Arial"/>
        </w:rPr>
      </w:pPr>
      <w:r>
        <w:rPr>
          <w:rFonts w:ascii="Arial" w:hAnsi="Arial" w:cs="Arial"/>
        </w:rPr>
        <w:t>Al respecto, la norma en comento precisa que:</w:t>
      </w:r>
    </w:p>
    <w:p w14:paraId="74BCCC56" w14:textId="77777777" w:rsidR="00F44E5D" w:rsidRDefault="00F44E5D" w:rsidP="00F44E5D">
      <w:pPr>
        <w:jc w:val="both"/>
        <w:rPr>
          <w:rFonts w:ascii="Arial" w:hAnsi="Arial" w:cs="Arial"/>
        </w:rPr>
      </w:pPr>
    </w:p>
    <w:p w14:paraId="09F7FBA0" w14:textId="77777777" w:rsidR="00F44E5D" w:rsidRDefault="00F44E5D" w:rsidP="00F44E5D">
      <w:pPr>
        <w:pStyle w:val="NormalWeb"/>
        <w:ind w:left="708"/>
        <w:jc w:val="both"/>
        <w:rPr>
          <w:rFonts w:ascii="Arial" w:hAnsi="Arial" w:cs="Arial"/>
          <w:i/>
          <w:iCs/>
          <w:sz w:val="22"/>
          <w:szCs w:val="22"/>
        </w:rPr>
      </w:pPr>
      <w:r>
        <w:rPr>
          <w:rFonts w:ascii="Arial" w:hAnsi="Arial" w:cs="Arial"/>
          <w:b/>
          <w:bCs/>
          <w:i/>
          <w:iCs/>
          <w:sz w:val="22"/>
          <w:szCs w:val="22"/>
        </w:rPr>
        <w:t xml:space="preserve">“ARTÍCULO 1092. &lt;INDEMNIZACIÓN EN CASO DE COEXISTENCIA DE SEGUROS&gt;. </w:t>
      </w:r>
      <w:r>
        <w:rPr>
          <w:rFonts w:ascii="Arial" w:hAnsi="Arial" w:cs="Arial"/>
          <w:i/>
          <w:iCs/>
          <w:sz w:val="22"/>
          <w:szCs w:val="22"/>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w:t>
      </w:r>
      <w:r>
        <w:rPr>
          <w:rFonts w:ascii="Arial" w:hAnsi="Arial" w:cs="Arial"/>
          <w:i/>
          <w:iCs/>
          <w:sz w:val="22"/>
          <w:szCs w:val="22"/>
        </w:rPr>
        <w:lastRenderedPageBreak/>
        <w:t>produce nulidad.”</w:t>
      </w:r>
    </w:p>
    <w:p w14:paraId="097CF0AF" w14:textId="77777777" w:rsidR="00F44E5D" w:rsidRDefault="00F44E5D" w:rsidP="00F44E5D">
      <w:pPr>
        <w:pStyle w:val="Textoindependiente"/>
        <w:ind w:right="134"/>
        <w:jc w:val="both"/>
        <w:rPr>
          <w:rFonts w:ascii="Arial" w:hAnsi="Arial" w:cs="Arial"/>
          <w:bCs/>
          <w:color w:val="111111"/>
          <w:sz w:val="22"/>
          <w:szCs w:val="22"/>
        </w:rPr>
      </w:pPr>
    </w:p>
    <w:p w14:paraId="192A2EF6" w14:textId="77777777" w:rsidR="00F44E5D" w:rsidRDefault="00F44E5D" w:rsidP="00F44E5D">
      <w:pPr>
        <w:pStyle w:val="Textoindependiente"/>
        <w:ind w:right="134"/>
        <w:jc w:val="both"/>
        <w:rPr>
          <w:rFonts w:ascii="Arial" w:hAnsi="Arial" w:cs="Arial"/>
          <w:bCs/>
          <w:color w:val="111111"/>
          <w:sz w:val="22"/>
          <w:szCs w:val="22"/>
        </w:rPr>
      </w:pPr>
      <w:r>
        <w:rPr>
          <w:rFonts w:ascii="Arial" w:hAnsi="Arial" w:cs="Arial"/>
          <w:bCs/>
          <w:color w:val="111111"/>
          <w:sz w:val="22"/>
          <w:szCs w:val="22"/>
        </w:rPr>
        <w:t>En ese sentido, en el hipotético caso en que se demuestre una obligación de indemnizar en virtud del contrato de seguro mencionado el riesgo debe ser distribuido entre las demás aseguradoras que hayan protegido el riesgo solicitado.</w:t>
      </w:r>
    </w:p>
    <w:p w14:paraId="02584E7D" w14:textId="77777777" w:rsidR="00F44E5D" w:rsidRDefault="00F44E5D" w:rsidP="00F44E5D">
      <w:pPr>
        <w:pStyle w:val="Textoindependiente"/>
        <w:ind w:right="134"/>
        <w:jc w:val="both"/>
        <w:rPr>
          <w:rFonts w:ascii="Arial" w:hAnsi="Arial" w:cs="Arial"/>
          <w:bCs/>
          <w:color w:val="111111"/>
          <w:sz w:val="22"/>
          <w:szCs w:val="22"/>
        </w:rPr>
      </w:pPr>
    </w:p>
    <w:p w14:paraId="10C7D0F4" w14:textId="77777777" w:rsidR="00F44E5D" w:rsidRDefault="00F44E5D" w:rsidP="00F44E5D">
      <w:pPr>
        <w:pStyle w:val="Textoindependiente"/>
        <w:ind w:right="134"/>
        <w:jc w:val="both"/>
        <w:rPr>
          <w:rFonts w:ascii="Arial" w:hAnsi="Arial" w:cs="Arial"/>
          <w:bCs/>
          <w:color w:val="111111"/>
          <w:sz w:val="22"/>
          <w:szCs w:val="22"/>
        </w:rPr>
      </w:pPr>
      <w:r>
        <w:rPr>
          <w:rFonts w:ascii="Arial" w:hAnsi="Arial" w:cs="Arial"/>
          <w:bCs/>
          <w:color w:val="111111"/>
          <w:sz w:val="22"/>
          <w:szCs w:val="22"/>
        </w:rPr>
        <w:t>Así mismo, el artículo 1094 del Código de Comercio precisa las condiciones de la coexistencia de seguros:</w:t>
      </w:r>
    </w:p>
    <w:p w14:paraId="5CA7D551" w14:textId="77777777" w:rsidR="00F44E5D" w:rsidRDefault="00F44E5D" w:rsidP="00F44E5D">
      <w:pPr>
        <w:pStyle w:val="NormalWeb"/>
        <w:ind w:left="708"/>
        <w:jc w:val="both"/>
        <w:rPr>
          <w:rFonts w:ascii="Arial" w:hAnsi="Arial" w:cs="Arial"/>
          <w:b/>
          <w:bCs/>
          <w:i/>
          <w:iCs/>
          <w:sz w:val="22"/>
          <w:szCs w:val="22"/>
        </w:rPr>
      </w:pPr>
    </w:p>
    <w:p w14:paraId="2DAF6981" w14:textId="77777777" w:rsidR="00F44E5D" w:rsidRDefault="00F44E5D" w:rsidP="00F44E5D">
      <w:pPr>
        <w:pStyle w:val="NormalWeb"/>
        <w:ind w:left="708"/>
        <w:jc w:val="both"/>
        <w:rPr>
          <w:rFonts w:ascii="Arial" w:hAnsi="Arial" w:cs="Arial"/>
          <w:i/>
          <w:iCs/>
          <w:sz w:val="22"/>
          <w:szCs w:val="22"/>
        </w:rPr>
      </w:pPr>
      <w:r>
        <w:rPr>
          <w:rFonts w:ascii="Arial" w:hAnsi="Arial" w:cs="Arial"/>
          <w:b/>
          <w:bCs/>
          <w:i/>
          <w:iCs/>
          <w:sz w:val="22"/>
          <w:szCs w:val="22"/>
        </w:rPr>
        <w:t>“ARTÍCULO 1094. &lt;PLURALIDAD O COEXISTENCIA DE SEGUROS-CONDICIONES&gt;.</w:t>
      </w:r>
      <w:bookmarkStart w:id="19" w:name="1094"/>
      <w:bookmarkEnd w:id="19"/>
      <w:r>
        <w:rPr>
          <w:rFonts w:ascii="Arial" w:hAnsi="Arial" w:cs="Arial"/>
          <w:i/>
          <w:iCs/>
          <w:sz w:val="22"/>
          <w:szCs w:val="22"/>
        </w:rPr>
        <w:t> Hay pluralidad o coexistencia de seguros cuando éstos reúnan las condiciones siguientes:</w:t>
      </w:r>
    </w:p>
    <w:p w14:paraId="3D6F54FA" w14:textId="77777777" w:rsidR="00F44E5D" w:rsidRDefault="00F44E5D" w:rsidP="00F44E5D">
      <w:pPr>
        <w:pStyle w:val="NormalWeb"/>
        <w:ind w:left="708"/>
        <w:jc w:val="both"/>
        <w:rPr>
          <w:rFonts w:ascii="Arial" w:hAnsi="Arial" w:cs="Arial"/>
          <w:i/>
          <w:iCs/>
          <w:sz w:val="22"/>
          <w:szCs w:val="22"/>
        </w:rPr>
      </w:pPr>
      <w:r>
        <w:rPr>
          <w:rFonts w:ascii="Arial" w:hAnsi="Arial" w:cs="Arial"/>
          <w:i/>
          <w:iCs/>
          <w:sz w:val="22"/>
          <w:szCs w:val="22"/>
        </w:rPr>
        <w:t>1) Diversidad de aseguradores;</w:t>
      </w:r>
    </w:p>
    <w:p w14:paraId="731BCFDC" w14:textId="77777777" w:rsidR="00F44E5D" w:rsidRDefault="00F44E5D" w:rsidP="00F44E5D">
      <w:pPr>
        <w:pStyle w:val="NormalWeb"/>
        <w:ind w:left="708"/>
        <w:jc w:val="both"/>
        <w:rPr>
          <w:rFonts w:ascii="Arial" w:hAnsi="Arial" w:cs="Arial"/>
          <w:i/>
          <w:iCs/>
          <w:sz w:val="22"/>
          <w:szCs w:val="22"/>
        </w:rPr>
      </w:pPr>
      <w:r>
        <w:rPr>
          <w:rFonts w:ascii="Arial" w:hAnsi="Arial" w:cs="Arial"/>
          <w:i/>
          <w:iCs/>
          <w:sz w:val="22"/>
          <w:szCs w:val="22"/>
        </w:rPr>
        <w:t>2) Identidad de asegurado;</w:t>
      </w:r>
    </w:p>
    <w:p w14:paraId="0D023159" w14:textId="77777777" w:rsidR="00F44E5D" w:rsidRDefault="00F44E5D" w:rsidP="00F44E5D">
      <w:pPr>
        <w:pStyle w:val="NormalWeb"/>
        <w:ind w:left="708"/>
        <w:jc w:val="both"/>
        <w:rPr>
          <w:rFonts w:ascii="Arial" w:hAnsi="Arial" w:cs="Arial"/>
          <w:i/>
          <w:iCs/>
          <w:sz w:val="22"/>
          <w:szCs w:val="22"/>
        </w:rPr>
      </w:pPr>
      <w:r>
        <w:rPr>
          <w:rFonts w:ascii="Arial" w:hAnsi="Arial" w:cs="Arial"/>
          <w:i/>
          <w:iCs/>
          <w:sz w:val="22"/>
          <w:szCs w:val="22"/>
        </w:rPr>
        <w:t>3) Identidad de interés asegurado, y</w:t>
      </w:r>
    </w:p>
    <w:p w14:paraId="282BD1B7" w14:textId="77777777" w:rsidR="00F44E5D" w:rsidRDefault="00F44E5D" w:rsidP="00F44E5D">
      <w:pPr>
        <w:pStyle w:val="NormalWeb"/>
        <w:ind w:left="708"/>
        <w:jc w:val="both"/>
        <w:rPr>
          <w:rFonts w:ascii="Arial" w:hAnsi="Arial" w:cs="Arial"/>
          <w:i/>
          <w:iCs/>
          <w:sz w:val="22"/>
          <w:szCs w:val="22"/>
        </w:rPr>
      </w:pPr>
      <w:r>
        <w:rPr>
          <w:rFonts w:ascii="Arial" w:hAnsi="Arial" w:cs="Arial"/>
          <w:i/>
          <w:iCs/>
          <w:sz w:val="22"/>
          <w:szCs w:val="22"/>
        </w:rPr>
        <w:t>4) Identidad de riesgo.”</w:t>
      </w:r>
    </w:p>
    <w:p w14:paraId="34191DAB" w14:textId="77777777" w:rsidR="00F44E5D" w:rsidRDefault="00F44E5D" w:rsidP="00F44E5D">
      <w:pPr>
        <w:pStyle w:val="NormalWeb"/>
        <w:jc w:val="both"/>
        <w:rPr>
          <w:rFonts w:ascii="Arial" w:hAnsi="Arial" w:cs="Arial"/>
          <w:i/>
          <w:iCs/>
          <w:sz w:val="22"/>
          <w:szCs w:val="22"/>
        </w:rPr>
      </w:pPr>
    </w:p>
    <w:p w14:paraId="4293E7D6" w14:textId="77777777" w:rsidR="00F44E5D" w:rsidRDefault="00F44E5D" w:rsidP="00F44E5D">
      <w:pPr>
        <w:pStyle w:val="NormalWeb"/>
        <w:jc w:val="both"/>
        <w:rPr>
          <w:rFonts w:ascii="Arial" w:hAnsi="Arial" w:cs="Arial"/>
          <w:i/>
          <w:iCs/>
          <w:sz w:val="22"/>
          <w:szCs w:val="22"/>
        </w:rPr>
      </w:pPr>
      <w:r>
        <w:rPr>
          <w:rFonts w:ascii="Arial" w:hAnsi="Arial" w:cs="Arial"/>
          <w:sz w:val="22"/>
          <w:szCs w:val="22"/>
        </w:rPr>
        <w:t>Aunado a ello, dentro del caso de marras de existir una diversidad de aseguradoras que tiene como fin el interés de asegurar los contratos de aporte suscritos entre el Municipio de Pradera, Valle</w:t>
      </w:r>
      <w:r>
        <w:rPr>
          <w:rFonts w:ascii="Arial" w:hAnsi="Arial" w:cs="Arial"/>
          <w:bCs/>
          <w:color w:val="111111"/>
          <w:sz w:val="22"/>
          <w:szCs w:val="22"/>
        </w:rPr>
        <w:t xml:space="preserve"> y la UT Estadio de Pradera, habría lugar a la coexistencia de seguros.</w:t>
      </w:r>
    </w:p>
    <w:p w14:paraId="3F31D7DB" w14:textId="77777777" w:rsidR="00F44E5D" w:rsidRDefault="00F44E5D" w:rsidP="00F44E5D">
      <w:pPr>
        <w:pStyle w:val="Textoindependiente"/>
        <w:jc w:val="both"/>
        <w:rPr>
          <w:rFonts w:ascii="Arial" w:hAnsi="Arial" w:cs="Arial"/>
          <w:b/>
          <w:bCs/>
          <w:color w:val="000000" w:themeColor="text1"/>
          <w:sz w:val="22"/>
          <w:szCs w:val="22"/>
          <w:highlight w:val="yellow"/>
        </w:rPr>
      </w:pPr>
    </w:p>
    <w:p w14:paraId="125CE44D" w14:textId="32D318A3" w:rsidR="00F44E5D" w:rsidRPr="00F44E5D" w:rsidRDefault="00F44E5D" w:rsidP="00F44E5D">
      <w:pPr>
        <w:pStyle w:val="Textoindependiente"/>
        <w:ind w:right="134"/>
        <w:jc w:val="both"/>
        <w:rPr>
          <w:rFonts w:ascii="Arial" w:hAnsi="Arial" w:cs="Arial"/>
          <w:sz w:val="22"/>
          <w:szCs w:val="22"/>
        </w:rPr>
      </w:pPr>
      <w:r>
        <w:rPr>
          <w:rFonts w:ascii="Arial" w:hAnsi="Arial" w:cs="Arial"/>
          <w:bCs/>
          <w:color w:val="111111"/>
          <w:sz w:val="22"/>
          <w:szCs w:val="22"/>
        </w:rPr>
        <w:t xml:space="preserve">En conclusión, para el caso en concreto existe una coexistencia de seguros por lo cual las asegurados llamadas en garantía deberán </w:t>
      </w:r>
      <w:r>
        <w:rPr>
          <w:rFonts w:ascii="Arial" w:hAnsi="Arial" w:cs="Arial"/>
          <w:sz w:val="22"/>
          <w:szCs w:val="22"/>
        </w:rPr>
        <w:t>dividirse en proporción al monto asegurado por cada una el pago de una eventual obligación de indemnizar comoquiera</w:t>
      </w:r>
      <w:r>
        <w:rPr>
          <w:rFonts w:ascii="Arial" w:hAnsi="Arial" w:cs="Arial"/>
          <w:sz w:val="22"/>
          <w:szCs w:val="22"/>
        </w:rPr>
        <w:t xml:space="preserve"> que tienen la misma cobertura.</w:t>
      </w:r>
    </w:p>
    <w:p w14:paraId="064BC4EE" w14:textId="77777777" w:rsidR="00FE36C3" w:rsidRPr="000C1890" w:rsidRDefault="00FE36C3" w:rsidP="00677977">
      <w:pPr>
        <w:jc w:val="both"/>
        <w:rPr>
          <w:rFonts w:ascii="Arial" w:hAnsi="Arial" w:cs="Arial"/>
          <w:lang w:val="es-ES_tradnl"/>
        </w:rPr>
      </w:pPr>
    </w:p>
    <w:p w14:paraId="03517069" w14:textId="708EE942" w:rsidR="00F24F86" w:rsidRPr="00515287" w:rsidRDefault="00F24F86" w:rsidP="00B421E9">
      <w:pPr>
        <w:pStyle w:val="Prrafodelista"/>
        <w:numPr>
          <w:ilvl w:val="0"/>
          <w:numId w:val="2"/>
        </w:numPr>
        <w:jc w:val="both"/>
        <w:rPr>
          <w:rFonts w:ascii="Arial" w:hAnsi="Arial" w:cs="Arial"/>
          <w:b/>
          <w:bCs/>
          <w:u w:val="single"/>
          <w:lang w:val="es-CO"/>
        </w:rPr>
      </w:pPr>
      <w:r w:rsidRPr="00515287">
        <w:rPr>
          <w:rFonts w:ascii="Arial" w:hAnsi="Arial" w:cs="Arial"/>
          <w:b/>
          <w:bCs/>
          <w:u w:val="single"/>
          <w:lang w:val="es-CO"/>
        </w:rPr>
        <w:t>INEXISTENCIA DE SOLIDARIDAD Y DE OBLIGACIÓN A CARGO DEL MUNICIPIO DE PRADERA, VALLE DE CONFORMIDAD CON EL ARTÍCULO 34 DEL C.S.T.</w:t>
      </w:r>
    </w:p>
    <w:p w14:paraId="66521F18" w14:textId="77777777" w:rsidR="00F24F86" w:rsidRPr="000C1890" w:rsidRDefault="00F24F86" w:rsidP="00677977">
      <w:pPr>
        <w:pStyle w:val="Prrafodelista"/>
        <w:jc w:val="both"/>
        <w:rPr>
          <w:rFonts w:ascii="Arial" w:hAnsi="Arial" w:cs="Arial"/>
          <w:b/>
          <w:bCs/>
          <w:lang w:val="es-CO"/>
        </w:rPr>
      </w:pPr>
    </w:p>
    <w:p w14:paraId="777FC957" w14:textId="382534AF" w:rsidR="00F24F86" w:rsidRPr="000C1890" w:rsidRDefault="00F24F86" w:rsidP="00677977">
      <w:pPr>
        <w:jc w:val="both"/>
        <w:rPr>
          <w:rFonts w:ascii="Arial" w:hAnsi="Arial" w:cs="Arial"/>
          <w:lang w:val="es-CO"/>
        </w:rPr>
      </w:pPr>
      <w:r w:rsidRPr="000C1890">
        <w:rPr>
          <w:rFonts w:ascii="Arial" w:hAnsi="Arial" w:cs="Arial"/>
          <w:lang w:val="es-CO"/>
        </w:rPr>
        <w:t xml:space="preserve">En lo concerniente a una posible declaración de solidaridad entre el contratante y el contratista, debe precisarse la misma es a todas luces improcedente por cuanto, para que opere esta será requisito </w:t>
      </w:r>
      <w:r w:rsidRPr="000C1890">
        <w:rPr>
          <w:rFonts w:ascii="Arial" w:hAnsi="Arial" w:cs="Arial"/>
          <w:i/>
          <w:iCs/>
          <w:lang w:val="es-CO"/>
        </w:rPr>
        <w:t>sine qua non</w:t>
      </w:r>
      <w:r w:rsidRPr="000C1890">
        <w:rPr>
          <w:rFonts w:ascii="Arial" w:hAnsi="Arial" w:cs="Arial"/>
          <w:lang w:val="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w:t>
      </w:r>
      <w:r w:rsidRPr="000C1890">
        <w:rPr>
          <w:rFonts w:ascii="Arial" w:hAnsi="Arial" w:cs="Arial"/>
        </w:rPr>
        <w:t xml:space="preserve"> </w:t>
      </w:r>
      <w:r w:rsidRPr="000C1890">
        <w:rPr>
          <w:rFonts w:ascii="Arial" w:hAnsi="Arial" w:cs="Arial"/>
          <w:lang w:val="es-CO"/>
        </w:rPr>
        <w:t>Municipio de Pradera, Valle no guarda relación con el objeto del UT Estadio de Pradera, además, las funciones que ejecutan no son complementarias y/o conexas las unas de las otras.</w:t>
      </w:r>
    </w:p>
    <w:p w14:paraId="7C5BF57B" w14:textId="77777777" w:rsidR="00F24F86" w:rsidRPr="000C1890" w:rsidRDefault="00F24F86" w:rsidP="00677977">
      <w:pPr>
        <w:jc w:val="both"/>
        <w:rPr>
          <w:rFonts w:ascii="Arial" w:hAnsi="Arial" w:cs="Arial"/>
          <w:lang w:val="es-CO"/>
        </w:rPr>
      </w:pPr>
    </w:p>
    <w:p w14:paraId="6EE558A8" w14:textId="77777777" w:rsidR="00F24F86" w:rsidRPr="000C1890" w:rsidRDefault="00F24F86" w:rsidP="00677977">
      <w:pPr>
        <w:jc w:val="both"/>
        <w:rPr>
          <w:rFonts w:ascii="Arial" w:hAnsi="Arial" w:cs="Arial"/>
          <w:lang w:val="es-CO"/>
        </w:rPr>
      </w:pPr>
      <w:r w:rsidRPr="000C1890">
        <w:rPr>
          <w:rFonts w:ascii="Arial" w:hAnsi="Arial" w:cs="Arial"/>
          <w:lang w:val="es-CO"/>
        </w:rPr>
        <w:t>Para mayor precisión la citada solidaridad fue planteada por el legislador en los siguientes términos:</w:t>
      </w:r>
    </w:p>
    <w:p w14:paraId="6F87114D" w14:textId="77777777" w:rsidR="00F24F86" w:rsidRPr="000C1890" w:rsidRDefault="00F24F86" w:rsidP="00677977">
      <w:pPr>
        <w:jc w:val="both"/>
        <w:rPr>
          <w:rFonts w:ascii="Arial" w:hAnsi="Arial" w:cs="Arial"/>
          <w:lang w:val="es-CO"/>
        </w:rPr>
      </w:pPr>
    </w:p>
    <w:p w14:paraId="2BAFA2F2"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C0AEE04"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0C1890">
        <w:rPr>
          <w:rStyle w:val="Refdenotaalpie"/>
          <w:rFonts w:ascii="Arial" w:hAnsi="Arial" w:cs="Arial"/>
          <w:i/>
          <w:iCs/>
          <w:lang w:val="es-CO"/>
        </w:rPr>
        <w:footnoteReference w:id="7"/>
      </w:r>
    </w:p>
    <w:p w14:paraId="1A59C99A" w14:textId="77777777" w:rsidR="00F24F86" w:rsidRPr="000C1890" w:rsidRDefault="00F24F86" w:rsidP="00677977">
      <w:pPr>
        <w:jc w:val="both"/>
        <w:rPr>
          <w:rFonts w:ascii="Arial" w:hAnsi="Arial" w:cs="Arial"/>
          <w:lang w:val="es-CO"/>
        </w:rPr>
      </w:pPr>
    </w:p>
    <w:p w14:paraId="0197CAA0" w14:textId="77777777" w:rsidR="00F24F86" w:rsidRPr="000C1890" w:rsidRDefault="00F24F86" w:rsidP="00677977">
      <w:pPr>
        <w:jc w:val="both"/>
        <w:rPr>
          <w:rFonts w:ascii="Arial" w:hAnsi="Arial" w:cs="Arial"/>
          <w:lang w:val="es-CO"/>
        </w:rPr>
      </w:pPr>
      <w:r w:rsidRPr="000C1890">
        <w:rPr>
          <w:rFonts w:ascii="Arial" w:hAnsi="Arial" w:cs="Arial"/>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w:t>
      </w:r>
      <w:r w:rsidRPr="000C1890">
        <w:rPr>
          <w:rFonts w:ascii="Arial" w:hAnsi="Arial" w:cs="Arial"/>
          <w:lang w:val="es-CO"/>
        </w:rPr>
        <w:lastRenderedPageBreak/>
        <w:t xml:space="preserve">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0C1890">
        <w:rPr>
          <w:rFonts w:ascii="Arial" w:hAnsi="Arial" w:cs="Arial"/>
          <w:b/>
          <w:bCs/>
          <w:u w:val="single"/>
          <w:lang w:val="es-CO"/>
        </w:rPr>
        <w:t>SL 3774 del 25 de agosto del 2021 con radicado 82593</w:t>
      </w:r>
      <w:r w:rsidRPr="000C1890">
        <w:rPr>
          <w:rFonts w:ascii="Arial" w:hAnsi="Arial" w:cs="Arial"/>
          <w:lang w:val="es-CO"/>
        </w:rPr>
        <w:t>, que expone:</w:t>
      </w:r>
    </w:p>
    <w:p w14:paraId="37452003" w14:textId="77777777" w:rsidR="00F24F86" w:rsidRPr="000C1890" w:rsidRDefault="00F24F86" w:rsidP="00677977">
      <w:pPr>
        <w:jc w:val="both"/>
        <w:rPr>
          <w:rFonts w:ascii="Arial" w:hAnsi="Arial" w:cs="Arial"/>
          <w:lang w:val="es-CO"/>
        </w:rPr>
      </w:pPr>
    </w:p>
    <w:p w14:paraId="71E9DC4B" w14:textId="131976F9" w:rsidR="00F24F86" w:rsidRPr="000C1890" w:rsidRDefault="00F24F86" w:rsidP="00677977">
      <w:pPr>
        <w:ind w:left="708"/>
        <w:jc w:val="both"/>
        <w:rPr>
          <w:rFonts w:ascii="Arial" w:hAnsi="Arial" w:cs="Arial"/>
          <w:lang w:val="es-CO"/>
        </w:rPr>
      </w:pPr>
      <w:r w:rsidRPr="00B46E3B">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00B46E3B" w:rsidRPr="00B46E3B">
        <w:rPr>
          <w:rFonts w:ascii="Arial" w:hAnsi="Arial" w:cs="Arial"/>
          <w:i/>
          <w:iCs/>
          <w:lang w:val="es-CO"/>
        </w:rPr>
        <w:t>”</w:t>
      </w:r>
      <w:r w:rsidR="00B46E3B">
        <w:rPr>
          <w:rFonts w:ascii="Arial" w:hAnsi="Arial" w:cs="Arial"/>
          <w:lang w:val="es-CO"/>
        </w:rPr>
        <w:t xml:space="preserve"> </w:t>
      </w:r>
      <w:r w:rsidRPr="000C1890">
        <w:rPr>
          <w:rFonts w:ascii="Arial" w:hAnsi="Arial" w:cs="Arial"/>
          <w:lang w:val="es-CO"/>
        </w:rPr>
        <w:t>(CSJ SL3718-2020)</w:t>
      </w:r>
    </w:p>
    <w:p w14:paraId="33B5204F" w14:textId="77777777" w:rsidR="00F24F86" w:rsidRPr="000C1890" w:rsidRDefault="00F24F86" w:rsidP="00677977">
      <w:pPr>
        <w:jc w:val="both"/>
        <w:rPr>
          <w:rFonts w:ascii="Arial" w:hAnsi="Arial" w:cs="Arial"/>
          <w:lang w:val="es-CO"/>
        </w:rPr>
      </w:pPr>
    </w:p>
    <w:p w14:paraId="46A5424D" w14:textId="77777777" w:rsidR="00F24F86" w:rsidRPr="000C1890" w:rsidRDefault="00F24F86" w:rsidP="00677977">
      <w:pPr>
        <w:jc w:val="both"/>
        <w:rPr>
          <w:rFonts w:ascii="Arial" w:hAnsi="Arial" w:cs="Arial"/>
          <w:lang w:val="es-CO"/>
        </w:rPr>
      </w:pPr>
      <w:r w:rsidRPr="000C1890">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SL7789-206:</w:t>
      </w:r>
    </w:p>
    <w:p w14:paraId="4CED6860" w14:textId="77777777" w:rsidR="00F24F86" w:rsidRPr="000C1890" w:rsidRDefault="00F24F86" w:rsidP="00677977">
      <w:pPr>
        <w:ind w:left="708"/>
        <w:jc w:val="both"/>
        <w:rPr>
          <w:rFonts w:ascii="Arial" w:hAnsi="Arial" w:cs="Arial"/>
          <w:lang w:val="es-CO"/>
        </w:rPr>
      </w:pPr>
    </w:p>
    <w:p w14:paraId="4ACA1400" w14:textId="2B66EB86" w:rsidR="00F24F86" w:rsidRPr="00B46E3B" w:rsidRDefault="00F24F86" w:rsidP="00677977">
      <w:pPr>
        <w:ind w:left="708"/>
        <w:jc w:val="both"/>
        <w:rPr>
          <w:rFonts w:ascii="Arial" w:hAnsi="Arial" w:cs="Arial"/>
          <w:i/>
          <w:iCs/>
          <w:lang w:val="es-CO"/>
        </w:rPr>
      </w:pPr>
      <w:r w:rsidRPr="00B46E3B">
        <w:rPr>
          <w:rFonts w:ascii="Arial" w:hAnsi="Arial" w:cs="Arial"/>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00B46E3B">
        <w:rPr>
          <w:rFonts w:ascii="Arial" w:hAnsi="Arial" w:cs="Arial"/>
          <w:i/>
          <w:iCs/>
          <w:lang w:val="es-CO"/>
        </w:rPr>
        <w:t>”</w:t>
      </w:r>
    </w:p>
    <w:p w14:paraId="456E17C5" w14:textId="77777777" w:rsidR="00F24F86" w:rsidRPr="000C1890" w:rsidRDefault="00F24F86" w:rsidP="00677977">
      <w:pPr>
        <w:jc w:val="both"/>
        <w:rPr>
          <w:rFonts w:ascii="Arial" w:hAnsi="Arial" w:cs="Arial"/>
          <w:lang w:val="es-CO"/>
        </w:rPr>
      </w:pPr>
    </w:p>
    <w:p w14:paraId="2B92BD41" w14:textId="77777777" w:rsidR="00F24F86" w:rsidRPr="000C1890" w:rsidRDefault="00F24F86" w:rsidP="00677977">
      <w:pPr>
        <w:jc w:val="both"/>
        <w:rPr>
          <w:rFonts w:ascii="Arial" w:hAnsi="Arial" w:cs="Arial"/>
          <w:lang w:val="es-CO"/>
        </w:rPr>
      </w:pPr>
      <w:r w:rsidRPr="000C1890">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3773348A" w14:textId="77777777" w:rsidR="00F24F86" w:rsidRPr="000C1890" w:rsidRDefault="00F24F86" w:rsidP="00677977">
      <w:pPr>
        <w:ind w:left="708"/>
        <w:jc w:val="both"/>
        <w:rPr>
          <w:rFonts w:ascii="Arial" w:hAnsi="Arial" w:cs="Arial"/>
          <w:lang w:val="es-CO"/>
        </w:rPr>
      </w:pPr>
    </w:p>
    <w:p w14:paraId="59B36860" w14:textId="77777777" w:rsidR="00F24F86" w:rsidRPr="000C1890" w:rsidRDefault="00F24F86" w:rsidP="00677977">
      <w:pPr>
        <w:ind w:left="708"/>
        <w:jc w:val="both"/>
        <w:rPr>
          <w:rFonts w:ascii="Arial" w:hAnsi="Arial" w:cs="Arial"/>
          <w:lang w:val="es-CO"/>
        </w:rPr>
      </w:pPr>
      <w:r w:rsidRPr="000C1890">
        <w:rPr>
          <w:rFonts w:ascii="Arial" w:hAnsi="Arial" w:cs="Arial"/>
          <w:u w:val="single"/>
          <w:lang w:val="es-CO"/>
        </w:rPr>
        <w:t>En sentencia del 5 de febrero de 2014 radicación 38651</w:t>
      </w:r>
      <w:r w:rsidRPr="000C1890">
        <w:rPr>
          <w:rFonts w:ascii="Arial" w:hAnsi="Arial" w:cs="Arial"/>
          <w:lang w:val="es-CO"/>
        </w:rPr>
        <w:t>, se dijo sobre el particular:</w:t>
      </w:r>
    </w:p>
    <w:p w14:paraId="52B80756" w14:textId="77777777" w:rsidR="00F24F86" w:rsidRPr="00B46E3B" w:rsidRDefault="00F24F86" w:rsidP="00677977">
      <w:pPr>
        <w:ind w:left="708"/>
        <w:jc w:val="both"/>
        <w:rPr>
          <w:rFonts w:ascii="Arial" w:hAnsi="Arial" w:cs="Arial"/>
          <w:i/>
          <w:iCs/>
          <w:lang w:val="es-CO"/>
        </w:rPr>
      </w:pPr>
    </w:p>
    <w:p w14:paraId="78FE4D9F" w14:textId="62CAE941" w:rsidR="00F24F86" w:rsidRPr="000C1890" w:rsidRDefault="00B46E3B" w:rsidP="00677977">
      <w:pPr>
        <w:ind w:left="708"/>
        <w:jc w:val="both"/>
        <w:rPr>
          <w:rFonts w:ascii="Arial" w:hAnsi="Arial" w:cs="Arial"/>
          <w:lang w:val="es-CO"/>
        </w:rPr>
      </w:pPr>
      <w:r w:rsidRPr="00B46E3B">
        <w:rPr>
          <w:rFonts w:ascii="Arial" w:hAnsi="Arial" w:cs="Arial"/>
          <w:i/>
          <w:iCs/>
          <w:lang w:val="es-CO"/>
        </w:rPr>
        <w:t>“</w:t>
      </w:r>
      <w:r w:rsidR="00F24F86" w:rsidRPr="00B46E3B">
        <w:rPr>
          <w:rFonts w:ascii="Arial" w:hAnsi="Arial" w:cs="Arial"/>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00F24F86" w:rsidRPr="00B46E3B">
        <w:rPr>
          <w:rFonts w:ascii="Arial" w:hAnsi="Arial" w:cs="Arial"/>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00F24F86" w:rsidRPr="00B46E3B">
        <w:rPr>
          <w:rFonts w:ascii="Arial" w:hAnsi="Arial" w:cs="Arial"/>
          <w:i/>
          <w:iCs/>
          <w:lang w:val="es-CO"/>
        </w:rPr>
        <w:t>.”</w:t>
      </w:r>
      <w:r w:rsidR="00F24F86" w:rsidRPr="000C1890">
        <w:rPr>
          <w:rFonts w:ascii="Arial" w:hAnsi="Arial" w:cs="Arial"/>
          <w:lang w:val="es-CO"/>
        </w:rPr>
        <w:t xml:space="preserve"> (Destacado fuera de texto).</w:t>
      </w:r>
    </w:p>
    <w:p w14:paraId="4EF4D5BB" w14:textId="77777777" w:rsidR="00F24F86" w:rsidRPr="000C1890" w:rsidRDefault="00F24F86" w:rsidP="00677977">
      <w:pPr>
        <w:jc w:val="both"/>
        <w:rPr>
          <w:rFonts w:ascii="Arial" w:hAnsi="Arial" w:cs="Arial"/>
          <w:lang w:val="es-CO"/>
        </w:rPr>
      </w:pPr>
    </w:p>
    <w:p w14:paraId="21B84246" w14:textId="77777777" w:rsidR="00F24F86" w:rsidRPr="000C1890" w:rsidRDefault="00F24F86" w:rsidP="00677977">
      <w:pPr>
        <w:jc w:val="both"/>
        <w:rPr>
          <w:rFonts w:ascii="Arial" w:hAnsi="Arial" w:cs="Arial"/>
          <w:lang w:val="es-CO"/>
        </w:rPr>
      </w:pPr>
      <w:r w:rsidRPr="000C1890">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34D33B04" w14:textId="77777777" w:rsidR="00F24F86" w:rsidRPr="000C1890" w:rsidRDefault="00F24F86" w:rsidP="00677977">
      <w:pPr>
        <w:ind w:left="708"/>
        <w:jc w:val="both"/>
        <w:rPr>
          <w:rFonts w:ascii="Arial" w:hAnsi="Arial" w:cs="Arial"/>
          <w:i/>
          <w:iCs/>
          <w:lang w:val="es-CO"/>
        </w:rPr>
      </w:pPr>
    </w:p>
    <w:p w14:paraId="268BDC26"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“[s]e predica responsabilidad solidaria en material laboral, al tenor del artículo 34 del Código Sustantivo del Trabajo, cuando se cumplen los siguientes presupuestos:</w:t>
      </w:r>
    </w:p>
    <w:p w14:paraId="5E897385"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5A21ADBA"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(ii) la empresa contratista contrata, a través de contrato laboral, al trabajador o a los trabajadores que se requieren para para la ejecución de la labor o la obra;</w:t>
      </w:r>
    </w:p>
    <w:p w14:paraId="59128E70"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 xml:space="preserve">(iii) la labor ejecutada por el trabajador en beneficio de la empresa contratante </w:t>
      </w:r>
      <w:r w:rsidRPr="000C1890">
        <w:rPr>
          <w:rFonts w:ascii="Arial" w:hAnsi="Arial" w:cs="Arial"/>
          <w:b/>
          <w:bCs/>
          <w:i/>
          <w:iCs/>
          <w:u w:val="single"/>
          <w:lang w:val="es-CO"/>
        </w:rPr>
        <w:t>guarda relación directa</w:t>
      </w:r>
      <w:r w:rsidRPr="000C1890">
        <w:rPr>
          <w:rFonts w:ascii="Arial" w:hAnsi="Arial" w:cs="Arial"/>
          <w:i/>
          <w:iCs/>
          <w:lang w:val="es-CO"/>
        </w:rPr>
        <w:t xml:space="preserve"> con una o varias de las actividades que aquella realiza, de acuerdo con el </w:t>
      </w:r>
      <w:r w:rsidRPr="000C1890">
        <w:rPr>
          <w:rFonts w:ascii="Arial" w:hAnsi="Arial" w:cs="Arial"/>
          <w:i/>
          <w:iCs/>
          <w:lang w:val="es-CO"/>
        </w:rPr>
        <w:lastRenderedPageBreak/>
        <w:t>giro propio de sus negocios (relación de causalidad);</w:t>
      </w:r>
    </w:p>
    <w:p w14:paraId="37EF3EAC"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(iv) la empresa contratista incumple, total o parcialmente, sus deberes como empleadora, de uno o varios trabajadores que ejecutan la labor en beneficio de la empresa contratista; y,</w:t>
      </w:r>
    </w:p>
    <w:p w14:paraId="70441A1C" w14:textId="77777777" w:rsidR="00F24F86" w:rsidRPr="000C1890" w:rsidRDefault="00F24F86" w:rsidP="00677977">
      <w:pPr>
        <w:ind w:left="708"/>
        <w:jc w:val="both"/>
        <w:rPr>
          <w:rFonts w:ascii="Arial" w:hAnsi="Arial" w:cs="Arial"/>
          <w:i/>
          <w:iCs/>
          <w:lang w:val="es-CO"/>
        </w:rPr>
      </w:pPr>
      <w:r w:rsidRPr="000C1890">
        <w:rPr>
          <w:rFonts w:ascii="Arial" w:hAnsi="Arial" w:cs="Arial"/>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7FAA84E7" w14:textId="77777777" w:rsidR="00F24F86" w:rsidRPr="000C1890" w:rsidRDefault="00F24F86" w:rsidP="00677977">
      <w:pPr>
        <w:jc w:val="both"/>
        <w:rPr>
          <w:rFonts w:ascii="Arial" w:hAnsi="Arial" w:cs="Arial"/>
          <w:i/>
          <w:iCs/>
          <w:lang w:val="es-CO"/>
        </w:rPr>
      </w:pPr>
    </w:p>
    <w:p w14:paraId="4BB97EF0" w14:textId="51FB2DEC" w:rsidR="00F24F86" w:rsidRPr="000C1890" w:rsidRDefault="00F24F86" w:rsidP="00677977">
      <w:pPr>
        <w:jc w:val="both"/>
        <w:rPr>
          <w:rFonts w:ascii="Arial" w:hAnsi="Arial" w:cs="Arial"/>
          <w:lang w:val="es-CO"/>
        </w:rPr>
      </w:pPr>
      <w:r w:rsidRPr="000C1890">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0C1890">
        <w:rPr>
          <w:rFonts w:ascii="Arial" w:hAnsi="Arial" w:cs="Arial"/>
          <w:u w:val="single"/>
          <w:lang w:val="es-CO"/>
        </w:rPr>
        <w:t xml:space="preserve">no se configura cuando las labores son extrañas a las actividades normales de la empresa o negocio, pues se exige que la actividad integre su giro ordinario o normal, corresponda a su objeto social, esto es, que esté directamente vinculada con el objeto social de su beneficiaria. </w:t>
      </w:r>
      <w:r w:rsidRPr="000C1890">
        <w:rPr>
          <w:rFonts w:ascii="Arial" w:hAnsi="Arial" w:cs="Arial"/>
          <w:lang w:val="es-CO"/>
        </w:rPr>
        <w:t>Lo anterior, en razón a que la norma pretende acometer el propósito fraudulento de un empresario que quiera desarrollar su explotación económica por conducto de contratistas para evadir su responsabilidad laboral.</w:t>
      </w:r>
    </w:p>
    <w:p w14:paraId="2647A21E" w14:textId="77777777" w:rsidR="00F24F86" w:rsidRPr="000C1890" w:rsidRDefault="00F24F86" w:rsidP="00677977">
      <w:pPr>
        <w:jc w:val="both"/>
        <w:rPr>
          <w:rFonts w:ascii="Arial" w:hAnsi="Arial" w:cs="Arial"/>
          <w:lang w:val="es-CO"/>
        </w:rPr>
      </w:pPr>
    </w:p>
    <w:p w14:paraId="25232614" w14:textId="1B40BB11" w:rsidR="00F24F86" w:rsidRPr="000C1890" w:rsidRDefault="00F24F86" w:rsidP="00677977">
      <w:pPr>
        <w:jc w:val="both"/>
        <w:rPr>
          <w:rFonts w:ascii="Arial" w:hAnsi="Arial" w:cs="Arial"/>
        </w:rPr>
      </w:pPr>
      <w:r w:rsidRPr="000C1890">
        <w:rPr>
          <w:rFonts w:ascii="Arial" w:hAnsi="Arial" w:cs="Arial"/>
          <w:lang w:val="es-CO"/>
        </w:rPr>
        <w:t xml:space="preserve">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w:t>
      </w:r>
      <w:r w:rsidR="00AF3565" w:rsidRPr="000C1890">
        <w:rPr>
          <w:rFonts w:ascii="Arial" w:hAnsi="Arial" w:cs="Arial"/>
          <w:lang w:val="es-CO"/>
        </w:rPr>
        <w:t>solidaridad</w:t>
      </w:r>
      <w:r w:rsidRPr="000C1890">
        <w:rPr>
          <w:rFonts w:ascii="Arial" w:hAnsi="Arial" w:cs="Arial"/>
          <w:lang w:val="es-CO"/>
        </w:rPr>
        <w:t xml:space="preserve"> entre dichas entidades, pues</w:t>
      </w:r>
      <w:r w:rsidRPr="000C1890">
        <w:rPr>
          <w:rFonts w:ascii="Arial" w:hAnsi="Arial" w:cs="Arial"/>
        </w:rPr>
        <w:t xml:space="preserve"> del objeto social </w:t>
      </w:r>
      <w:r w:rsidR="00381033" w:rsidRPr="000C1890">
        <w:rPr>
          <w:rFonts w:ascii="Arial" w:hAnsi="Arial" w:cs="Arial"/>
        </w:rPr>
        <w:t>de</w:t>
      </w:r>
      <w:r w:rsidRPr="000C1890">
        <w:rPr>
          <w:rFonts w:ascii="Arial" w:hAnsi="Arial" w:cs="Arial"/>
        </w:rPr>
        <w:t xml:space="preserve"> </w:t>
      </w:r>
      <w:r w:rsidR="003B7A98" w:rsidRPr="000C1890">
        <w:rPr>
          <w:rFonts w:ascii="Arial" w:hAnsi="Arial" w:cs="Arial"/>
        </w:rPr>
        <w:t>la UT Estadio de Pradera</w:t>
      </w:r>
      <w:r w:rsidRPr="000C1890">
        <w:rPr>
          <w:rFonts w:ascii="Arial" w:hAnsi="Arial" w:cs="Arial"/>
        </w:rPr>
        <w:t xml:space="preserve"> radica básicamente en la construcción de obras de ingeniería civil, y por el contrario, y por el contrario, dentro del objetivo y funciones del </w:t>
      </w:r>
      <w:r w:rsidR="003B7A98" w:rsidRPr="000C1890">
        <w:rPr>
          <w:rFonts w:ascii="Arial" w:hAnsi="Arial" w:cs="Arial"/>
        </w:rPr>
        <w:t>Municipio de Pradera</w:t>
      </w:r>
      <w:r w:rsidRPr="000C1890">
        <w:rPr>
          <w:rFonts w:ascii="Arial" w:hAnsi="Arial" w:cs="Arial"/>
        </w:rPr>
        <w:t xml:space="preserve"> se encuentra “</w:t>
      </w:r>
      <w:r w:rsidR="003B7A98" w:rsidRPr="000C1890">
        <w:rPr>
          <w:rFonts w:ascii="Arial" w:hAnsi="Arial" w:cs="Arial"/>
          <w:i/>
          <w:iCs/>
        </w:rPr>
        <w:t>Realizar acciones direccionadas al crecimiento integral de los Pradereños, sustentadas mediante una gestión transparente, con responsabilidad social, que garantice a la población niveles más altos de desarrollo, optimizando recursos en armonía con el medio ambiente y en articulación con el sector privado</w:t>
      </w:r>
      <w:r w:rsidRPr="000C1890">
        <w:rPr>
          <w:rFonts w:ascii="Arial" w:hAnsi="Arial" w:cs="Arial"/>
          <w:i/>
          <w:iCs/>
        </w:rPr>
        <w:t>.”</w:t>
      </w:r>
      <w:r w:rsidRPr="000C1890">
        <w:rPr>
          <w:rFonts w:ascii="Arial" w:hAnsi="Arial" w:cs="Arial"/>
        </w:rPr>
        <w:t>,</w:t>
      </w:r>
      <w:r w:rsidRPr="000C1890">
        <w:rPr>
          <w:rFonts w:ascii="Arial" w:hAnsi="Arial" w:cs="Arial"/>
          <w:i/>
          <w:iCs/>
        </w:rPr>
        <w:t xml:space="preserve"> </w:t>
      </w:r>
      <w:r w:rsidRPr="000C1890">
        <w:rPr>
          <w:rFonts w:ascii="Arial" w:hAnsi="Arial" w:cs="Arial"/>
        </w:rPr>
        <w:t xml:space="preserve">concluyendo así que no existe una identidad de objetos y/o funciones </w:t>
      </w:r>
      <w:r w:rsidRPr="000C1890">
        <w:rPr>
          <w:rFonts w:ascii="Arial" w:hAnsi="Arial" w:cs="Arial"/>
          <w:lang w:val="es-CO"/>
        </w:rPr>
        <w:t xml:space="preserve">desarrolladas entras las entidades demandadas. </w:t>
      </w:r>
    </w:p>
    <w:p w14:paraId="50788430" w14:textId="77777777" w:rsidR="00F24F86" w:rsidRPr="000C1890" w:rsidRDefault="00F24F86" w:rsidP="00677977">
      <w:pPr>
        <w:jc w:val="both"/>
        <w:rPr>
          <w:rFonts w:ascii="Arial" w:hAnsi="Arial" w:cs="Arial"/>
          <w:b/>
          <w:bCs/>
        </w:rPr>
      </w:pPr>
    </w:p>
    <w:p w14:paraId="3A7404BF" w14:textId="77777777" w:rsidR="00F24F86" w:rsidRPr="000C1890" w:rsidRDefault="00F24F86" w:rsidP="00677977">
      <w:pPr>
        <w:jc w:val="both"/>
        <w:rPr>
          <w:rFonts w:ascii="Arial" w:hAnsi="Arial" w:cs="Arial"/>
        </w:rPr>
      </w:pPr>
      <w:r w:rsidRPr="000C1890">
        <w:rPr>
          <w:rFonts w:ascii="Arial" w:hAnsi="Arial" w:cs="Arial"/>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0FE6EF07" w14:textId="77777777" w:rsidR="00F24F86" w:rsidRPr="000C1890" w:rsidRDefault="00F24F86" w:rsidP="00677977">
      <w:pPr>
        <w:jc w:val="both"/>
        <w:rPr>
          <w:rFonts w:ascii="Arial" w:hAnsi="Arial" w:cs="Arial"/>
        </w:rPr>
      </w:pPr>
    </w:p>
    <w:p w14:paraId="296C98A4" w14:textId="77777777" w:rsidR="00F24F86" w:rsidRPr="000C1890" w:rsidRDefault="00F24F86" w:rsidP="00677977">
      <w:pPr>
        <w:jc w:val="both"/>
        <w:rPr>
          <w:rFonts w:ascii="Arial" w:hAnsi="Arial" w:cs="Arial"/>
        </w:rPr>
      </w:pPr>
      <w:r w:rsidRPr="000C1890">
        <w:rPr>
          <w:rFonts w:ascii="Arial" w:hAnsi="Arial" w:cs="Arial"/>
        </w:rPr>
        <w:t xml:space="preserve">Aunado a lo anterior, es menester traer a colación la </w:t>
      </w:r>
      <w:r w:rsidRPr="000C1890">
        <w:rPr>
          <w:rFonts w:ascii="Arial" w:hAnsi="Arial" w:cs="Arial"/>
          <w:b/>
          <w:bCs/>
        </w:rPr>
        <w:t>Sentencia SL 2906 de 2020 con radicación Nro. 66820</w:t>
      </w:r>
      <w:r w:rsidRPr="000C1890">
        <w:rPr>
          <w:rFonts w:ascii="Arial" w:hAnsi="Arial" w:cs="Arial"/>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46288ECA" w14:textId="77777777" w:rsidR="00F24F86" w:rsidRPr="000C1890" w:rsidRDefault="00F24F86" w:rsidP="00677977">
      <w:pPr>
        <w:jc w:val="both"/>
        <w:rPr>
          <w:rFonts w:ascii="Arial" w:hAnsi="Arial" w:cs="Arial"/>
        </w:rPr>
      </w:pPr>
    </w:p>
    <w:p w14:paraId="1CFAB29A" w14:textId="77777777" w:rsidR="00F24F86" w:rsidRPr="000C1890" w:rsidRDefault="00F24F86" w:rsidP="00677977">
      <w:pPr>
        <w:jc w:val="both"/>
        <w:rPr>
          <w:rFonts w:ascii="Arial" w:hAnsi="Arial" w:cs="Arial"/>
        </w:rPr>
      </w:pPr>
      <w:r w:rsidRPr="000C1890">
        <w:rPr>
          <w:rFonts w:ascii="Arial" w:hAnsi="Arial" w:cs="Arial"/>
        </w:rPr>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58A281E7" w14:textId="77777777" w:rsidR="00F24F86" w:rsidRPr="000C1890" w:rsidRDefault="00F24F86" w:rsidP="00677977">
      <w:pPr>
        <w:jc w:val="both"/>
        <w:rPr>
          <w:rFonts w:ascii="Arial" w:hAnsi="Arial" w:cs="Arial"/>
        </w:rPr>
      </w:pPr>
    </w:p>
    <w:p w14:paraId="6D5E7174" w14:textId="77777777" w:rsidR="00F24F86" w:rsidRPr="000C1890" w:rsidRDefault="00F24F86" w:rsidP="00677977">
      <w:pPr>
        <w:jc w:val="both"/>
        <w:rPr>
          <w:rFonts w:ascii="Arial" w:hAnsi="Arial" w:cs="Arial"/>
        </w:rPr>
      </w:pPr>
      <w:r w:rsidRPr="000C1890">
        <w:rPr>
          <w:rFonts w:ascii="Arial" w:hAnsi="Arial" w:cs="Arial"/>
        </w:rPr>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5B33569E" w14:textId="77777777" w:rsidR="00F24F86" w:rsidRPr="000C1890" w:rsidRDefault="00F24F86" w:rsidP="00677977">
      <w:pPr>
        <w:jc w:val="both"/>
        <w:rPr>
          <w:rFonts w:ascii="Arial" w:hAnsi="Arial" w:cs="Arial"/>
        </w:rPr>
      </w:pPr>
    </w:p>
    <w:p w14:paraId="5B8EBF64" w14:textId="77777777" w:rsidR="00F24F86" w:rsidRPr="000C1890" w:rsidRDefault="00F24F86" w:rsidP="00677977">
      <w:pPr>
        <w:jc w:val="both"/>
        <w:rPr>
          <w:rFonts w:ascii="Arial" w:hAnsi="Arial" w:cs="Arial"/>
        </w:rPr>
      </w:pPr>
      <w:r w:rsidRPr="000C1890">
        <w:rPr>
          <w:rFonts w:ascii="Arial" w:hAnsi="Arial" w:cs="Arial"/>
        </w:rPr>
        <w:t>Sobre este punto, la sentencia objeto del presente análisis reitera que en sentencia SL, 25 sep. 2012, rad. 39048, la Corte de se pronunció en los siguientes términos:</w:t>
      </w:r>
    </w:p>
    <w:p w14:paraId="0E5150EC" w14:textId="77777777" w:rsidR="00F24F86" w:rsidRPr="000C1890" w:rsidRDefault="00F24F86" w:rsidP="00677977">
      <w:pPr>
        <w:jc w:val="both"/>
        <w:rPr>
          <w:rFonts w:ascii="Arial" w:hAnsi="Arial" w:cs="Arial"/>
        </w:rPr>
      </w:pPr>
    </w:p>
    <w:p w14:paraId="609A2F4C" w14:textId="77777777" w:rsidR="00F24F86" w:rsidRPr="000C1890" w:rsidRDefault="00F24F86" w:rsidP="00677977">
      <w:pPr>
        <w:ind w:left="708"/>
        <w:jc w:val="both"/>
        <w:rPr>
          <w:rFonts w:ascii="Arial" w:hAnsi="Arial" w:cs="Arial"/>
          <w:i/>
          <w:iCs/>
        </w:rPr>
      </w:pPr>
      <w:r w:rsidRPr="000C1890">
        <w:rPr>
          <w:rFonts w:ascii="Arial" w:hAnsi="Arial" w:cs="Arial"/>
          <w:i/>
          <w:iCs/>
        </w:rPr>
        <w:t xml:space="preserve">“…En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w:t>
      </w:r>
      <w:r w:rsidRPr="000C1890">
        <w:rPr>
          <w:rFonts w:ascii="Arial" w:hAnsi="Arial" w:cs="Arial"/>
          <w:i/>
          <w:iCs/>
        </w:rPr>
        <w:lastRenderedPageBreak/>
        <w:t>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16154DFB" w14:textId="77777777" w:rsidR="00F24F86" w:rsidRPr="000C1890" w:rsidRDefault="00F24F86" w:rsidP="00677977">
      <w:pPr>
        <w:ind w:left="708"/>
        <w:jc w:val="both"/>
        <w:rPr>
          <w:rFonts w:ascii="Arial" w:hAnsi="Arial" w:cs="Arial"/>
          <w:i/>
          <w:iCs/>
        </w:rPr>
      </w:pPr>
    </w:p>
    <w:p w14:paraId="4A5D41B7" w14:textId="77777777" w:rsidR="00F24F86" w:rsidRPr="000C1890" w:rsidRDefault="00F24F86" w:rsidP="00677977">
      <w:pPr>
        <w:jc w:val="both"/>
        <w:rPr>
          <w:rFonts w:ascii="Arial" w:hAnsi="Arial" w:cs="Arial"/>
        </w:rPr>
      </w:pPr>
      <w:r w:rsidRPr="000C1890">
        <w:rPr>
          <w:rFonts w:ascii="Arial" w:hAnsi="Arial" w:cs="Arial"/>
        </w:rPr>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6AEF7C6" w14:textId="77777777" w:rsidR="00F24F86" w:rsidRPr="000C1890" w:rsidRDefault="00F24F86" w:rsidP="00677977">
      <w:pPr>
        <w:jc w:val="both"/>
        <w:rPr>
          <w:rFonts w:ascii="Arial" w:hAnsi="Arial" w:cs="Arial"/>
        </w:rPr>
      </w:pPr>
    </w:p>
    <w:p w14:paraId="31644F28" w14:textId="646E548C" w:rsidR="00F24F86" w:rsidRPr="000C1890" w:rsidRDefault="00F24F86" w:rsidP="00677977">
      <w:pPr>
        <w:jc w:val="both"/>
        <w:rPr>
          <w:rFonts w:ascii="Arial" w:hAnsi="Arial" w:cs="Arial"/>
        </w:rPr>
      </w:pPr>
      <w:r w:rsidRPr="000C1890">
        <w:rPr>
          <w:rFonts w:ascii="Arial" w:hAnsi="Arial" w:cs="Arial"/>
        </w:rPr>
        <w:t xml:space="preserve">Para el caso en concreto y con estricta sujeción a la postura de la C.S.J Sala de Casación Laboral, se examinó la documental que obra en el expediente, concluyendo que no existe identidad de objetos sociales entre el empleador del actor </w:t>
      </w:r>
      <w:r w:rsidR="003B7A98" w:rsidRPr="000C1890">
        <w:rPr>
          <w:rFonts w:ascii="Arial" w:hAnsi="Arial" w:cs="Arial"/>
        </w:rPr>
        <w:t>UT Estadio de Pradera</w:t>
      </w:r>
      <w:r w:rsidRPr="000C1890">
        <w:rPr>
          <w:rFonts w:ascii="Arial" w:hAnsi="Arial" w:cs="Arial"/>
        </w:rPr>
        <w:t xml:space="preserve"> y el </w:t>
      </w:r>
      <w:r w:rsidR="003B7A98" w:rsidRPr="000C1890">
        <w:rPr>
          <w:rFonts w:ascii="Arial" w:hAnsi="Arial" w:cs="Arial"/>
        </w:rPr>
        <w:t>Municipio de Pradera</w:t>
      </w:r>
      <w:r w:rsidRPr="000C1890">
        <w:rPr>
          <w:rFonts w:ascii="Arial" w:hAnsi="Arial" w:cs="Arial"/>
        </w:rPr>
        <w:t>, razón por la cual, no se puede predicar obligación solidaria entre dichas entidades</w:t>
      </w:r>
      <w:r w:rsidR="00AF3565" w:rsidRPr="000C1890">
        <w:rPr>
          <w:rFonts w:ascii="Arial" w:hAnsi="Arial" w:cs="Arial"/>
        </w:rPr>
        <w:t>.</w:t>
      </w:r>
    </w:p>
    <w:p w14:paraId="703D7E7B" w14:textId="77777777" w:rsidR="00F24F86" w:rsidRPr="000C1890" w:rsidRDefault="00F24F86" w:rsidP="00677977">
      <w:pPr>
        <w:jc w:val="both"/>
        <w:rPr>
          <w:rFonts w:ascii="Arial" w:hAnsi="Arial" w:cs="Arial"/>
        </w:rPr>
      </w:pPr>
    </w:p>
    <w:p w14:paraId="022A236F" w14:textId="73E5FBFA" w:rsidR="00F24F86" w:rsidRPr="000C1890" w:rsidRDefault="00F24F86" w:rsidP="00677977">
      <w:pPr>
        <w:pStyle w:val="Sinespaciado"/>
        <w:jc w:val="both"/>
        <w:rPr>
          <w:rFonts w:ascii="Arial" w:hAnsi="Arial" w:cs="Arial"/>
        </w:rPr>
      </w:pPr>
      <w:r w:rsidRPr="000C1890">
        <w:rPr>
          <w:rFonts w:ascii="Arial" w:hAnsi="Arial" w:cs="Arial"/>
        </w:rPr>
        <w:t xml:space="preserve">Ahora, teniendo en cuenta que la Corte le da prevalencia a la realidad más que al objeto social descrito en los registros formales, aclaro que, de los sucesos descritos en la líbelo demandatorio, se extrae que las labores y/o funciones a cargo del demandante no se encontraban orientadas a prestar servicios que guarden relación con las funciones desarrolladas por el </w:t>
      </w:r>
      <w:r w:rsidR="003B7A98" w:rsidRPr="000C1890">
        <w:rPr>
          <w:rFonts w:ascii="Arial" w:hAnsi="Arial" w:cs="Arial"/>
        </w:rPr>
        <w:t>Municipio de Pradera, Valle</w:t>
      </w:r>
      <w:r w:rsidRPr="000C1890">
        <w:rPr>
          <w:rFonts w:ascii="Arial" w:hAnsi="Arial" w:cs="Arial"/>
        </w:rPr>
        <w:t>.</w:t>
      </w:r>
    </w:p>
    <w:p w14:paraId="259DF86C" w14:textId="77777777" w:rsidR="00F24F86" w:rsidRPr="000C1890" w:rsidRDefault="00F24F86" w:rsidP="00677977">
      <w:pPr>
        <w:pStyle w:val="Sinespaciado"/>
        <w:jc w:val="both"/>
        <w:rPr>
          <w:rFonts w:ascii="Arial" w:hAnsi="Arial" w:cs="Arial"/>
        </w:rPr>
      </w:pPr>
    </w:p>
    <w:p w14:paraId="38500953" w14:textId="77777777" w:rsidR="00F24F86" w:rsidRPr="000C1890" w:rsidRDefault="00F24F86" w:rsidP="00677977">
      <w:pPr>
        <w:jc w:val="both"/>
        <w:rPr>
          <w:rFonts w:ascii="Arial" w:hAnsi="Arial" w:cs="Arial"/>
        </w:rPr>
      </w:pPr>
      <w:r w:rsidRPr="000C1890">
        <w:rPr>
          <w:rFonts w:ascii="Arial" w:hAnsi="Arial" w:cs="Arial"/>
          <w:b/>
          <w:bCs/>
        </w:rPr>
        <w:t>Frente al punto, en Sentencia CSJ SL 02 jun. 2009, rad. 33082 (reiterada en las CSJ SL14692-2017, CSJ SL217- 2018, entre otras), la Sala Laboral de la Corte precisó</w:t>
      </w:r>
      <w:r w:rsidRPr="000C1890">
        <w:rPr>
          <w:rFonts w:ascii="Arial" w:hAnsi="Arial" w:cs="Arial"/>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71828792" w14:textId="77777777" w:rsidR="00F24F86" w:rsidRPr="000C1890" w:rsidRDefault="00F24F86" w:rsidP="00677977">
      <w:pPr>
        <w:jc w:val="both"/>
        <w:rPr>
          <w:rFonts w:ascii="Arial" w:hAnsi="Arial" w:cs="Arial"/>
        </w:rPr>
      </w:pPr>
    </w:p>
    <w:p w14:paraId="3797E4C0" w14:textId="77777777" w:rsidR="00F24F86" w:rsidRPr="000C1890" w:rsidRDefault="00F24F86" w:rsidP="00677977">
      <w:pPr>
        <w:jc w:val="both"/>
        <w:rPr>
          <w:rFonts w:ascii="Arial" w:hAnsi="Arial" w:cs="Arial"/>
        </w:rPr>
      </w:pPr>
      <w:r w:rsidRPr="000C1890">
        <w:rPr>
          <w:rFonts w:ascii="Arial" w:hAnsi="Arial" w:cs="Arial"/>
        </w:rPr>
        <w:t xml:space="preserve">Para soportar tales reflexiones, la referida sentencia citó la sentencia </w:t>
      </w:r>
      <w:r w:rsidRPr="000C1890">
        <w:rPr>
          <w:rFonts w:ascii="Arial" w:hAnsi="Arial" w:cs="Arial"/>
          <w:b/>
          <w:bCs/>
        </w:rPr>
        <w:t>CSJ SL14692-2017</w:t>
      </w:r>
      <w:r w:rsidRPr="000C1890">
        <w:rPr>
          <w:rFonts w:ascii="Arial" w:hAnsi="Arial" w:cs="Arial"/>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592F6534" w14:textId="77777777" w:rsidR="00F24F86" w:rsidRPr="000C1890" w:rsidRDefault="00F24F86" w:rsidP="00677977">
      <w:pPr>
        <w:jc w:val="both"/>
        <w:rPr>
          <w:rFonts w:ascii="Arial" w:hAnsi="Arial" w:cs="Arial"/>
        </w:rPr>
      </w:pPr>
    </w:p>
    <w:p w14:paraId="0A4A525D" w14:textId="72B5F4A8" w:rsidR="00F24F86" w:rsidRPr="000C1890" w:rsidRDefault="00F24F86" w:rsidP="00677977">
      <w:pPr>
        <w:jc w:val="both"/>
        <w:rPr>
          <w:rFonts w:ascii="Arial" w:hAnsi="Arial" w:cs="Arial"/>
        </w:rPr>
      </w:pPr>
      <w:r w:rsidRPr="000C1890">
        <w:rPr>
          <w:rFonts w:ascii="Arial" w:hAnsi="Arial" w:cs="Arial"/>
        </w:rPr>
        <w:t xml:space="preserve">En este punto, es importante indicar que el señor </w:t>
      </w:r>
      <w:r w:rsidR="00B70358">
        <w:rPr>
          <w:rFonts w:ascii="Arial" w:hAnsi="Arial" w:cs="Arial"/>
        </w:rPr>
        <w:t>Matabajoy</w:t>
      </w:r>
      <w:r w:rsidRPr="000C1890">
        <w:rPr>
          <w:rFonts w:ascii="Arial" w:hAnsi="Arial" w:cs="Arial"/>
        </w:rPr>
        <w:t xml:space="preserve"> desarrollaba funciones ajenas al objeto social </w:t>
      </w:r>
      <w:r w:rsidRPr="000C1890">
        <w:rPr>
          <w:rFonts w:ascii="Arial" w:hAnsi="Arial" w:cs="Arial"/>
          <w:color w:val="0D0D0D"/>
        </w:rPr>
        <w:t>del asegurado</w:t>
      </w:r>
      <w:r w:rsidRPr="000C1890">
        <w:rPr>
          <w:rFonts w:ascii="Arial" w:hAnsi="Arial" w:cs="Arial"/>
        </w:rPr>
        <w:t xml:space="preserve"> y, además, durante el desarrollo de estas no se presentó subordinación alguna por parte del </w:t>
      </w:r>
      <w:r w:rsidR="003B7A98" w:rsidRPr="000C1890">
        <w:rPr>
          <w:rFonts w:ascii="Arial" w:hAnsi="Arial" w:cs="Arial"/>
        </w:rPr>
        <w:t>Municipio de Pradera</w:t>
      </w:r>
      <w:r w:rsidRPr="000C1890">
        <w:rPr>
          <w:rFonts w:ascii="Arial" w:hAnsi="Arial" w:cs="Arial"/>
        </w:rPr>
        <w:t xml:space="preserve">. </w:t>
      </w:r>
    </w:p>
    <w:p w14:paraId="60465E6C" w14:textId="77777777" w:rsidR="00F24F86" w:rsidRPr="000C1890" w:rsidRDefault="00F24F86" w:rsidP="00677977">
      <w:pPr>
        <w:jc w:val="both"/>
        <w:rPr>
          <w:rFonts w:ascii="Arial" w:hAnsi="Arial" w:cs="Arial"/>
        </w:rPr>
      </w:pPr>
    </w:p>
    <w:p w14:paraId="06A14E9F" w14:textId="69D250BF" w:rsidR="00F24F86" w:rsidRDefault="00F24F86" w:rsidP="00677977">
      <w:pPr>
        <w:jc w:val="both"/>
        <w:rPr>
          <w:rFonts w:ascii="Arial" w:hAnsi="Arial" w:cs="Arial"/>
        </w:rPr>
      </w:pPr>
      <w:r w:rsidRPr="000C1890">
        <w:rPr>
          <w:rFonts w:ascii="Arial" w:hAnsi="Arial" w:cs="Arial"/>
        </w:rPr>
        <w:t xml:space="preserve">Con base en lo expuesto al transcurso del presente proceso </w:t>
      </w:r>
      <w:bookmarkStart w:id="20" w:name="_Hlk141382053"/>
      <w:r w:rsidRPr="000C1890">
        <w:rPr>
          <w:rFonts w:ascii="Arial" w:hAnsi="Arial" w:cs="Arial"/>
        </w:rPr>
        <w:t xml:space="preserve">se encuentra probado que entre el demandante y el </w:t>
      </w:r>
      <w:r w:rsidR="003B7A98" w:rsidRPr="000C1890">
        <w:rPr>
          <w:rFonts w:ascii="Arial" w:hAnsi="Arial" w:cs="Arial"/>
        </w:rPr>
        <w:t>Municipio de Pradera</w:t>
      </w:r>
      <w:r w:rsidRPr="000C1890">
        <w:rPr>
          <w:rFonts w:ascii="Arial" w:hAnsi="Arial" w:cs="Arial"/>
        </w:rPr>
        <w:t xml:space="preserve">, nunca existió un contrato de trabajo, pues el mismo fue trabajador de </w:t>
      </w:r>
      <w:r w:rsidR="003B7A98" w:rsidRPr="000C1890">
        <w:rPr>
          <w:rFonts w:ascii="Arial" w:hAnsi="Arial" w:cs="Arial"/>
        </w:rPr>
        <w:t>UT Estadio de Pradera</w:t>
      </w:r>
      <w:r w:rsidRPr="000C1890">
        <w:rPr>
          <w:rFonts w:ascii="Arial" w:hAnsi="Arial" w:cs="Arial"/>
        </w:rPr>
        <w:t xml:space="preserve">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Pr="000C1890">
        <w:rPr>
          <w:rFonts w:ascii="Arial" w:hAnsi="Arial" w:cs="Arial"/>
          <w:lang w:val="es-CO"/>
        </w:rPr>
        <w:t xml:space="preserve">el </w:t>
      </w:r>
      <w:r w:rsidRPr="000C1890">
        <w:rPr>
          <w:rFonts w:ascii="Arial" w:hAnsi="Arial" w:cs="Arial"/>
        </w:rPr>
        <w:t xml:space="preserve">objeto social del </w:t>
      </w:r>
      <w:r w:rsidR="003B7A98" w:rsidRPr="000C1890">
        <w:rPr>
          <w:rFonts w:ascii="Arial" w:hAnsi="Arial" w:cs="Arial"/>
        </w:rPr>
        <w:t>UT Estadio de Pradera radica básicamente en la construcción de obras de ingeniería civil, y por el contrario, y por el contrario, dentro del objetivo y funciones del Municipio de Pradera se encuentra “</w:t>
      </w:r>
      <w:r w:rsidR="003B7A98" w:rsidRPr="000C1890">
        <w:rPr>
          <w:rFonts w:ascii="Arial" w:hAnsi="Arial" w:cs="Arial"/>
          <w:i/>
          <w:iCs/>
        </w:rPr>
        <w:t>Realizar acciones direccionadas al crecimiento integral de los Pradereños, sustentadas mediante una gestión transparente, con responsabilidad social, que garantice a la población niveles más altos de desarrollo, optimizando recursos en armonía con el medio ambiente y en articulación con el sector privado.</w:t>
      </w:r>
      <w:r w:rsidRPr="000C1890">
        <w:rPr>
          <w:rFonts w:ascii="Arial" w:hAnsi="Arial" w:cs="Arial"/>
          <w:i/>
          <w:iCs/>
        </w:rPr>
        <w:t>”</w:t>
      </w:r>
      <w:r w:rsidRPr="000C1890">
        <w:rPr>
          <w:rFonts w:ascii="Arial" w:hAnsi="Arial" w:cs="Arial"/>
        </w:rPr>
        <w:t>,</w:t>
      </w:r>
      <w:r w:rsidRPr="000C1890">
        <w:rPr>
          <w:rFonts w:ascii="Arial" w:hAnsi="Arial" w:cs="Arial"/>
          <w:i/>
          <w:iCs/>
        </w:rPr>
        <w:t xml:space="preserve"> </w:t>
      </w:r>
      <w:r w:rsidRPr="000C1890">
        <w:rPr>
          <w:rFonts w:ascii="Arial" w:hAnsi="Arial" w:cs="Arial"/>
        </w:rPr>
        <w:t>los cuales a todas luces son completamente disimiles y no guardan relación</w:t>
      </w:r>
      <w:bookmarkEnd w:id="20"/>
      <w:r w:rsidR="00AF3565" w:rsidRPr="000C1890">
        <w:rPr>
          <w:rFonts w:ascii="Arial" w:hAnsi="Arial" w:cs="Arial"/>
        </w:rPr>
        <w:t xml:space="preserve">, y por lo tanto, al no haber solidaridad  no hay lugar a que se vea afectada la Póliza. </w:t>
      </w:r>
    </w:p>
    <w:p w14:paraId="4470A9D2" w14:textId="49A0A1EC" w:rsidR="00F44E5D" w:rsidRDefault="00F44E5D" w:rsidP="00677977">
      <w:pPr>
        <w:jc w:val="both"/>
        <w:rPr>
          <w:rFonts w:ascii="Arial" w:hAnsi="Arial" w:cs="Arial"/>
        </w:rPr>
      </w:pPr>
    </w:p>
    <w:p w14:paraId="066908D8" w14:textId="12F53E19" w:rsidR="00F44E5D" w:rsidRPr="00F44E5D" w:rsidRDefault="00F44E5D" w:rsidP="00F44E5D">
      <w:pPr>
        <w:pStyle w:val="Prrafodelista"/>
        <w:widowControl/>
        <w:numPr>
          <w:ilvl w:val="0"/>
          <w:numId w:val="2"/>
        </w:numPr>
        <w:shd w:val="clear" w:color="auto" w:fill="FFFFFF"/>
        <w:autoSpaceDE/>
        <w:autoSpaceDN/>
        <w:jc w:val="both"/>
        <w:textAlignment w:val="baseline"/>
        <w:rPr>
          <w:rFonts w:ascii="Arial" w:eastAsia="Times New Roman" w:hAnsi="Arial" w:cs="Arial"/>
          <w:lang w:val="es-CO" w:eastAsia="es-CO"/>
        </w:rPr>
      </w:pPr>
      <w:r w:rsidRPr="00F44E5D">
        <w:rPr>
          <w:rFonts w:ascii="Arial" w:eastAsia="Times New Roman" w:hAnsi="Arial" w:cs="Arial"/>
          <w:b/>
          <w:bCs/>
          <w:u w:val="single"/>
          <w:lang w:val="es-MX" w:eastAsia="es-CO"/>
        </w:rPr>
        <w:lastRenderedPageBreak/>
        <w:t xml:space="preserve">INEXISTENCIA DE OBLIGACIÓN A CARGO DEL MUNICIPIO DE </w:t>
      </w:r>
      <w:r>
        <w:rPr>
          <w:rFonts w:ascii="Arial" w:eastAsia="Times New Roman" w:hAnsi="Arial" w:cs="Arial"/>
          <w:b/>
          <w:bCs/>
          <w:u w:val="single"/>
          <w:lang w:val="es-MX" w:eastAsia="es-CO"/>
        </w:rPr>
        <w:t>PRADERA</w:t>
      </w:r>
      <w:r w:rsidRPr="00F44E5D">
        <w:rPr>
          <w:rFonts w:ascii="Arial" w:eastAsia="Times New Roman" w:hAnsi="Arial" w:cs="Arial"/>
          <w:b/>
          <w:bCs/>
          <w:u w:val="single"/>
          <w:lang w:val="es-MX" w:eastAsia="es-CO"/>
        </w:rPr>
        <w:t>, POR CUANTO DICHA ENTIDAD NO OST</w:t>
      </w:r>
      <w:r>
        <w:rPr>
          <w:rFonts w:ascii="Arial" w:eastAsia="Times New Roman" w:hAnsi="Arial" w:cs="Arial"/>
          <w:b/>
          <w:bCs/>
          <w:u w:val="single"/>
          <w:lang w:val="es-MX" w:eastAsia="es-CO"/>
        </w:rPr>
        <w:t xml:space="preserve">ENTÓ LA CALIDAD DE EMPLEADOR DEL </w:t>
      </w:r>
      <w:r w:rsidRPr="00F44E5D">
        <w:rPr>
          <w:rFonts w:ascii="Arial" w:eastAsia="Times New Roman" w:hAnsi="Arial" w:cs="Arial"/>
          <w:b/>
          <w:bCs/>
          <w:u w:val="single"/>
          <w:lang w:val="es-MX" w:eastAsia="es-CO"/>
        </w:rPr>
        <w:t>DEMANDANTE.</w:t>
      </w:r>
      <w:r w:rsidRPr="00F44E5D">
        <w:rPr>
          <w:rFonts w:ascii="Arial" w:eastAsia="Times New Roman" w:hAnsi="Arial" w:cs="Arial"/>
          <w:lang w:val="es-CO" w:eastAsia="es-CO"/>
        </w:rPr>
        <w:t> </w:t>
      </w:r>
    </w:p>
    <w:p w14:paraId="0684F84D" w14:textId="77777777" w:rsidR="00F44E5D" w:rsidRPr="00F44E5D" w:rsidRDefault="00F44E5D" w:rsidP="00F44E5D">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val="es-CO" w:eastAsia="es-CO"/>
        </w:rPr>
        <w:t> </w:t>
      </w:r>
    </w:p>
    <w:p w14:paraId="36364D6F" w14:textId="2956ED66" w:rsidR="00F44E5D" w:rsidRPr="00F44E5D" w:rsidRDefault="00F44E5D" w:rsidP="00F44E5D">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eastAsia="es-CO"/>
        </w:rPr>
        <w:t xml:space="preserve">La presente excepción se fundamenta en el hecho que </w:t>
      </w:r>
      <w:r>
        <w:rPr>
          <w:rFonts w:ascii="Arial" w:eastAsia="Times New Roman" w:hAnsi="Arial" w:cs="Arial"/>
          <w:color w:val="000000"/>
          <w:lang w:eastAsia="es-CO"/>
        </w:rPr>
        <w:t>el señor JOSE HERNANDO MATABAJOY BOLAÑOS</w:t>
      </w:r>
      <w:r w:rsidRPr="00F44E5D">
        <w:rPr>
          <w:rFonts w:ascii="Arial" w:eastAsia="Times New Roman" w:hAnsi="Arial" w:cs="Arial"/>
          <w:lang w:eastAsia="es-CO"/>
        </w:rPr>
        <w:t xml:space="preserve"> </w:t>
      </w:r>
      <w:r w:rsidRPr="00F44E5D">
        <w:rPr>
          <w:rFonts w:ascii="Arial" w:eastAsia="Times New Roman" w:hAnsi="Arial" w:cs="Arial"/>
          <w:color w:val="000000"/>
          <w:lang w:eastAsia="es-CO"/>
        </w:rPr>
        <w:t xml:space="preserve">no tuvo ninguna vinculación laboral directa al servicio del </w:t>
      </w:r>
      <w:r w:rsidRPr="00F44E5D">
        <w:rPr>
          <w:rFonts w:ascii="Arial" w:eastAsia="Times New Roman" w:hAnsi="Arial" w:cs="Arial"/>
          <w:lang w:eastAsia="es-CO"/>
        </w:rPr>
        <w:t xml:space="preserve">MUNICIPIO DE </w:t>
      </w:r>
      <w:r>
        <w:rPr>
          <w:rFonts w:ascii="Arial" w:eastAsia="Times New Roman" w:hAnsi="Arial" w:cs="Arial"/>
          <w:lang w:eastAsia="es-CO"/>
        </w:rPr>
        <w:t>PRADERA</w:t>
      </w:r>
      <w:r w:rsidRPr="00F44E5D">
        <w:rPr>
          <w:rFonts w:ascii="Arial" w:eastAsia="Times New Roman" w:hAnsi="Arial" w:cs="Arial"/>
          <w:color w:val="000000"/>
          <w:lang w:eastAsia="es-CO"/>
        </w:rPr>
        <w:t xml:space="preserve">, </w:t>
      </w:r>
      <w:r w:rsidRPr="00F44E5D">
        <w:rPr>
          <w:rFonts w:ascii="Arial" w:eastAsia="Times New Roman" w:hAnsi="Arial" w:cs="Arial"/>
          <w:lang w:eastAsia="es-CO"/>
        </w:rPr>
        <w:t>ni manera legal como empleada pública ni contra</w:t>
      </w:r>
      <w:r>
        <w:rPr>
          <w:rFonts w:ascii="Arial" w:eastAsia="Times New Roman" w:hAnsi="Arial" w:cs="Arial"/>
          <w:lang w:eastAsia="es-CO"/>
        </w:rPr>
        <w:t xml:space="preserve">ctual como trabajadora oficial, </w:t>
      </w:r>
      <w:r w:rsidRPr="00F44E5D">
        <w:rPr>
          <w:rFonts w:ascii="Arial" w:eastAsia="Times New Roman" w:hAnsi="Arial" w:cs="Arial"/>
          <w:color w:val="000000"/>
          <w:lang w:eastAsia="es-CO"/>
        </w:rPr>
        <w:t xml:space="preserve">por lo tanto, </w:t>
      </w:r>
      <w:r>
        <w:rPr>
          <w:rFonts w:ascii="Arial" w:eastAsia="Times New Roman" w:hAnsi="Arial" w:cs="Arial"/>
          <w:color w:val="000000"/>
          <w:lang w:eastAsia="es-CO"/>
        </w:rPr>
        <w:t>el</w:t>
      </w:r>
      <w:r w:rsidRPr="00F44E5D">
        <w:rPr>
          <w:rFonts w:ascii="Arial" w:eastAsia="Times New Roman" w:hAnsi="Arial" w:cs="Arial"/>
          <w:color w:val="000000"/>
          <w:lang w:eastAsia="es-CO"/>
        </w:rPr>
        <w:t xml:space="preserve"> demandante no tuvo un vínculo laboral mediante el cual se haya configurado los elementos esenciales de un contrato de trabajo, principalmente el elemento de subordinación:</w:t>
      </w:r>
      <w:r w:rsidRPr="00F44E5D">
        <w:rPr>
          <w:rFonts w:ascii="Arial" w:eastAsia="Times New Roman" w:hAnsi="Arial" w:cs="Arial"/>
          <w:color w:val="000000"/>
          <w:lang w:val="es-CO" w:eastAsia="es-CO"/>
        </w:rPr>
        <w:t> </w:t>
      </w:r>
    </w:p>
    <w:p w14:paraId="5C455C49" w14:textId="77777777" w:rsidR="00F44E5D" w:rsidRPr="00F44E5D" w:rsidRDefault="00F44E5D" w:rsidP="00F44E5D">
      <w:pPr>
        <w:widowControl/>
        <w:shd w:val="clear" w:color="auto" w:fill="FFFFFF"/>
        <w:autoSpaceDE/>
        <w:autoSpaceDN/>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6BF248DD"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eastAsia="es-CO"/>
        </w:rPr>
        <w:t>“</w:t>
      </w:r>
      <w:r w:rsidRPr="00F44E5D">
        <w:rPr>
          <w:rFonts w:ascii="Arial" w:eastAsia="Times New Roman" w:hAnsi="Arial" w:cs="Arial"/>
          <w:b/>
          <w:bCs/>
          <w:i/>
          <w:iCs/>
          <w:color w:val="000000"/>
          <w:lang w:eastAsia="es-CO"/>
        </w:rPr>
        <w:t>ARTICULO 23. ELEMENTOS ESENCIALES</w:t>
      </w:r>
      <w:r w:rsidRPr="00F44E5D">
        <w:rPr>
          <w:rFonts w:ascii="Arial" w:eastAsia="Times New Roman" w:hAnsi="Arial" w:cs="Arial"/>
          <w:i/>
          <w:iCs/>
          <w:color w:val="000000"/>
          <w:lang w:eastAsia="es-CO"/>
        </w:rPr>
        <w:t>. </w:t>
      </w:r>
      <w:r w:rsidRPr="00F44E5D">
        <w:rPr>
          <w:rFonts w:ascii="Arial" w:eastAsia="Times New Roman" w:hAnsi="Arial" w:cs="Arial"/>
          <w:color w:val="000000"/>
          <w:lang w:val="es-CO" w:eastAsia="es-CO"/>
        </w:rPr>
        <w:t> </w:t>
      </w:r>
    </w:p>
    <w:p w14:paraId="48E23926"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color w:val="000000"/>
          <w:lang w:eastAsia="es-CO"/>
        </w:rPr>
        <w:t>1. Para que haya contrato de trabajo se requiere que concurran estos tres elementos esenciales:</w:t>
      </w:r>
      <w:r w:rsidRPr="00F44E5D">
        <w:rPr>
          <w:rFonts w:ascii="Arial" w:eastAsia="Times New Roman" w:hAnsi="Arial" w:cs="Arial"/>
          <w:color w:val="000000"/>
          <w:lang w:val="es-CO" w:eastAsia="es-CO"/>
        </w:rPr>
        <w:t> </w:t>
      </w:r>
    </w:p>
    <w:p w14:paraId="29B7522E"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color w:val="000000"/>
          <w:lang w:eastAsia="es-CO"/>
        </w:rPr>
        <w:t>a. La actividad personal del trabajador, es decir, realizada por sí mismo;</w:t>
      </w:r>
      <w:r w:rsidRPr="00F44E5D">
        <w:rPr>
          <w:rFonts w:ascii="Arial" w:eastAsia="Times New Roman" w:hAnsi="Arial" w:cs="Arial"/>
          <w:color w:val="000000"/>
          <w:lang w:val="es-CO" w:eastAsia="es-CO"/>
        </w:rPr>
        <w:t> </w:t>
      </w:r>
    </w:p>
    <w:p w14:paraId="78D86D59"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color w:val="000000"/>
          <w:lang w:eastAsia="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F44E5D">
        <w:rPr>
          <w:rFonts w:ascii="Arial" w:eastAsia="Times New Roman" w:hAnsi="Arial" w:cs="Arial"/>
          <w:color w:val="000000"/>
          <w:lang w:val="es-CO" w:eastAsia="es-CO"/>
        </w:rPr>
        <w:t> </w:t>
      </w:r>
    </w:p>
    <w:p w14:paraId="21E7E9D8"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color w:val="000000"/>
          <w:lang w:eastAsia="es-CO"/>
        </w:rPr>
        <w:t>c. Un salario como retribución del servicio.</w:t>
      </w:r>
      <w:r w:rsidRPr="00F44E5D">
        <w:rPr>
          <w:rFonts w:ascii="Arial" w:eastAsia="Times New Roman" w:hAnsi="Arial" w:cs="Arial"/>
          <w:color w:val="000000"/>
          <w:lang w:val="es-CO" w:eastAsia="es-CO"/>
        </w:rPr>
        <w:t> </w:t>
      </w:r>
    </w:p>
    <w:p w14:paraId="5902B658"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color w:val="000000"/>
          <w:lang w:eastAsia="es-CO"/>
        </w:rPr>
        <w:t>2. Una vez reunidos los tres elementos de que trata este artículo, se entiende que existe contrato de trabajo y no deja de serlo por razón del nombre que se le dé ni de otras condiciones o modalidades que se le agreguen”</w:t>
      </w:r>
      <w:r w:rsidRPr="00F44E5D">
        <w:rPr>
          <w:rFonts w:ascii="Arial" w:eastAsia="Times New Roman" w:hAnsi="Arial" w:cs="Arial"/>
          <w:i/>
          <w:iCs/>
          <w:sz w:val="17"/>
          <w:szCs w:val="17"/>
          <w:vertAlign w:val="superscript"/>
          <w:lang w:eastAsia="es-CO"/>
        </w:rPr>
        <w:t>1</w:t>
      </w:r>
      <w:r w:rsidRPr="00F44E5D">
        <w:rPr>
          <w:rFonts w:ascii="Arial" w:eastAsia="Times New Roman" w:hAnsi="Arial" w:cs="Arial"/>
          <w:color w:val="000000"/>
          <w:lang w:val="es-CO" w:eastAsia="es-CO"/>
        </w:rPr>
        <w:t> </w:t>
      </w:r>
    </w:p>
    <w:p w14:paraId="581A349F" w14:textId="77777777" w:rsidR="00F44E5D" w:rsidRPr="00F44E5D" w:rsidRDefault="00F44E5D" w:rsidP="00F44E5D">
      <w:pPr>
        <w:widowControl/>
        <w:autoSpaceDE/>
        <w:autoSpaceDN/>
        <w:ind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00618BC3" w14:textId="5D540506" w:rsidR="00F44E5D" w:rsidRPr="00F44E5D" w:rsidRDefault="00F44E5D" w:rsidP="00F44E5D">
      <w:pPr>
        <w:widowControl/>
        <w:autoSpaceDE/>
        <w:autoSpaceDN/>
        <w:ind w:right="-15"/>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eastAsia="es-CO"/>
        </w:rPr>
        <w:t>Expuesto lo anterior, es menester precisar que los contratos celebrad</w:t>
      </w:r>
      <w:r>
        <w:rPr>
          <w:rFonts w:ascii="Arial" w:eastAsia="Times New Roman" w:hAnsi="Arial" w:cs="Arial"/>
          <w:lang w:eastAsia="es-CO"/>
        </w:rPr>
        <w:t>os entre el MUNICIPIO DE PRADERA</w:t>
      </w:r>
      <w:r w:rsidRPr="00F44E5D">
        <w:rPr>
          <w:rFonts w:ascii="Arial" w:eastAsia="Times New Roman" w:hAnsi="Arial" w:cs="Arial"/>
          <w:lang w:eastAsia="es-CO"/>
        </w:rPr>
        <w:t xml:space="preserve"> y </w:t>
      </w:r>
      <w:r>
        <w:rPr>
          <w:rFonts w:ascii="Arial" w:eastAsia="Times New Roman" w:hAnsi="Arial" w:cs="Arial"/>
          <w:lang w:eastAsia="es-CO"/>
        </w:rPr>
        <w:t>la UT MUNICIPIO DE PRADERA</w:t>
      </w:r>
      <w:r w:rsidRPr="00F44E5D">
        <w:rPr>
          <w:rFonts w:ascii="Arial" w:eastAsia="Times New Roman" w:hAnsi="Arial" w:cs="Arial"/>
          <w:lang w:eastAsia="es-CO"/>
        </w:rPr>
        <w:t xml:space="preserve">, no genera vínculo laboral entre la sociedad contratante y el personal utilizado por su contratista para la ejecución de este, como quiera que éste último obraba con total autonomía, autodeterminación, autogestión y autogobierno. </w:t>
      </w:r>
    </w:p>
    <w:p w14:paraId="393B5CB5" w14:textId="77777777" w:rsidR="00F44E5D" w:rsidRPr="00F44E5D" w:rsidRDefault="00F44E5D" w:rsidP="00F44E5D">
      <w:pPr>
        <w:widowControl/>
        <w:autoSpaceDE/>
        <w:autoSpaceDN/>
        <w:ind w:right="-15"/>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35604D52" w14:textId="0EAB74B3" w:rsidR="00F44E5D" w:rsidRPr="00F44E5D" w:rsidRDefault="00F44E5D" w:rsidP="00F44E5D">
      <w:pPr>
        <w:widowControl/>
        <w:autoSpaceDE/>
        <w:autoSpaceDN/>
        <w:ind w:right="-15"/>
        <w:jc w:val="both"/>
        <w:textAlignment w:val="baseline"/>
        <w:rPr>
          <w:rFonts w:ascii="Segoe UI" w:eastAsia="Times New Roman" w:hAnsi="Segoe UI" w:cs="Segoe UI"/>
          <w:sz w:val="18"/>
          <w:szCs w:val="18"/>
          <w:lang w:val="es-CO" w:eastAsia="es-CO"/>
        </w:rPr>
      </w:pPr>
      <w:r>
        <w:rPr>
          <w:rFonts w:ascii="Arial" w:eastAsia="Times New Roman" w:hAnsi="Arial" w:cs="Arial"/>
          <w:lang w:eastAsia="es-CO"/>
        </w:rPr>
        <w:t>Al respecto, s</w:t>
      </w:r>
      <w:r w:rsidRPr="00F44E5D">
        <w:rPr>
          <w:rFonts w:ascii="Arial" w:eastAsia="Times New Roman" w:hAnsi="Arial" w:cs="Arial"/>
          <w:lang w:eastAsia="es-CO"/>
        </w:rPr>
        <w:t>precisa que la Corte Suprema de Justicia en Sentencia SL-116612015 (50249) del 05 de agosto del 2015, indicó:</w:t>
      </w:r>
      <w:r w:rsidRPr="00F44E5D">
        <w:rPr>
          <w:rFonts w:ascii="Arial" w:eastAsia="Times New Roman" w:hAnsi="Arial" w:cs="Arial"/>
          <w:lang w:val="es-CO" w:eastAsia="es-CO"/>
        </w:rPr>
        <w:t> </w:t>
      </w:r>
    </w:p>
    <w:p w14:paraId="4A83022E" w14:textId="77777777" w:rsidR="00F44E5D" w:rsidRPr="00F44E5D" w:rsidRDefault="00F44E5D" w:rsidP="00F44E5D">
      <w:pPr>
        <w:widowControl/>
        <w:autoSpaceDE/>
        <w:autoSpaceDN/>
        <w:ind w:right="-15"/>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1EF76BD1"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lang w:eastAsia="es-CO"/>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F44E5D">
        <w:rPr>
          <w:rFonts w:ascii="Arial" w:eastAsia="Times New Roman" w:hAnsi="Arial" w:cs="Arial"/>
          <w:b/>
          <w:bCs/>
          <w:i/>
          <w:iCs/>
          <w:u w:val="single"/>
          <w:lang w:eastAsia="es-CO"/>
        </w:rPr>
        <w:t>el hecho de recibir una serie de instrucciones de sus superiores y el reporte de informes sobre sus resultados, no significa necesariamente la configuración de un elemento de subordinación</w:t>
      </w:r>
      <w:r w:rsidRPr="00F44E5D">
        <w:rPr>
          <w:rFonts w:ascii="Arial" w:eastAsia="Times New Roman" w:hAnsi="Arial" w:cs="Arial"/>
          <w:i/>
          <w:iCs/>
          <w:lang w:eastAsia="es-CO"/>
        </w:rPr>
        <w:t>.”. (Subraya y Negrillas propias).</w:t>
      </w:r>
      <w:r w:rsidRPr="00F44E5D">
        <w:rPr>
          <w:rFonts w:ascii="Arial" w:eastAsia="Times New Roman" w:hAnsi="Arial" w:cs="Arial"/>
          <w:lang w:val="es-CO" w:eastAsia="es-CO"/>
        </w:rPr>
        <w:t> </w:t>
      </w:r>
    </w:p>
    <w:p w14:paraId="14EFE0E2" w14:textId="77777777" w:rsidR="00F44E5D" w:rsidRPr="00F44E5D" w:rsidRDefault="00F44E5D" w:rsidP="00F44E5D">
      <w:pPr>
        <w:widowControl/>
        <w:autoSpaceDE/>
        <w:autoSpaceDN/>
        <w:ind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5192FB2B" w14:textId="77777777" w:rsidR="00F44E5D" w:rsidRPr="00F44E5D" w:rsidRDefault="00F44E5D" w:rsidP="00F44E5D">
      <w:pPr>
        <w:widowControl/>
        <w:autoSpaceDE/>
        <w:autoSpaceDN/>
        <w:ind w:right="-150"/>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eastAsia="es-CO"/>
        </w:rPr>
        <w:t>Este criterio unificado ha sido reiterado a lo largo de la línea jurisprudencial de la Sala Laboral de la Corte Suprema de Justicia como en la sentencia SL 3020 de 2017, con radicado 48531 en la que se manifestó lo siguiente:</w:t>
      </w:r>
      <w:r w:rsidRPr="00F44E5D">
        <w:rPr>
          <w:rFonts w:ascii="Arial" w:eastAsia="Times New Roman" w:hAnsi="Arial" w:cs="Arial"/>
          <w:lang w:val="es-CO" w:eastAsia="es-CO"/>
        </w:rPr>
        <w:t> </w:t>
      </w:r>
    </w:p>
    <w:p w14:paraId="0EBA7BE3" w14:textId="77777777" w:rsidR="00F44E5D" w:rsidRPr="00F44E5D" w:rsidRDefault="00F44E5D" w:rsidP="00F44E5D">
      <w:pPr>
        <w:widowControl/>
        <w:autoSpaceDE/>
        <w:autoSpaceDN/>
        <w:ind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val="es-CO" w:eastAsia="es-CO"/>
        </w:rPr>
        <w:t> </w:t>
      </w:r>
    </w:p>
    <w:p w14:paraId="232F7015" w14:textId="77777777" w:rsidR="00F44E5D" w:rsidRPr="00F44E5D" w:rsidRDefault="00F44E5D" w:rsidP="00F44E5D">
      <w:pPr>
        <w:widowControl/>
        <w:autoSpaceDE/>
        <w:autoSpaceDN/>
        <w:ind w:left="705"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i/>
          <w:iCs/>
          <w:lang w:eastAsia="es-CO"/>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F44E5D">
        <w:rPr>
          <w:rFonts w:ascii="Arial" w:eastAsia="Times New Roman" w:hAnsi="Arial" w:cs="Arial"/>
          <w:b/>
          <w:bCs/>
          <w:i/>
          <w:iCs/>
          <w:u w:val="single"/>
          <w:lang w:eastAsia="es-CO"/>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F44E5D">
        <w:rPr>
          <w:rFonts w:ascii="Arial" w:eastAsia="Times New Roman" w:hAnsi="Arial" w:cs="Arial"/>
          <w:i/>
          <w:iCs/>
          <w:lang w:eastAsia="es-CO"/>
        </w:rPr>
        <w:t xml:space="preserve"> Lo importante, es que dichas acciones no desborden su finalidad a punto de convertir tal coordinación en la subordinación propia del contrato de trabajo.” (Subraya y Negrillas propias).</w:t>
      </w:r>
      <w:r w:rsidRPr="00F44E5D">
        <w:rPr>
          <w:rFonts w:ascii="Arial" w:eastAsia="Times New Roman" w:hAnsi="Arial" w:cs="Arial"/>
          <w:lang w:val="es-CO" w:eastAsia="es-CO"/>
        </w:rPr>
        <w:t> </w:t>
      </w:r>
    </w:p>
    <w:p w14:paraId="6DEBAD71" w14:textId="77777777" w:rsidR="00F44E5D" w:rsidRPr="00F44E5D" w:rsidRDefault="00F44E5D" w:rsidP="00F44E5D">
      <w:pPr>
        <w:widowControl/>
        <w:autoSpaceDE/>
        <w:autoSpaceDN/>
        <w:ind w:right="690"/>
        <w:jc w:val="both"/>
        <w:textAlignment w:val="baseline"/>
        <w:rPr>
          <w:rFonts w:ascii="Segoe UI" w:eastAsia="Times New Roman" w:hAnsi="Segoe UI" w:cs="Segoe UI"/>
          <w:sz w:val="18"/>
          <w:szCs w:val="18"/>
          <w:lang w:val="es-CO" w:eastAsia="es-CO"/>
        </w:rPr>
      </w:pPr>
      <w:r w:rsidRPr="00F44E5D">
        <w:rPr>
          <w:rFonts w:ascii="Arial" w:eastAsia="Times New Roman" w:hAnsi="Arial" w:cs="Arial"/>
          <w:color w:val="000000"/>
          <w:lang w:val="es-CO" w:eastAsia="es-CO"/>
        </w:rPr>
        <w:t> </w:t>
      </w:r>
    </w:p>
    <w:p w14:paraId="0569C3C3" w14:textId="77777777" w:rsidR="00F44E5D" w:rsidRPr="00F44E5D" w:rsidRDefault="00F44E5D" w:rsidP="00F44E5D">
      <w:pPr>
        <w:widowControl/>
        <w:autoSpaceDE/>
        <w:autoSpaceDN/>
        <w:ind w:right="-240"/>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eastAsia="es-CO"/>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r w:rsidRPr="00F44E5D">
        <w:rPr>
          <w:rFonts w:ascii="Arial" w:eastAsia="Times New Roman" w:hAnsi="Arial" w:cs="Arial"/>
          <w:lang w:val="es-CO" w:eastAsia="es-CO"/>
        </w:rPr>
        <w:t> </w:t>
      </w:r>
    </w:p>
    <w:p w14:paraId="4587BF1F" w14:textId="77777777" w:rsidR="00F44E5D" w:rsidRPr="00F44E5D" w:rsidRDefault="00F44E5D" w:rsidP="00F44E5D">
      <w:pPr>
        <w:widowControl/>
        <w:autoSpaceDE/>
        <w:autoSpaceDN/>
        <w:ind w:right="-240"/>
        <w:jc w:val="both"/>
        <w:textAlignment w:val="baseline"/>
        <w:rPr>
          <w:rFonts w:ascii="Segoe UI" w:eastAsia="Times New Roman" w:hAnsi="Segoe UI" w:cs="Segoe UI"/>
          <w:sz w:val="18"/>
          <w:szCs w:val="18"/>
          <w:lang w:val="es-CO" w:eastAsia="es-CO"/>
        </w:rPr>
      </w:pPr>
      <w:r w:rsidRPr="00F44E5D">
        <w:rPr>
          <w:rFonts w:ascii="Arial" w:eastAsia="Times New Roman" w:hAnsi="Arial" w:cs="Arial"/>
          <w:lang w:val="es-CO" w:eastAsia="es-CO"/>
        </w:rPr>
        <w:t> </w:t>
      </w:r>
    </w:p>
    <w:p w14:paraId="79410E46" w14:textId="5DEE780F" w:rsidR="00F44E5D" w:rsidRPr="00F44E5D" w:rsidRDefault="00F44E5D" w:rsidP="00F44E5D">
      <w:pPr>
        <w:widowControl/>
        <w:autoSpaceDE/>
        <w:autoSpaceDN/>
        <w:ind w:right="-240"/>
        <w:jc w:val="both"/>
        <w:textAlignment w:val="baseline"/>
        <w:rPr>
          <w:rFonts w:ascii="Arial" w:eastAsia="Times New Roman" w:hAnsi="Arial" w:cs="Arial"/>
          <w:lang w:val="es-CO" w:eastAsia="es-CO"/>
        </w:rPr>
      </w:pPr>
      <w:r w:rsidRPr="00F44E5D">
        <w:rPr>
          <w:rFonts w:ascii="Arial" w:eastAsia="Times New Roman" w:hAnsi="Arial" w:cs="Arial"/>
          <w:lang w:eastAsia="es-CO"/>
        </w:rPr>
        <w:lastRenderedPageBreak/>
        <w:t xml:space="preserve">Así las cosas, se concluye que </w:t>
      </w:r>
      <w:r>
        <w:rPr>
          <w:rFonts w:ascii="Arial" w:eastAsia="Times New Roman" w:hAnsi="Arial" w:cs="Arial"/>
          <w:lang w:eastAsia="es-CO"/>
        </w:rPr>
        <w:t xml:space="preserve">el señor </w:t>
      </w:r>
      <w:r w:rsidRPr="00F44E5D">
        <w:rPr>
          <w:rFonts w:ascii="Arial" w:eastAsia="Times New Roman" w:hAnsi="Arial" w:cs="Arial"/>
          <w:lang w:eastAsia="es-CO"/>
        </w:rPr>
        <w:t xml:space="preserve">JOSE HERNANDO MATABAJOY BOLAÑOS no tuvo una vinculación laboral al servicio del MUNICIPIO DE </w:t>
      </w:r>
      <w:r>
        <w:rPr>
          <w:rFonts w:ascii="Arial" w:eastAsia="Times New Roman" w:hAnsi="Arial" w:cs="Arial"/>
          <w:lang w:eastAsia="es-CO"/>
        </w:rPr>
        <w:t>PRADERA</w:t>
      </w:r>
      <w:r w:rsidRPr="00F44E5D">
        <w:rPr>
          <w:rFonts w:ascii="Arial" w:eastAsia="Times New Roman" w:hAnsi="Arial" w:cs="Arial"/>
          <w:lang w:eastAsia="es-CO"/>
        </w:rPr>
        <w:t>, ni manera legal como empleado público ni contractual como trabajador oficial</w:t>
      </w:r>
      <w:r>
        <w:rPr>
          <w:rFonts w:ascii="Arial" w:eastAsia="Times New Roman" w:hAnsi="Arial" w:cs="Arial"/>
          <w:color w:val="000000"/>
          <w:lang w:eastAsia="es-CO"/>
        </w:rPr>
        <w:t xml:space="preserve">. En </w:t>
      </w:r>
      <w:r w:rsidRPr="00F44E5D">
        <w:rPr>
          <w:rFonts w:ascii="Arial" w:eastAsia="Times New Roman" w:hAnsi="Arial" w:cs="Arial"/>
          <w:lang w:eastAsia="es-CO"/>
        </w:rPr>
        <w:t>igual sentido, no se configuró una subordinación en cabeza de</w:t>
      </w:r>
      <w:r>
        <w:rPr>
          <w:rFonts w:ascii="Arial" w:eastAsia="Times New Roman" w:hAnsi="Arial" w:cs="Arial"/>
          <w:lang w:eastAsia="es-CO"/>
        </w:rPr>
        <w:t>l Municipio</w:t>
      </w:r>
      <w:r w:rsidRPr="00F44E5D">
        <w:rPr>
          <w:rFonts w:ascii="Arial" w:eastAsia="Times New Roman" w:hAnsi="Arial" w:cs="Arial"/>
          <w:lang w:eastAsia="es-CO"/>
        </w:rPr>
        <w:t>, puesto que el demandante recibía órdenes directas de su empleador, esto es</w:t>
      </w:r>
      <w:r>
        <w:rPr>
          <w:rFonts w:ascii="Arial" w:eastAsia="Times New Roman" w:hAnsi="Arial" w:cs="Arial"/>
          <w:lang w:eastAsia="es-CO"/>
        </w:rPr>
        <w:t xml:space="preserve"> la UT Estadio de Pradera</w:t>
      </w:r>
      <w:r w:rsidRPr="00F44E5D">
        <w:rPr>
          <w:rFonts w:ascii="Arial" w:eastAsia="Times New Roman" w:hAnsi="Arial" w:cs="Arial"/>
          <w:lang w:eastAsia="es-CO"/>
        </w:rPr>
        <w:t xml:space="preserve">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r w:rsidRPr="00F44E5D">
        <w:rPr>
          <w:rFonts w:ascii="Arial" w:eastAsia="Times New Roman" w:hAnsi="Arial" w:cs="Arial"/>
          <w:lang w:val="es-CO" w:eastAsia="es-CO"/>
        </w:rPr>
        <w:t> </w:t>
      </w:r>
    </w:p>
    <w:p w14:paraId="4FCD9129" w14:textId="77777777" w:rsidR="00F44E5D" w:rsidRPr="00F44E5D" w:rsidRDefault="00F44E5D" w:rsidP="00F44E5D">
      <w:pPr>
        <w:widowControl/>
        <w:autoSpaceDE/>
        <w:autoSpaceDN/>
        <w:ind w:right="-240"/>
        <w:jc w:val="both"/>
        <w:textAlignment w:val="baseline"/>
        <w:rPr>
          <w:rFonts w:ascii="Arial" w:eastAsia="Times New Roman" w:hAnsi="Arial" w:cs="Arial"/>
          <w:lang w:val="es-CO" w:eastAsia="es-CO"/>
        </w:rPr>
      </w:pPr>
      <w:r w:rsidRPr="00F44E5D">
        <w:rPr>
          <w:rFonts w:ascii="Arial" w:eastAsia="Times New Roman" w:hAnsi="Arial" w:cs="Arial"/>
          <w:lang w:val="es-CO" w:eastAsia="es-CO"/>
        </w:rPr>
        <w:t> </w:t>
      </w:r>
    </w:p>
    <w:p w14:paraId="3270BD0B" w14:textId="1A8CF408" w:rsidR="00F44E5D" w:rsidRPr="00F44E5D" w:rsidRDefault="00F44E5D" w:rsidP="00F44E5D">
      <w:pPr>
        <w:widowControl/>
        <w:autoSpaceDE/>
        <w:autoSpaceDN/>
        <w:ind w:right="-240"/>
        <w:jc w:val="both"/>
        <w:textAlignment w:val="baseline"/>
        <w:rPr>
          <w:rFonts w:ascii="Arial" w:eastAsia="Times New Roman" w:hAnsi="Arial" w:cs="Arial"/>
          <w:lang w:val="es-CO" w:eastAsia="es-CO"/>
        </w:rPr>
      </w:pPr>
      <w:r w:rsidRPr="00F44E5D">
        <w:rPr>
          <w:rFonts w:ascii="Arial" w:eastAsia="Times New Roman" w:hAnsi="Arial" w:cs="Arial"/>
          <w:lang w:eastAsia="es-CO"/>
        </w:rPr>
        <w:t>De conformidad con lo expuesto, respetuosamente solicito declarar probada esta excepción.</w:t>
      </w:r>
      <w:r w:rsidRPr="00F44E5D">
        <w:rPr>
          <w:rFonts w:ascii="Arial" w:eastAsia="Times New Roman" w:hAnsi="Arial" w:cs="Arial"/>
          <w:lang w:val="es-CO" w:eastAsia="es-CO"/>
        </w:rPr>
        <w:t> </w:t>
      </w:r>
    </w:p>
    <w:p w14:paraId="2C614770" w14:textId="77777777" w:rsidR="00381033" w:rsidRDefault="00381033" w:rsidP="00677977">
      <w:pPr>
        <w:jc w:val="both"/>
        <w:rPr>
          <w:rFonts w:ascii="Arial" w:hAnsi="Arial" w:cs="Arial"/>
        </w:rPr>
      </w:pPr>
    </w:p>
    <w:p w14:paraId="76F095C7" w14:textId="41A126CA" w:rsidR="00B1137C" w:rsidRPr="000C1890" w:rsidRDefault="00B1137C" w:rsidP="00B421E9">
      <w:pPr>
        <w:pStyle w:val="Prrafodelista"/>
        <w:numPr>
          <w:ilvl w:val="0"/>
          <w:numId w:val="2"/>
        </w:numPr>
        <w:jc w:val="both"/>
        <w:rPr>
          <w:rFonts w:ascii="Arial" w:hAnsi="Arial" w:cs="Arial"/>
          <w:b/>
          <w:bCs/>
          <w:u w:val="single"/>
          <w:lang w:val="es-CO"/>
        </w:rPr>
      </w:pPr>
      <w:r w:rsidRPr="000C1890">
        <w:rPr>
          <w:rFonts w:ascii="Arial" w:hAnsi="Arial" w:cs="Arial"/>
          <w:b/>
          <w:bCs/>
          <w:u w:val="single"/>
          <w:lang w:val="es-CO"/>
        </w:rPr>
        <w:t>PRECRIPCIÓN DE LOS DERECHOS LABORALES.</w:t>
      </w:r>
    </w:p>
    <w:p w14:paraId="06AEEAE2" w14:textId="77777777" w:rsidR="00B1137C" w:rsidRPr="000C1890" w:rsidRDefault="00B1137C" w:rsidP="00677977">
      <w:pPr>
        <w:pStyle w:val="Prrafodelista"/>
        <w:jc w:val="both"/>
        <w:rPr>
          <w:rFonts w:ascii="Arial" w:hAnsi="Arial" w:cs="Arial"/>
          <w:b/>
          <w:bCs/>
          <w:lang w:val="es-CO"/>
        </w:rPr>
      </w:pPr>
    </w:p>
    <w:p w14:paraId="7F758FAD" w14:textId="77777777" w:rsidR="00B1137C" w:rsidRPr="000C1890" w:rsidRDefault="00B1137C" w:rsidP="00677977">
      <w:pPr>
        <w:jc w:val="both"/>
        <w:rPr>
          <w:rFonts w:ascii="Arial" w:hAnsi="Arial" w:cs="Arial"/>
          <w:lang w:val="es-CO"/>
        </w:rPr>
      </w:pPr>
      <w:r w:rsidRPr="000C1890">
        <w:rPr>
          <w:rFonts w:ascii="Arial" w:hAnsi="Arial" w:cs="Arial"/>
          <w:lang w:val="es-CO"/>
        </w:rPr>
        <w:t>Sin que pueda constituir reconocimiento de responsabilidad alguna, invoco como excepción la PRESCRIPCIÓN, en aras de defensa de mi procurada y 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5C15ED29" w14:textId="77777777" w:rsidR="00B1137C" w:rsidRPr="000C1890" w:rsidRDefault="00B1137C" w:rsidP="00677977">
      <w:pPr>
        <w:jc w:val="both"/>
        <w:rPr>
          <w:rFonts w:ascii="Arial" w:hAnsi="Arial" w:cs="Arial"/>
          <w:lang w:val="es-CO"/>
        </w:rPr>
      </w:pPr>
    </w:p>
    <w:p w14:paraId="50382DE9" w14:textId="77777777" w:rsidR="00B1137C" w:rsidRPr="000C1890" w:rsidRDefault="00B1137C" w:rsidP="00677977">
      <w:pPr>
        <w:jc w:val="both"/>
        <w:rPr>
          <w:rFonts w:ascii="Arial" w:hAnsi="Arial" w:cs="Arial"/>
          <w:lang w:val="es-CO"/>
        </w:rPr>
      </w:pPr>
      <w:r w:rsidRPr="000C1890">
        <w:rPr>
          <w:rFonts w:ascii="Arial" w:hAnsi="Arial" w:cs="Arial"/>
          <w:lang w:val="es-CO"/>
        </w:rPr>
        <w:t>Al respecto lo preceptuado por el artículo 151 del Código Procesal del Trabajo señala:</w:t>
      </w:r>
    </w:p>
    <w:p w14:paraId="164632B1" w14:textId="77777777" w:rsidR="00B1137C" w:rsidRPr="000C1890" w:rsidRDefault="00B1137C" w:rsidP="00677977">
      <w:pPr>
        <w:jc w:val="both"/>
        <w:rPr>
          <w:rFonts w:ascii="Arial" w:hAnsi="Arial" w:cs="Arial"/>
          <w:lang w:val="es-CO"/>
        </w:rPr>
      </w:pPr>
    </w:p>
    <w:p w14:paraId="1E136B1F" w14:textId="77777777" w:rsidR="00B1137C" w:rsidRPr="000C1890" w:rsidRDefault="00B1137C" w:rsidP="00677977">
      <w:pPr>
        <w:ind w:left="708"/>
        <w:jc w:val="both"/>
        <w:rPr>
          <w:rFonts w:ascii="Arial" w:hAnsi="Arial" w:cs="Arial"/>
          <w:i/>
          <w:iCs/>
          <w:lang w:val="es-CO"/>
        </w:rPr>
      </w:pPr>
      <w:r w:rsidRPr="000C1890">
        <w:rPr>
          <w:rFonts w:ascii="Arial" w:hAnsi="Arial" w:cs="Arial"/>
          <w:i/>
          <w:iCs/>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A014E4A" w14:textId="77777777" w:rsidR="00B1137C" w:rsidRPr="000C1890" w:rsidRDefault="00B1137C" w:rsidP="00677977">
      <w:pPr>
        <w:jc w:val="both"/>
        <w:rPr>
          <w:rFonts w:ascii="Arial" w:hAnsi="Arial" w:cs="Arial"/>
          <w:lang w:val="es-CO"/>
        </w:rPr>
      </w:pPr>
    </w:p>
    <w:p w14:paraId="4F255868" w14:textId="77777777" w:rsidR="00B1137C" w:rsidRPr="000C1890" w:rsidRDefault="00B1137C" w:rsidP="00677977">
      <w:pPr>
        <w:jc w:val="both"/>
        <w:rPr>
          <w:rFonts w:ascii="Arial" w:hAnsi="Arial" w:cs="Arial"/>
          <w:lang w:val="es-CO"/>
        </w:rPr>
      </w:pPr>
      <w:r w:rsidRPr="000C1890">
        <w:rPr>
          <w:rFonts w:ascii="Arial" w:hAnsi="Arial" w:cs="Arial"/>
          <w:lang w:val="es-CO"/>
        </w:rPr>
        <w:t>A su vez el artículo 488 del Código Sustantivo del Trabajo dispone:</w:t>
      </w:r>
    </w:p>
    <w:p w14:paraId="66BD5A5B" w14:textId="77777777" w:rsidR="00B1137C" w:rsidRPr="000C1890" w:rsidRDefault="00B1137C" w:rsidP="00677977">
      <w:pPr>
        <w:jc w:val="both"/>
        <w:rPr>
          <w:rFonts w:ascii="Arial" w:hAnsi="Arial" w:cs="Arial"/>
          <w:lang w:val="es-CO"/>
        </w:rPr>
      </w:pPr>
    </w:p>
    <w:p w14:paraId="09404754" w14:textId="77777777" w:rsidR="00B1137C" w:rsidRPr="000C1890" w:rsidRDefault="00B1137C" w:rsidP="00677977">
      <w:pPr>
        <w:ind w:left="708"/>
        <w:jc w:val="both"/>
        <w:rPr>
          <w:rFonts w:ascii="Arial" w:hAnsi="Arial" w:cs="Arial"/>
          <w:i/>
          <w:iCs/>
          <w:lang w:val="es-CO"/>
        </w:rPr>
      </w:pPr>
      <w:r w:rsidRPr="000C1890">
        <w:rPr>
          <w:rFonts w:ascii="Arial" w:hAnsi="Arial" w:cs="Arial"/>
          <w:i/>
          <w:iCs/>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1FD1512" w14:textId="77777777" w:rsidR="00B1137C" w:rsidRPr="000C1890" w:rsidRDefault="00B1137C" w:rsidP="00677977">
      <w:pPr>
        <w:ind w:left="708"/>
        <w:jc w:val="both"/>
        <w:rPr>
          <w:rFonts w:ascii="Arial" w:hAnsi="Arial" w:cs="Arial"/>
          <w:i/>
          <w:iCs/>
          <w:lang w:val="es-CO"/>
        </w:rPr>
      </w:pPr>
    </w:p>
    <w:p w14:paraId="651E05D0" w14:textId="77777777" w:rsidR="00B1137C" w:rsidRPr="000C1890" w:rsidRDefault="00B1137C" w:rsidP="00677977">
      <w:pPr>
        <w:pStyle w:val="paragraph"/>
        <w:spacing w:before="0" w:beforeAutospacing="0" w:after="0" w:afterAutospacing="0"/>
        <w:jc w:val="both"/>
        <w:textAlignment w:val="baseline"/>
        <w:rPr>
          <w:rFonts w:ascii="Arial" w:hAnsi="Arial" w:cs="Arial"/>
          <w:sz w:val="22"/>
          <w:szCs w:val="22"/>
        </w:rPr>
      </w:pPr>
      <w:r w:rsidRPr="000C1890">
        <w:rPr>
          <w:rStyle w:val="normaltextrun"/>
          <w:rFonts w:ascii="Arial" w:hAnsi="Arial" w:cs="Arial"/>
          <w:sz w:val="22"/>
          <w:szCs w:val="22"/>
        </w:rPr>
        <w:t>Al respecto, señala la Corte Suprema de Justicia en Sentencia CSJ SL 4222 de 2017 lo siguiente: </w:t>
      </w:r>
      <w:r w:rsidRPr="000C1890">
        <w:rPr>
          <w:rStyle w:val="eop"/>
          <w:rFonts w:ascii="Arial" w:hAnsi="Arial" w:cs="Arial"/>
          <w:sz w:val="22"/>
          <w:szCs w:val="22"/>
        </w:rPr>
        <w:t> </w:t>
      </w:r>
    </w:p>
    <w:p w14:paraId="4BD1F832" w14:textId="77777777" w:rsidR="00B1137C" w:rsidRPr="000C1890" w:rsidRDefault="00B1137C" w:rsidP="00677977">
      <w:pPr>
        <w:pStyle w:val="paragraph"/>
        <w:spacing w:before="0" w:beforeAutospacing="0" w:after="0" w:afterAutospacing="0"/>
        <w:jc w:val="both"/>
        <w:textAlignment w:val="baseline"/>
        <w:rPr>
          <w:rFonts w:ascii="Arial" w:hAnsi="Arial" w:cs="Arial"/>
          <w:sz w:val="22"/>
          <w:szCs w:val="22"/>
        </w:rPr>
      </w:pPr>
      <w:r w:rsidRPr="000C1890">
        <w:rPr>
          <w:rStyle w:val="eop"/>
          <w:rFonts w:ascii="Arial" w:hAnsi="Arial" w:cs="Arial"/>
          <w:sz w:val="22"/>
          <w:szCs w:val="22"/>
        </w:rPr>
        <w:t> </w:t>
      </w:r>
    </w:p>
    <w:p w14:paraId="512B7BC4" w14:textId="77777777" w:rsidR="00B1137C" w:rsidRPr="000C1890" w:rsidRDefault="00B1137C" w:rsidP="00677977">
      <w:pPr>
        <w:pStyle w:val="paragraph"/>
        <w:spacing w:before="0" w:beforeAutospacing="0" w:after="0" w:afterAutospacing="0"/>
        <w:ind w:left="555" w:right="525"/>
        <w:jc w:val="both"/>
        <w:textAlignment w:val="baseline"/>
        <w:rPr>
          <w:rFonts w:ascii="Arial" w:hAnsi="Arial" w:cs="Arial"/>
          <w:sz w:val="22"/>
          <w:szCs w:val="22"/>
        </w:rPr>
      </w:pPr>
      <w:r w:rsidRPr="000C1890">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0C1890">
        <w:rPr>
          <w:rStyle w:val="normaltextrun"/>
          <w:rFonts w:ascii="Arial" w:hAnsi="Arial" w:cs="Arial"/>
          <w:sz w:val="22"/>
          <w:szCs w:val="22"/>
        </w:rPr>
        <w:t>.</w:t>
      </w:r>
      <w:r w:rsidRPr="000C1890">
        <w:rPr>
          <w:rStyle w:val="eop"/>
          <w:rFonts w:ascii="Arial" w:hAnsi="Arial" w:cs="Arial"/>
          <w:sz w:val="22"/>
          <w:szCs w:val="22"/>
        </w:rPr>
        <w:t> </w:t>
      </w:r>
    </w:p>
    <w:p w14:paraId="0C37F3BC" w14:textId="77777777" w:rsidR="00B1137C" w:rsidRPr="000C1890" w:rsidRDefault="00B1137C" w:rsidP="00677977">
      <w:pPr>
        <w:ind w:left="708"/>
        <w:jc w:val="both"/>
        <w:rPr>
          <w:rFonts w:ascii="Arial" w:hAnsi="Arial" w:cs="Arial"/>
          <w:i/>
          <w:iCs/>
          <w:lang w:val="es-CO"/>
        </w:rPr>
      </w:pPr>
    </w:p>
    <w:p w14:paraId="3E276374" w14:textId="77777777" w:rsidR="00B1137C" w:rsidRPr="000C1890" w:rsidRDefault="00B1137C" w:rsidP="00677977">
      <w:pPr>
        <w:jc w:val="both"/>
        <w:rPr>
          <w:rFonts w:ascii="Arial" w:hAnsi="Arial" w:cs="Arial"/>
          <w:lang w:val="es-CO"/>
        </w:rPr>
      </w:pPr>
      <w:r w:rsidRPr="000C1890">
        <w:rPr>
          <w:rFonts w:ascii="Arial" w:hAnsi="Arial" w:cs="Arial"/>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081F3B73" w14:textId="77777777" w:rsidR="00B1137C" w:rsidRPr="000C1890" w:rsidRDefault="00B1137C" w:rsidP="00677977">
      <w:pPr>
        <w:jc w:val="both"/>
        <w:rPr>
          <w:rFonts w:ascii="Arial" w:hAnsi="Arial" w:cs="Arial"/>
          <w:lang w:val="es-CO"/>
        </w:rPr>
      </w:pPr>
    </w:p>
    <w:p w14:paraId="31386A3E" w14:textId="77777777" w:rsidR="00B1137C" w:rsidRDefault="00B1137C" w:rsidP="00677977">
      <w:pPr>
        <w:jc w:val="both"/>
        <w:rPr>
          <w:rFonts w:ascii="Arial" w:hAnsi="Arial" w:cs="Arial"/>
          <w:lang w:val="es-CO"/>
        </w:rPr>
      </w:pPr>
      <w:r w:rsidRPr="000C1890">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53B9104D" w14:textId="77777777" w:rsidR="00515287" w:rsidRDefault="00515287" w:rsidP="00677977">
      <w:pPr>
        <w:jc w:val="both"/>
        <w:rPr>
          <w:rFonts w:ascii="Arial" w:hAnsi="Arial" w:cs="Arial"/>
          <w:lang w:val="es-CO"/>
        </w:rPr>
      </w:pPr>
    </w:p>
    <w:p w14:paraId="4B7A9367" w14:textId="77777777" w:rsidR="00515287" w:rsidRPr="00515287" w:rsidRDefault="00515287" w:rsidP="00677977">
      <w:pPr>
        <w:jc w:val="both"/>
        <w:rPr>
          <w:rFonts w:ascii="Arial" w:hAnsi="Arial" w:cs="Arial"/>
          <w:b/>
          <w:bCs/>
          <w:u w:val="single"/>
          <w:lang w:val="es-CO"/>
        </w:rPr>
      </w:pPr>
    </w:p>
    <w:p w14:paraId="1C2DB96B" w14:textId="0481BA57" w:rsidR="00B1137C" w:rsidRPr="000C1890" w:rsidRDefault="00B1137C" w:rsidP="00B421E9">
      <w:pPr>
        <w:pStyle w:val="Prrafodelista"/>
        <w:numPr>
          <w:ilvl w:val="0"/>
          <w:numId w:val="2"/>
        </w:numPr>
        <w:jc w:val="both"/>
        <w:rPr>
          <w:rFonts w:ascii="Arial" w:hAnsi="Arial" w:cs="Arial"/>
          <w:b/>
          <w:bCs/>
          <w:u w:val="single"/>
          <w:lang w:val="es-CO"/>
        </w:rPr>
      </w:pPr>
      <w:r w:rsidRPr="000C1890">
        <w:rPr>
          <w:rFonts w:ascii="Arial" w:hAnsi="Arial" w:cs="Arial"/>
          <w:b/>
          <w:bCs/>
          <w:u w:val="single"/>
          <w:lang w:val="es-CO"/>
        </w:rPr>
        <w:lastRenderedPageBreak/>
        <w:t>ENRIQUECIMIENTO SIN CAUSA</w:t>
      </w:r>
    </w:p>
    <w:p w14:paraId="212EFB51" w14:textId="77777777" w:rsidR="00B1137C" w:rsidRPr="000C1890" w:rsidRDefault="00B1137C" w:rsidP="00677977">
      <w:pPr>
        <w:jc w:val="both"/>
        <w:rPr>
          <w:rFonts w:ascii="Arial" w:hAnsi="Arial" w:cs="Arial"/>
          <w:b/>
          <w:bCs/>
          <w:lang w:val="es-CO"/>
        </w:rPr>
      </w:pPr>
    </w:p>
    <w:p w14:paraId="226C03CE" w14:textId="77777777" w:rsidR="00B1137C" w:rsidRPr="000C1890" w:rsidRDefault="00B1137C" w:rsidP="00677977">
      <w:pPr>
        <w:jc w:val="both"/>
        <w:rPr>
          <w:rFonts w:ascii="Arial" w:hAnsi="Arial" w:cs="Arial"/>
          <w:lang w:val="es-CO"/>
        </w:rPr>
      </w:pPr>
      <w:r w:rsidRPr="000C1890">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24DAC437" w14:textId="77777777" w:rsidR="00B1137C" w:rsidRPr="000C1890" w:rsidRDefault="00B1137C" w:rsidP="00677977">
      <w:pPr>
        <w:jc w:val="both"/>
        <w:rPr>
          <w:rFonts w:ascii="Arial" w:hAnsi="Arial" w:cs="Arial"/>
          <w:lang w:val="es-CO"/>
        </w:rPr>
      </w:pPr>
    </w:p>
    <w:p w14:paraId="77A6254E" w14:textId="77777777" w:rsidR="00B1137C" w:rsidRPr="000C1890" w:rsidRDefault="00B1137C" w:rsidP="00677977">
      <w:pPr>
        <w:jc w:val="both"/>
        <w:rPr>
          <w:rFonts w:ascii="Arial" w:hAnsi="Arial" w:cs="Arial"/>
          <w:lang w:val="es-CO"/>
        </w:rPr>
      </w:pPr>
      <w:r w:rsidRPr="000C1890">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3BF20B6F" w14:textId="77777777" w:rsidR="00B1137C" w:rsidRPr="000C1890" w:rsidRDefault="00B1137C" w:rsidP="00677977">
      <w:pPr>
        <w:jc w:val="both"/>
        <w:rPr>
          <w:rFonts w:ascii="Arial" w:hAnsi="Arial" w:cs="Arial"/>
          <w:lang w:val="es-CO"/>
        </w:rPr>
      </w:pPr>
    </w:p>
    <w:p w14:paraId="4FAD82F5" w14:textId="77777777" w:rsidR="00B1137C" w:rsidRPr="000C1890" w:rsidRDefault="00B1137C" w:rsidP="00B421E9">
      <w:pPr>
        <w:pStyle w:val="Prrafodelista"/>
        <w:numPr>
          <w:ilvl w:val="0"/>
          <w:numId w:val="2"/>
        </w:numPr>
        <w:jc w:val="both"/>
        <w:rPr>
          <w:rFonts w:ascii="Arial" w:hAnsi="Arial" w:cs="Arial"/>
          <w:b/>
          <w:bCs/>
          <w:u w:val="single"/>
          <w:lang w:val="es-CO"/>
        </w:rPr>
      </w:pPr>
      <w:r w:rsidRPr="000C1890">
        <w:rPr>
          <w:rFonts w:ascii="Arial" w:hAnsi="Arial" w:cs="Arial"/>
          <w:b/>
          <w:bCs/>
          <w:u w:val="single"/>
          <w:lang w:val="es-CO"/>
        </w:rPr>
        <w:t>COMPENSACIÓN</w:t>
      </w:r>
    </w:p>
    <w:p w14:paraId="4E85BE7B" w14:textId="77777777" w:rsidR="00B1137C" w:rsidRPr="000C1890" w:rsidRDefault="00B1137C" w:rsidP="00677977">
      <w:pPr>
        <w:jc w:val="both"/>
        <w:rPr>
          <w:rFonts w:ascii="Arial" w:hAnsi="Arial" w:cs="Arial"/>
          <w:b/>
          <w:bCs/>
          <w:lang w:val="es-CO"/>
        </w:rPr>
      </w:pPr>
    </w:p>
    <w:p w14:paraId="7BE9477A" w14:textId="77777777" w:rsidR="00B1137C" w:rsidRPr="000C1890" w:rsidRDefault="00B1137C" w:rsidP="00677977">
      <w:pPr>
        <w:jc w:val="both"/>
        <w:rPr>
          <w:rFonts w:ascii="Arial" w:hAnsi="Arial" w:cs="Arial"/>
        </w:rPr>
      </w:pPr>
      <w:r w:rsidRPr="000C1890">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parte actora.</w:t>
      </w:r>
    </w:p>
    <w:p w14:paraId="3F680882" w14:textId="77777777" w:rsidR="00B1137C" w:rsidRPr="000C1890" w:rsidRDefault="00B1137C" w:rsidP="00677977">
      <w:pPr>
        <w:jc w:val="both"/>
        <w:rPr>
          <w:rFonts w:ascii="Arial" w:hAnsi="Arial" w:cs="Arial"/>
          <w:b/>
          <w:bCs/>
        </w:rPr>
      </w:pPr>
    </w:p>
    <w:p w14:paraId="151B405E" w14:textId="77777777" w:rsidR="00B1137C" w:rsidRPr="000C1890" w:rsidRDefault="00B1137C" w:rsidP="00B421E9">
      <w:pPr>
        <w:pStyle w:val="Prrafodelista"/>
        <w:numPr>
          <w:ilvl w:val="0"/>
          <w:numId w:val="2"/>
        </w:numPr>
        <w:jc w:val="both"/>
        <w:rPr>
          <w:rFonts w:ascii="Arial" w:hAnsi="Arial" w:cs="Arial"/>
          <w:b/>
          <w:bCs/>
          <w:u w:val="single"/>
          <w:lang w:val="es-CO"/>
        </w:rPr>
      </w:pPr>
      <w:r w:rsidRPr="000C1890">
        <w:rPr>
          <w:rFonts w:ascii="Arial" w:hAnsi="Arial" w:cs="Arial"/>
          <w:b/>
          <w:bCs/>
          <w:u w:val="single"/>
          <w:lang w:val="es-CO"/>
        </w:rPr>
        <w:t>GENÉRICA O INNOMINADA</w:t>
      </w:r>
    </w:p>
    <w:p w14:paraId="51810128" w14:textId="77777777" w:rsidR="00B1137C" w:rsidRPr="000C1890" w:rsidRDefault="00B1137C" w:rsidP="00677977">
      <w:pPr>
        <w:jc w:val="both"/>
        <w:rPr>
          <w:rFonts w:ascii="Arial" w:hAnsi="Arial" w:cs="Arial"/>
          <w:lang w:val="es-CO"/>
        </w:rPr>
      </w:pPr>
    </w:p>
    <w:p w14:paraId="5D163F69" w14:textId="77777777" w:rsidR="00B1137C" w:rsidRPr="000C1890" w:rsidRDefault="00B1137C" w:rsidP="00677977">
      <w:pPr>
        <w:jc w:val="both"/>
        <w:rPr>
          <w:rFonts w:ascii="Arial" w:hAnsi="Arial" w:cs="Arial"/>
          <w:lang w:val="es-CO"/>
        </w:rPr>
      </w:pPr>
      <w:r w:rsidRPr="000C1890">
        <w:rPr>
          <w:rFonts w:ascii="Arial" w:hAnsi="Arial" w:cs="Arial"/>
          <w:lang w:val="es-CO"/>
        </w:rPr>
        <w:t>Ruego declarar probada cualquier otra excepción que resulte probada en el curso de este proceso, de conformidad a la Ley y sin que ello signifique que se reconoce responsabilidad alguna de mi representada.</w:t>
      </w:r>
    </w:p>
    <w:p w14:paraId="50221521" w14:textId="35A57222" w:rsidR="008D5B1A" w:rsidRPr="000C1890" w:rsidRDefault="008D5B1A" w:rsidP="00677977">
      <w:pPr>
        <w:jc w:val="both"/>
        <w:rPr>
          <w:rFonts w:ascii="Arial" w:hAnsi="Arial" w:cs="Arial"/>
        </w:rPr>
      </w:pPr>
    </w:p>
    <w:p w14:paraId="46A6CA44" w14:textId="24BD8FFB" w:rsidR="004A0134" w:rsidRPr="000C1890" w:rsidRDefault="004A0134" w:rsidP="00677977">
      <w:pPr>
        <w:jc w:val="center"/>
        <w:rPr>
          <w:rFonts w:ascii="Arial" w:hAnsi="Arial" w:cs="Arial"/>
          <w:b/>
          <w:bCs/>
          <w:u w:val="single"/>
        </w:rPr>
      </w:pPr>
      <w:r w:rsidRPr="000C1890">
        <w:rPr>
          <w:rFonts w:ascii="Arial" w:hAnsi="Arial" w:cs="Arial"/>
          <w:b/>
          <w:bCs/>
          <w:u w:val="single"/>
        </w:rPr>
        <w:t>CAPÍTULO III</w:t>
      </w:r>
    </w:p>
    <w:p w14:paraId="186341C8" w14:textId="3368B430" w:rsidR="004A0134" w:rsidRPr="000C1890" w:rsidRDefault="004A0134" w:rsidP="00677977">
      <w:pPr>
        <w:jc w:val="center"/>
        <w:rPr>
          <w:rFonts w:ascii="Arial" w:hAnsi="Arial" w:cs="Arial"/>
          <w:b/>
          <w:bCs/>
          <w:u w:val="single"/>
        </w:rPr>
      </w:pPr>
      <w:r w:rsidRPr="000C1890">
        <w:rPr>
          <w:rFonts w:ascii="Arial" w:hAnsi="Arial" w:cs="Arial"/>
          <w:b/>
          <w:bCs/>
          <w:u w:val="single"/>
        </w:rPr>
        <w:t>HECHOS, FUNDAMENTOS Y RAZONES DE DERECHO DE LA DEFENSA</w:t>
      </w:r>
    </w:p>
    <w:p w14:paraId="52D55E0B" w14:textId="5E85A635" w:rsidR="004A0134" w:rsidRPr="000C1890" w:rsidRDefault="004A0134" w:rsidP="00677977">
      <w:pPr>
        <w:jc w:val="both"/>
        <w:rPr>
          <w:rFonts w:ascii="Arial" w:hAnsi="Arial" w:cs="Arial"/>
          <w:b/>
          <w:bCs/>
          <w:u w:val="single"/>
        </w:rPr>
      </w:pPr>
    </w:p>
    <w:p w14:paraId="2835592E" w14:textId="39B63377" w:rsidR="00C86690" w:rsidRPr="000C1890" w:rsidRDefault="004A0134" w:rsidP="00677977">
      <w:pPr>
        <w:jc w:val="both"/>
        <w:rPr>
          <w:rFonts w:ascii="Arial" w:hAnsi="Arial" w:cs="Arial"/>
        </w:rPr>
      </w:pPr>
      <w:r w:rsidRPr="000C1890">
        <w:rPr>
          <w:rFonts w:ascii="Arial" w:hAnsi="Arial" w:cs="Arial"/>
        </w:rPr>
        <w:t xml:space="preserve">En el caso de marras, el señor </w:t>
      </w:r>
      <w:r w:rsidR="00B70358" w:rsidRPr="00B70358">
        <w:rPr>
          <w:rFonts w:ascii="Arial" w:hAnsi="Arial" w:cs="Arial"/>
        </w:rPr>
        <w:t>JOSE HERNANDO MATABAJOY BOLAÑOS</w:t>
      </w:r>
      <w:r w:rsidR="004D029F" w:rsidRPr="00B70358">
        <w:rPr>
          <w:rFonts w:ascii="Arial" w:hAnsi="Arial" w:cs="Arial"/>
        </w:rPr>
        <w:t>,</w:t>
      </w:r>
      <w:r w:rsidR="007E19F9" w:rsidRPr="000C1890">
        <w:rPr>
          <w:rFonts w:ascii="Arial" w:hAnsi="Arial" w:cs="Arial"/>
        </w:rPr>
        <w:t xml:space="preserve"> </w:t>
      </w:r>
      <w:r w:rsidRPr="000C1890">
        <w:rPr>
          <w:rFonts w:ascii="Arial" w:hAnsi="Arial" w:cs="Arial"/>
        </w:rPr>
        <w:t xml:space="preserve">inició proceso ordinario laboral de primera instancia en contra de </w:t>
      </w:r>
      <w:r w:rsidR="00C86690" w:rsidRPr="000C1890">
        <w:rPr>
          <w:rFonts w:ascii="Arial" w:hAnsi="Arial" w:cs="Arial"/>
          <w:lang w:val="es-CO"/>
        </w:rPr>
        <w:t>Ayapac Construcciones S.A.S., Construcciones Maja S.A.S en Reorganización, Alex Yair Mancilla Rodríguez y las integradas a litis Aseguradora Solidaria De Colombia y el Municipio De Pradera-Valle</w:t>
      </w:r>
      <w:r w:rsidR="00C86690" w:rsidRPr="000C1890">
        <w:rPr>
          <w:rFonts w:ascii="Arial" w:hAnsi="Arial" w:cs="Arial"/>
          <w:lang w:val="es-MX"/>
        </w:rPr>
        <w:t xml:space="preserve">, </w:t>
      </w:r>
      <w:r w:rsidRPr="000C1890">
        <w:rPr>
          <w:rFonts w:ascii="Arial" w:hAnsi="Arial" w:cs="Arial"/>
        </w:rPr>
        <w:t xml:space="preserve">pretendiendo que (i) </w:t>
      </w:r>
      <w:r w:rsidR="00C86690" w:rsidRPr="000C1890">
        <w:rPr>
          <w:rFonts w:ascii="Arial" w:hAnsi="Arial" w:cs="Arial"/>
        </w:rPr>
        <w:t xml:space="preserve">Se declare la existencia de un contrato de trabajo por obra o labor desde el 15/05/2018 al </w:t>
      </w:r>
      <w:r w:rsidR="00817445">
        <w:rPr>
          <w:rFonts w:ascii="Arial" w:hAnsi="Arial" w:cs="Arial"/>
        </w:rPr>
        <w:t>15/08</w:t>
      </w:r>
      <w:r w:rsidR="00C86690" w:rsidRPr="000C1890">
        <w:rPr>
          <w:rFonts w:ascii="Arial" w:hAnsi="Arial" w:cs="Arial"/>
        </w:rPr>
        <w:t xml:space="preserve">/2019 entre él y </w:t>
      </w:r>
      <w:r w:rsidR="00817445">
        <w:rPr>
          <w:rFonts w:ascii="Arial" w:hAnsi="Arial" w:cs="Arial"/>
        </w:rPr>
        <w:t xml:space="preserve">las </w:t>
      </w:r>
      <w:r w:rsidR="00817445">
        <w:t>sociedades Ayapac Construcciones S.A.S. y Construcciones Maja S.A.S. en Reorganización</w:t>
      </w:r>
      <w:r w:rsidR="00C86690" w:rsidRPr="000C1890">
        <w:rPr>
          <w:rFonts w:ascii="Arial" w:hAnsi="Arial" w:cs="Arial"/>
        </w:rPr>
        <w:t xml:space="preserve"> </w:t>
      </w:r>
      <w:r w:rsidR="00817445">
        <w:rPr>
          <w:rFonts w:ascii="Arial" w:hAnsi="Arial" w:cs="Arial"/>
        </w:rPr>
        <w:t>(</w:t>
      </w:r>
      <w:r w:rsidR="00C86690" w:rsidRPr="000C1890">
        <w:rPr>
          <w:rFonts w:ascii="Arial" w:hAnsi="Arial" w:cs="Arial"/>
        </w:rPr>
        <w:t>integrantes de la UT Estadio de Pradera</w:t>
      </w:r>
      <w:r w:rsidR="00817445">
        <w:rPr>
          <w:rFonts w:ascii="Arial" w:hAnsi="Arial" w:cs="Arial"/>
        </w:rPr>
        <w:t>)</w:t>
      </w:r>
      <w:r w:rsidR="00C86690" w:rsidRPr="000C1890">
        <w:rPr>
          <w:rFonts w:ascii="Arial" w:hAnsi="Arial" w:cs="Arial"/>
        </w:rPr>
        <w:t>, (i</w:t>
      </w:r>
      <w:r w:rsidR="00817445">
        <w:rPr>
          <w:rFonts w:ascii="Arial" w:hAnsi="Arial" w:cs="Arial"/>
        </w:rPr>
        <w:t xml:space="preserve">i) que se declare la solidaridad entre las sociedades </w:t>
      </w:r>
      <w:r w:rsidR="00817445">
        <w:t>Ayapac Construcciones S.A.S. y Construcciones Maja S.A.S y los señores Alex Yair Mancilla Rodríguez y/o el señor Diego Jacob Perea Figueroa</w:t>
      </w:r>
      <w:r w:rsidR="00817445">
        <w:rPr>
          <w:rFonts w:ascii="Arial" w:hAnsi="Arial" w:cs="Arial"/>
        </w:rPr>
        <w:t>, (ii</w:t>
      </w:r>
      <w:r w:rsidR="00C86690" w:rsidRPr="000C1890">
        <w:rPr>
          <w:rFonts w:ascii="Arial" w:hAnsi="Arial" w:cs="Arial"/>
        </w:rPr>
        <w:t>i) Que el despido se dio de manera verbal y sin justa ca</w:t>
      </w:r>
      <w:r w:rsidR="00817445">
        <w:rPr>
          <w:rFonts w:ascii="Arial" w:hAnsi="Arial" w:cs="Arial"/>
        </w:rPr>
        <w:t>usa imputable al empleador, (iv</w:t>
      </w:r>
      <w:r w:rsidR="00C86690" w:rsidRPr="000C1890">
        <w:rPr>
          <w:rFonts w:ascii="Arial" w:hAnsi="Arial" w:cs="Arial"/>
        </w:rPr>
        <w:t>) Que se declare que el salario para el año 2018</w:t>
      </w:r>
      <w:r w:rsidR="00817445">
        <w:rPr>
          <w:rFonts w:ascii="Arial" w:hAnsi="Arial" w:cs="Arial"/>
        </w:rPr>
        <w:t xml:space="preserve"> Y 2019</w:t>
      </w:r>
      <w:r w:rsidR="00C86690" w:rsidRPr="000C1890">
        <w:rPr>
          <w:rFonts w:ascii="Arial" w:hAnsi="Arial" w:cs="Arial"/>
        </w:rPr>
        <w:t xml:space="preserve"> era de </w:t>
      </w:r>
      <w:r w:rsidR="00817445">
        <w:rPr>
          <w:rFonts w:ascii="Arial" w:hAnsi="Arial" w:cs="Arial"/>
        </w:rPr>
        <w:t>$1.800.000 , (</w:t>
      </w:r>
      <w:r w:rsidR="00C86690" w:rsidRPr="000C1890">
        <w:rPr>
          <w:rFonts w:ascii="Arial" w:hAnsi="Arial" w:cs="Arial"/>
        </w:rPr>
        <w:t>v) Que se condene a las sociedades que integran la UT Estadio de Prader</w:t>
      </w:r>
      <w:r w:rsidR="00817445">
        <w:rPr>
          <w:rFonts w:ascii="Arial" w:hAnsi="Arial" w:cs="Arial"/>
        </w:rPr>
        <w:t>a al pago del salario desde el 01/07/2019 al 15/08/2019, (vi) el pago por concepto de cesantías, intereses a las cesantías,</w:t>
      </w:r>
      <w:r w:rsidR="00724BB3">
        <w:rPr>
          <w:rFonts w:ascii="Arial" w:hAnsi="Arial" w:cs="Arial"/>
        </w:rPr>
        <w:t xml:space="preserve"> prima de servicios y vacaciones para el periodo entre el 15/05/2018 al 15/08/2019, (vii) el pago de la indemnización de que trata el artículo 99 de la Ley 50 de 1999, de la indemnización por despido injusto prevista en el Art. 64 del CST, de la indemnización prevista en el Art. 65 del CST, (viii) el reconocimiento y pago de los aportes a seguridad social en salud, pensión, ARL y caja de compensación familiar desde el 15/05/2018 al 15/08/2019, (ix) el reconocimiento y pago de perjuicios morales por la suma de 100 SMMLV, (x) </w:t>
      </w:r>
      <w:r w:rsidR="00817445">
        <w:rPr>
          <w:rFonts w:ascii="Arial" w:hAnsi="Arial" w:cs="Arial"/>
        </w:rPr>
        <w:t xml:space="preserve"> </w:t>
      </w:r>
      <w:r w:rsidR="00724BB3">
        <w:rPr>
          <w:rFonts w:ascii="Arial" w:hAnsi="Arial" w:cs="Arial"/>
        </w:rPr>
        <w:t>y el pago de indexación,</w:t>
      </w:r>
      <w:r w:rsidR="00C86690" w:rsidRPr="000C1890">
        <w:rPr>
          <w:rFonts w:ascii="Arial" w:hAnsi="Arial" w:cs="Arial"/>
        </w:rPr>
        <w:t xml:space="preserve"> costas</w:t>
      </w:r>
      <w:r w:rsidR="00724BB3">
        <w:rPr>
          <w:rFonts w:ascii="Arial" w:hAnsi="Arial" w:cs="Arial"/>
        </w:rPr>
        <w:t xml:space="preserve"> y a lo ultra y extra petita</w:t>
      </w:r>
      <w:r w:rsidR="00C86690" w:rsidRPr="000C1890">
        <w:rPr>
          <w:rFonts w:ascii="Arial" w:hAnsi="Arial" w:cs="Arial"/>
        </w:rPr>
        <w:t>.</w:t>
      </w:r>
    </w:p>
    <w:p w14:paraId="294B9718" w14:textId="77777777" w:rsidR="00100D38" w:rsidRPr="000C1890" w:rsidRDefault="00100D38" w:rsidP="00677977">
      <w:pPr>
        <w:jc w:val="both"/>
        <w:rPr>
          <w:rFonts w:ascii="Arial" w:hAnsi="Arial" w:cs="Arial"/>
        </w:rPr>
      </w:pPr>
    </w:p>
    <w:p w14:paraId="1BEA74A4" w14:textId="607E5279" w:rsidR="004A0134" w:rsidRPr="000C1890" w:rsidRDefault="004A0134" w:rsidP="00677977">
      <w:pPr>
        <w:jc w:val="both"/>
        <w:rPr>
          <w:rFonts w:ascii="Arial" w:hAnsi="Arial" w:cs="Arial"/>
        </w:rPr>
      </w:pPr>
      <w:r w:rsidRPr="000C1890">
        <w:rPr>
          <w:rFonts w:ascii="Arial" w:hAnsi="Arial" w:cs="Arial"/>
        </w:rPr>
        <w:t>En este sentido, precisaremos los motivos por los cuales el Juez deberá desestimar las pretensiones de la demanda:</w:t>
      </w:r>
    </w:p>
    <w:p w14:paraId="5349A09D" w14:textId="4AA37E40" w:rsidR="004A0134" w:rsidRPr="000C1890" w:rsidRDefault="004A0134" w:rsidP="00677977">
      <w:pPr>
        <w:jc w:val="both"/>
        <w:rPr>
          <w:rFonts w:ascii="Arial" w:hAnsi="Arial" w:cs="Arial"/>
          <w:b/>
          <w:bCs/>
        </w:rPr>
      </w:pPr>
    </w:p>
    <w:p w14:paraId="48610DAB" w14:textId="7D83D874" w:rsidR="00724BB3" w:rsidRPr="00A44422" w:rsidRDefault="00724BB3" w:rsidP="00B421E9">
      <w:pPr>
        <w:pStyle w:val="Textoindependiente"/>
        <w:numPr>
          <w:ilvl w:val="0"/>
          <w:numId w:val="14"/>
        </w:numPr>
        <w:jc w:val="both"/>
        <w:rPr>
          <w:rFonts w:ascii="Arial" w:hAnsi="Arial" w:cs="Arial"/>
          <w:sz w:val="22"/>
          <w:szCs w:val="22"/>
        </w:rPr>
      </w:pPr>
      <w:r w:rsidRPr="00A44422">
        <w:rPr>
          <w:rFonts w:ascii="Arial" w:hAnsi="Arial" w:cs="Arial"/>
          <w:sz w:val="22"/>
          <w:szCs w:val="22"/>
        </w:rPr>
        <w:t xml:space="preserve">Se evidencia una falta de legitimación en la causa por pasiva </w:t>
      </w:r>
      <w:r w:rsidR="00371462">
        <w:rPr>
          <w:rFonts w:ascii="Arial" w:hAnsi="Arial" w:cs="Arial"/>
          <w:sz w:val="22"/>
          <w:szCs w:val="22"/>
        </w:rPr>
        <w:t>de la ASEGURADORA SOLIDARIA</w:t>
      </w:r>
      <w:r w:rsidRPr="00A44422">
        <w:rPr>
          <w:rFonts w:ascii="Arial" w:hAnsi="Arial" w:cs="Arial"/>
          <w:sz w:val="22"/>
          <w:szCs w:val="22"/>
          <w:lang w:val="es-CO"/>
        </w:rPr>
        <w:t xml:space="preserve"> DE COLOMBIA</w:t>
      </w:r>
      <w:r w:rsidR="00371462">
        <w:rPr>
          <w:rFonts w:ascii="Arial" w:hAnsi="Arial" w:cs="Arial"/>
          <w:sz w:val="22"/>
          <w:szCs w:val="22"/>
          <w:lang w:val="es-CO"/>
        </w:rPr>
        <w:t xml:space="preserve"> E.C.</w:t>
      </w:r>
      <w:r w:rsidRPr="00A44422">
        <w:rPr>
          <w:rFonts w:ascii="Arial" w:hAnsi="Arial" w:cs="Arial"/>
          <w:sz w:val="22"/>
          <w:szCs w:val="22"/>
        </w:rPr>
        <w:t xml:space="preserve">, toda vez que mi representada no se encuentra obligada a soportar la carga de ser garante en el presente proceso donde no se radicó escrito de llamamiento en garantía en contra </w:t>
      </w:r>
      <w:r w:rsidR="00371462">
        <w:rPr>
          <w:rFonts w:ascii="Arial" w:hAnsi="Arial" w:cs="Arial"/>
          <w:sz w:val="22"/>
          <w:szCs w:val="22"/>
        </w:rPr>
        <w:t>de la ASEGURADORA SOLIDARIA</w:t>
      </w:r>
      <w:r w:rsidRPr="00A44422">
        <w:rPr>
          <w:rFonts w:ascii="Arial" w:hAnsi="Arial" w:cs="Arial"/>
          <w:sz w:val="22"/>
          <w:szCs w:val="22"/>
          <w:lang w:val="es-CO"/>
        </w:rPr>
        <w:t xml:space="preserve"> DE COLOMBIA</w:t>
      </w:r>
      <w:r w:rsidRPr="00A44422">
        <w:rPr>
          <w:rFonts w:ascii="Arial" w:hAnsi="Arial" w:cs="Arial"/>
          <w:sz w:val="22"/>
          <w:szCs w:val="22"/>
        </w:rPr>
        <w:t xml:space="preserve"> </w:t>
      </w:r>
      <w:r w:rsidR="00371462">
        <w:rPr>
          <w:rFonts w:ascii="Arial" w:hAnsi="Arial" w:cs="Arial"/>
          <w:sz w:val="22"/>
          <w:szCs w:val="22"/>
        </w:rPr>
        <w:t xml:space="preserve">E.C. </w:t>
      </w:r>
      <w:r w:rsidRPr="00A44422">
        <w:rPr>
          <w:rFonts w:ascii="Arial" w:hAnsi="Arial" w:cs="Arial"/>
          <w:sz w:val="22"/>
          <w:szCs w:val="22"/>
        </w:rPr>
        <w:t xml:space="preserve">y como quiera que el Municipio de Pradera, Valle, asegurado de la Póliza </w:t>
      </w:r>
      <w:r w:rsidRPr="00A44422">
        <w:rPr>
          <w:rFonts w:ascii="Arial" w:hAnsi="Arial" w:cs="Arial"/>
          <w:sz w:val="22"/>
          <w:szCs w:val="22"/>
          <w:lang w:val="es-CO"/>
        </w:rPr>
        <w:t>No. 430-47-994000042259 por la cual se vinculó a mi prohijada como litisconsorte necesario, no se le imputan acreencias o solidaridad alguna en las pretensiones de la demanda</w:t>
      </w:r>
      <w:r w:rsidRPr="00A44422">
        <w:rPr>
          <w:rFonts w:ascii="Arial" w:hAnsi="Arial" w:cs="Arial"/>
          <w:sz w:val="22"/>
          <w:szCs w:val="22"/>
        </w:rPr>
        <w:t>, por lo cual, no hay lugar a endilgarle responsabilidad alguna dentro del presente litigio.</w:t>
      </w:r>
    </w:p>
    <w:p w14:paraId="4E5640BF" w14:textId="77777777" w:rsidR="00724BB3" w:rsidRPr="00A44422" w:rsidRDefault="00724BB3" w:rsidP="00724BB3">
      <w:pPr>
        <w:pStyle w:val="Textoindependiente"/>
        <w:jc w:val="both"/>
        <w:rPr>
          <w:rFonts w:ascii="Arial" w:hAnsi="Arial" w:cs="Arial"/>
          <w:sz w:val="22"/>
          <w:szCs w:val="22"/>
        </w:rPr>
      </w:pPr>
    </w:p>
    <w:p w14:paraId="5DFEC13E" w14:textId="28CA0996" w:rsidR="00724BB3" w:rsidRPr="00A44422" w:rsidRDefault="00724BB3" w:rsidP="00B421E9">
      <w:pPr>
        <w:pStyle w:val="Textoindependiente"/>
        <w:numPr>
          <w:ilvl w:val="0"/>
          <w:numId w:val="14"/>
        </w:numPr>
        <w:jc w:val="both"/>
        <w:rPr>
          <w:rFonts w:ascii="Arial" w:hAnsi="Arial" w:cs="Arial"/>
          <w:sz w:val="22"/>
          <w:szCs w:val="22"/>
        </w:rPr>
      </w:pPr>
      <w:r w:rsidRPr="00A44422">
        <w:rPr>
          <w:rFonts w:ascii="Arial" w:hAnsi="Arial" w:cs="Arial"/>
          <w:sz w:val="22"/>
          <w:szCs w:val="22"/>
        </w:rPr>
        <w:lastRenderedPageBreak/>
        <w:t xml:space="preserve">La póliza No. </w:t>
      </w:r>
      <w:r w:rsidRPr="00A44422">
        <w:rPr>
          <w:rFonts w:ascii="Arial" w:hAnsi="Arial" w:cs="Arial"/>
          <w:color w:val="000000" w:themeColor="text1"/>
          <w:sz w:val="22"/>
          <w:szCs w:val="22"/>
        </w:rPr>
        <w:t>430-47-994000042259</w:t>
      </w:r>
      <w:r w:rsidRPr="00A44422">
        <w:rPr>
          <w:rFonts w:ascii="Arial" w:hAnsi="Arial" w:cs="Arial"/>
          <w:sz w:val="22"/>
          <w:szCs w:val="22"/>
        </w:rPr>
        <w:t xml:space="preserve"> no presta cobertura material y no podrá ser afectada, como quiera que el objeto asegurado es “</w:t>
      </w:r>
      <w:r w:rsidRPr="00A44422">
        <w:rPr>
          <w:rFonts w:ascii="Arial" w:hAnsi="Arial" w:cs="Arial"/>
          <w:i/>
          <w:iCs/>
          <w:sz w:val="22"/>
          <w:szCs w:val="22"/>
          <w:lang w:val="es-CO"/>
        </w:rPr>
        <w:t>GARANTIZAR EL PAGO DE LOS PERJUICIOS DERIVADOS DEL INCUMPLIMIENTO DE LAS OBLIGACIONES A CARGO DEL CONTRATISTA DERIVADAS DE CONTRATO DE OBRA No. 110-14-03-02 (…)”</w:t>
      </w:r>
      <w:r w:rsidRPr="00A44422">
        <w:rPr>
          <w:rFonts w:ascii="Arial" w:hAnsi="Arial" w:cs="Arial"/>
          <w:sz w:val="22"/>
          <w:szCs w:val="22"/>
          <w:lang w:val="es-CO"/>
        </w:rPr>
        <w:t xml:space="preserve"> entendiéndose que el contratista fue la UT ESTADIO DE PRADERA, quien goza de personería jurídica y fue el empleador del demandante. Ahora, </w:t>
      </w:r>
      <w:r w:rsidRPr="00A44422">
        <w:rPr>
          <w:rFonts w:ascii="Arial" w:hAnsi="Arial" w:cs="Arial"/>
          <w:sz w:val="22"/>
          <w:szCs w:val="22"/>
        </w:rPr>
        <w:t xml:space="preserve">en lo concerniente al amparo por el pago de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al no imputársele una condena a la UNIÓN TEMPORAL ESTADIO DE PRADERA quien funge como tomador y/o afianzado, no hay lugar a </w:t>
      </w:r>
      <w:r w:rsidR="00371462">
        <w:rPr>
          <w:rFonts w:ascii="Arial" w:hAnsi="Arial" w:cs="Arial"/>
          <w:sz w:val="22"/>
          <w:szCs w:val="22"/>
        </w:rPr>
        <w:t>que la ASEGURADORA SOLIDARIA</w:t>
      </w:r>
      <w:r w:rsidRPr="00A44422">
        <w:rPr>
          <w:rFonts w:ascii="Arial" w:hAnsi="Arial" w:cs="Arial"/>
          <w:sz w:val="22"/>
          <w:szCs w:val="22"/>
        </w:rPr>
        <w:t xml:space="preserve"> DE COLOMBIA </w:t>
      </w:r>
      <w:r w:rsidR="00371462">
        <w:rPr>
          <w:rFonts w:ascii="Arial" w:hAnsi="Arial" w:cs="Arial"/>
          <w:sz w:val="22"/>
          <w:szCs w:val="22"/>
        </w:rPr>
        <w:t xml:space="preserve">E.C. </w:t>
      </w:r>
      <w:r w:rsidRPr="00A44422">
        <w:rPr>
          <w:rFonts w:ascii="Arial" w:hAnsi="Arial" w:cs="Arial"/>
          <w:sz w:val="22"/>
          <w:szCs w:val="22"/>
        </w:rPr>
        <w:t>asuma pagos de sociedades las cuales no fungen como tomadoras en la póliza emitida por mi prohijada.</w:t>
      </w:r>
    </w:p>
    <w:p w14:paraId="114849E8" w14:textId="77777777" w:rsidR="00724BB3" w:rsidRPr="00A44422" w:rsidRDefault="00724BB3" w:rsidP="00724BB3">
      <w:pPr>
        <w:pStyle w:val="Textoindependiente"/>
        <w:jc w:val="both"/>
        <w:rPr>
          <w:rFonts w:ascii="Arial" w:hAnsi="Arial" w:cs="Arial"/>
          <w:sz w:val="22"/>
          <w:szCs w:val="22"/>
        </w:rPr>
      </w:pPr>
    </w:p>
    <w:p w14:paraId="1D480FB7" w14:textId="53364F77" w:rsidR="00724BB3" w:rsidRPr="00A44422" w:rsidRDefault="00724BB3" w:rsidP="00B421E9">
      <w:pPr>
        <w:pStyle w:val="paragraph"/>
        <w:numPr>
          <w:ilvl w:val="0"/>
          <w:numId w:val="14"/>
        </w:numPr>
        <w:spacing w:before="0" w:beforeAutospacing="0" w:after="0" w:afterAutospacing="0"/>
        <w:jc w:val="both"/>
        <w:textAlignment w:val="baseline"/>
        <w:rPr>
          <w:rStyle w:val="eop"/>
          <w:rFonts w:ascii="Arial" w:hAnsi="Arial" w:cs="Arial"/>
          <w:color w:val="000000" w:themeColor="text1"/>
          <w:sz w:val="22"/>
          <w:szCs w:val="22"/>
        </w:rPr>
      </w:pPr>
      <w:r w:rsidRPr="00A44422">
        <w:rPr>
          <w:rStyle w:val="normaltextrun"/>
          <w:rFonts w:ascii="Arial" w:hAnsi="Arial" w:cs="Arial"/>
          <w:color w:val="000000" w:themeColor="text1"/>
          <w:sz w:val="22"/>
          <w:szCs w:val="22"/>
          <w:lang w:val="es-ES"/>
        </w:rPr>
        <w:t xml:space="preserve">La póliza </w:t>
      </w:r>
      <w:r w:rsidRPr="00A44422">
        <w:rPr>
          <w:rStyle w:val="normaltextrun"/>
          <w:rFonts w:ascii="Arial" w:hAnsi="Arial" w:cs="Arial"/>
          <w:color w:val="000000" w:themeColor="text1"/>
          <w:sz w:val="22"/>
          <w:szCs w:val="22"/>
        </w:rPr>
        <w:t xml:space="preserve">No. </w:t>
      </w:r>
      <w:r w:rsidRPr="00A44422">
        <w:rPr>
          <w:rFonts w:ascii="Arial" w:hAnsi="Arial" w:cs="Arial"/>
          <w:sz w:val="22"/>
          <w:szCs w:val="22"/>
        </w:rPr>
        <w:t xml:space="preserve">430 47 994000042259 </w:t>
      </w:r>
      <w:r w:rsidRPr="00A44422">
        <w:rPr>
          <w:rStyle w:val="normaltextrun"/>
          <w:rFonts w:ascii="Arial" w:hAnsi="Arial" w:cs="Arial"/>
          <w:color w:val="000000" w:themeColor="text1"/>
          <w:sz w:val="22"/>
          <w:szCs w:val="22"/>
        </w:rPr>
        <w:t>no presta</w:t>
      </w:r>
      <w:r w:rsidRPr="00A44422">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ni tampoco fue pretendida por el demandante, no se genera un perjuicio para el asegurado de la póliza y por ende, no se hace extensiva la condena al MUNICIPIO DE PRADERA VALLE y (ii) Al no imputársele una condena al MUNICIPIO DE PRADERA VALLE, quien funge como único asegurado, no hay lugar a que </w:t>
      </w:r>
      <w:r w:rsidRPr="00A44422">
        <w:rPr>
          <w:rStyle w:val="normaltextrun"/>
          <w:rFonts w:ascii="Arial" w:hAnsi="Arial" w:cs="Arial"/>
          <w:color w:val="000000" w:themeColor="text1"/>
          <w:sz w:val="22"/>
          <w:szCs w:val="22"/>
        </w:rPr>
        <w:t>la ASEGURADORA SOLIDARIA DE COLOMBIA</w:t>
      </w:r>
      <w:r w:rsidR="00371462">
        <w:rPr>
          <w:rStyle w:val="normaltextrun"/>
          <w:rFonts w:ascii="Arial" w:hAnsi="Arial" w:cs="Arial"/>
          <w:color w:val="000000" w:themeColor="text1"/>
          <w:sz w:val="22"/>
          <w:szCs w:val="22"/>
        </w:rPr>
        <w:t xml:space="preserve"> E.C.</w:t>
      </w:r>
      <w:r w:rsidRPr="00A44422">
        <w:rPr>
          <w:rFonts w:ascii="Arial" w:hAnsi="Arial" w:cs="Arial"/>
          <w:color w:val="000000" w:themeColor="text1"/>
          <w:sz w:val="22"/>
          <w:szCs w:val="22"/>
        </w:rPr>
        <w:t>,</w:t>
      </w:r>
      <w:r w:rsidRPr="00A44422">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A44422">
        <w:rPr>
          <w:rStyle w:val="eop"/>
          <w:rFonts w:ascii="Arial" w:hAnsi="Arial" w:cs="Arial"/>
          <w:color w:val="000000" w:themeColor="text1"/>
          <w:sz w:val="22"/>
          <w:szCs w:val="22"/>
        </w:rPr>
        <w:t xml:space="preserve">  </w:t>
      </w:r>
    </w:p>
    <w:p w14:paraId="708FAF6D" w14:textId="77777777" w:rsidR="00724BB3" w:rsidRPr="00A44422" w:rsidRDefault="00724BB3" w:rsidP="00724BB3">
      <w:pPr>
        <w:pStyle w:val="paragraph"/>
        <w:spacing w:before="0" w:beforeAutospacing="0" w:after="0" w:afterAutospacing="0"/>
        <w:jc w:val="both"/>
        <w:textAlignment w:val="baseline"/>
        <w:rPr>
          <w:rStyle w:val="eop"/>
          <w:rFonts w:ascii="Arial" w:hAnsi="Arial" w:cs="Arial"/>
          <w:color w:val="000000" w:themeColor="text1"/>
          <w:sz w:val="22"/>
          <w:szCs w:val="22"/>
        </w:rPr>
      </w:pPr>
    </w:p>
    <w:p w14:paraId="5349E188" w14:textId="77777777" w:rsidR="00724BB3" w:rsidRPr="00A44422" w:rsidRDefault="00724BB3" w:rsidP="00B421E9">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A44422">
        <w:rPr>
          <w:rStyle w:val="eop"/>
          <w:rFonts w:ascii="Arial" w:hAnsi="Arial" w:cs="Arial"/>
          <w:color w:val="000000" w:themeColor="text1"/>
          <w:sz w:val="22"/>
          <w:szCs w:val="22"/>
        </w:rPr>
        <w:t>H</w:t>
      </w:r>
      <w:r w:rsidRPr="00A44422">
        <w:rPr>
          <w:rFonts w:ascii="Arial" w:eastAsia="Arial MT" w:hAnsi="Arial" w:cs="Arial"/>
          <w:bCs/>
          <w:iCs/>
          <w:color w:val="000000" w:themeColor="text1"/>
          <w:sz w:val="22"/>
          <w:szCs w:val="22"/>
          <w:lang w:val="es-ES"/>
        </w:rPr>
        <w:t>asta tanto el demandante no logre probar que (i) tuvo una relación de índole laboral con la UT ESTADIO DE PRADERA (ii) que con ocasión a esas relaciones laborales ejecutó funciones en el contrato afianzado No</w:t>
      </w:r>
      <w:r w:rsidRPr="00A44422">
        <w:rPr>
          <w:rFonts w:ascii="Arial" w:eastAsia="Arial MT" w:hAnsi="Arial" w:cs="Arial"/>
          <w:color w:val="000000" w:themeColor="text1"/>
          <w:sz w:val="22"/>
          <w:szCs w:val="22"/>
          <w:lang w:val="es-ES"/>
        </w:rPr>
        <w:t>. 110-14-03-02 de 2018</w:t>
      </w:r>
      <w:r w:rsidRPr="00A44422">
        <w:rPr>
          <w:rFonts w:ascii="Arial" w:eastAsia="Arial MT" w:hAnsi="Arial" w:cs="Arial"/>
          <w:color w:val="000000" w:themeColor="text1"/>
          <w:sz w:val="22"/>
          <w:szCs w:val="22"/>
        </w:rPr>
        <w:t>,</w:t>
      </w:r>
      <w:r w:rsidRPr="00A44422">
        <w:rPr>
          <w:rFonts w:ascii="Arial" w:eastAsia="Arial MT" w:hAnsi="Arial" w:cs="Arial"/>
          <w:bCs/>
          <w:iCs/>
          <w:color w:val="000000" w:themeColor="text1"/>
          <w:sz w:val="22"/>
          <w:szCs w:val="22"/>
        </w:rPr>
        <w:t xml:space="preserve"> (iii) </w:t>
      </w:r>
      <w:r w:rsidRPr="00A44422">
        <w:rPr>
          <w:rFonts w:ascii="Arial" w:eastAsia="Arial MT" w:hAnsi="Arial" w:cs="Arial"/>
          <w:bCs/>
          <w:iCs/>
          <w:color w:val="000000" w:themeColor="text1"/>
          <w:sz w:val="22"/>
          <w:szCs w:val="22"/>
          <w:lang w:val="es-ES"/>
        </w:rPr>
        <w:t xml:space="preserve">que exista un incumplimiento por parte del afianzado en relación con el pago de las obligaciones </w:t>
      </w:r>
      <w:r w:rsidRPr="00A44422">
        <w:rPr>
          <w:rFonts w:ascii="Arial" w:eastAsia="Arial MT" w:hAnsi="Arial" w:cs="Arial"/>
          <w:color w:val="000000" w:themeColor="text1"/>
          <w:sz w:val="22"/>
          <w:szCs w:val="22"/>
          <w:lang w:val="es-ES"/>
        </w:rPr>
        <w:t xml:space="preserve">y </w:t>
      </w:r>
      <w:r w:rsidRPr="00A44422">
        <w:rPr>
          <w:rFonts w:ascii="Arial" w:eastAsia="Arial MT" w:hAnsi="Arial" w:cs="Arial"/>
          <w:bCs/>
          <w:iCs/>
          <w:color w:val="000000" w:themeColor="text1"/>
          <w:sz w:val="22"/>
          <w:szCs w:val="22"/>
          <w:lang w:val="es-ES"/>
        </w:rPr>
        <w:t>(v) que el MUNICIPIO DE PRADERA - VALLE se vea obligado al reconocimiento y pago de dichos rubros en virtud de una solidaridad</w:t>
      </w:r>
      <w:r w:rsidRPr="00A44422">
        <w:rPr>
          <w:rFonts w:ascii="Arial" w:eastAsia="Arial MT" w:hAnsi="Arial" w:cs="Arial"/>
          <w:color w:val="000000" w:themeColor="text1"/>
          <w:sz w:val="22"/>
          <w:szCs w:val="22"/>
        </w:rPr>
        <w:t xml:space="preserve">, no hay lugar a que se afecte la póliza que sirvió como fundamento para llamar en garantía a mi representada. </w:t>
      </w:r>
    </w:p>
    <w:p w14:paraId="545DFED7" w14:textId="77777777" w:rsidR="00724BB3" w:rsidRPr="00A44422" w:rsidRDefault="00724BB3" w:rsidP="00724BB3">
      <w:pPr>
        <w:jc w:val="both"/>
        <w:rPr>
          <w:rFonts w:ascii="Arial" w:hAnsi="Arial" w:cs="Arial"/>
          <w:color w:val="000000" w:themeColor="text1"/>
        </w:rPr>
      </w:pPr>
    </w:p>
    <w:p w14:paraId="35064F2E" w14:textId="77777777" w:rsidR="00724BB3" w:rsidRPr="00724BB3" w:rsidRDefault="00724BB3" w:rsidP="00B421E9">
      <w:pPr>
        <w:pStyle w:val="Prrafodelista"/>
        <w:numPr>
          <w:ilvl w:val="0"/>
          <w:numId w:val="14"/>
        </w:numPr>
        <w:jc w:val="both"/>
        <w:rPr>
          <w:rStyle w:val="normaltextrun"/>
          <w:rFonts w:ascii="Arial" w:hAnsi="Arial" w:cs="Arial"/>
          <w:bCs/>
          <w:iCs/>
          <w:color w:val="000000" w:themeColor="text1"/>
        </w:rPr>
      </w:pPr>
      <w:r w:rsidRPr="00724BB3">
        <w:rPr>
          <w:rFonts w:ascii="Arial" w:hAnsi="Arial" w:cs="Arial"/>
          <w:color w:val="000000" w:themeColor="text1"/>
        </w:rPr>
        <w:t>Lo</w:t>
      </w:r>
      <w:r w:rsidRPr="00724BB3">
        <w:rPr>
          <w:rStyle w:val="normaltextrun"/>
          <w:rFonts w:ascii="Arial" w:hAnsi="Arial" w:cs="Arial"/>
          <w:color w:val="000000" w:themeColor="text1"/>
        </w:rPr>
        <w:t xml:space="preserve">s riesgos que se ampararon, en el caso de la póliza de seguro, concretamente son el pago de salarios, prestaciones sociales e indemnizaciones, amparos los cuales operarían en el evento en el que el MUNICIPIO DE PRADERA - VALLE, deba responder por aquellos y de los que estaba obligada </w:t>
      </w:r>
      <w:r w:rsidRPr="00724BB3">
        <w:rPr>
          <w:rFonts w:ascii="Arial" w:hAnsi="Arial" w:cs="Arial"/>
          <w:bCs/>
          <w:color w:val="000000" w:themeColor="text1"/>
        </w:rPr>
        <w:t xml:space="preserve">la UT ESTADIO PRADERA, </w:t>
      </w:r>
      <w:r w:rsidRPr="00724BB3">
        <w:rPr>
          <w:rStyle w:val="normaltextrun"/>
          <w:rFonts w:ascii="Arial" w:hAnsi="Arial" w:cs="Arial"/>
          <w:color w:val="000000" w:themeColor="text1"/>
        </w:rPr>
        <w:t xml:space="preserve">relacionadas con los trabajadores utilizados por dicha sociedad en la ejecución del contrato afianzado, durante la vigencia de la póliza, más NO debe asumir el pago de prestaciones extralegales, pago de aportes a la seguridad social, sumas indexadas, auxilio de transporte, costas, agencias en derecho, entre otras. </w:t>
      </w:r>
    </w:p>
    <w:p w14:paraId="4E185FB7" w14:textId="77777777" w:rsidR="00724BB3" w:rsidRPr="00A44422" w:rsidRDefault="00724BB3" w:rsidP="00724BB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81CDEAD" w14:textId="77777777" w:rsidR="00724BB3" w:rsidRPr="00A44422" w:rsidRDefault="00724BB3" w:rsidP="00B421E9">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lang w:val="es-ES"/>
        </w:rPr>
      </w:pPr>
      <w:r w:rsidRPr="00A44422">
        <w:rPr>
          <w:rStyle w:val="normaltextrun"/>
          <w:rFonts w:ascii="Arial" w:hAnsi="Arial" w:cs="Arial"/>
          <w:color w:val="000000" w:themeColor="text1"/>
          <w:sz w:val="22"/>
          <w:szCs w:val="22"/>
          <w:lang w:val="es-ES"/>
        </w:rPr>
        <w:t>P</w:t>
      </w:r>
      <w:r w:rsidRPr="00A44422">
        <w:rPr>
          <w:rFonts w:ascii="Arial" w:eastAsia="Arial" w:hAnsi="Arial" w:cs="Arial"/>
          <w:color w:val="000000" w:themeColor="text1"/>
          <w:sz w:val="22"/>
          <w:szCs w:val="22"/>
        </w:rPr>
        <w:t xml:space="preserve">ara el caso en estudio debe señalarse en primera medida, que la parte actora no demostró la realización del riesgo asegurado, pues no se ha presentado un evento constitutivo de incumplimiento contractual por parte del afianzado en el pago de </w:t>
      </w:r>
      <w:r w:rsidRPr="00A44422">
        <w:rPr>
          <w:rStyle w:val="normaltextrun"/>
          <w:rFonts w:ascii="Arial" w:hAnsi="Arial" w:cs="Arial"/>
          <w:color w:val="000000" w:themeColor="text1"/>
          <w:sz w:val="22"/>
          <w:szCs w:val="22"/>
        </w:rPr>
        <w:t>salarios, prestaciones sociales e indemnizaciones</w:t>
      </w:r>
      <w:r w:rsidRPr="00A44422">
        <w:rPr>
          <w:rFonts w:ascii="Arial" w:eastAsia="Arial" w:hAnsi="Arial" w:cs="Arial"/>
          <w:color w:val="000000" w:themeColor="text1"/>
          <w:sz w:val="22"/>
          <w:szCs w:val="22"/>
        </w:rPr>
        <w:t xml:space="preserve">. Por otro lado, respecto a la acreditación de la cuantía del valor reclamado, es necesario indicar que: </w:t>
      </w:r>
      <w:r w:rsidRPr="00A44422">
        <w:rPr>
          <w:rStyle w:val="cf01"/>
          <w:rFonts w:ascii="Arial" w:eastAsia="Calibri" w:hAnsi="Arial" w:cs="Arial"/>
          <w:color w:val="000000" w:themeColor="text1"/>
          <w:sz w:val="22"/>
          <w:szCs w:val="22"/>
        </w:rPr>
        <w:t xml:space="preserve">1. El contrato de seguro cubre el </w:t>
      </w:r>
      <w:r w:rsidRPr="00A44422">
        <w:rPr>
          <w:rFonts w:ascii="Arial" w:eastAsia="Calibri" w:hAnsi="Arial" w:cs="Arial"/>
          <w:color w:val="000000" w:themeColor="text1"/>
          <w:sz w:val="22"/>
          <w:szCs w:val="22"/>
          <w:lang w:val="es-ES"/>
        </w:rPr>
        <w:t xml:space="preserve">pago de </w:t>
      </w:r>
      <w:r w:rsidRPr="00A44422">
        <w:rPr>
          <w:rStyle w:val="normaltextrun"/>
          <w:rFonts w:ascii="Arial" w:hAnsi="Arial" w:cs="Arial"/>
          <w:color w:val="000000" w:themeColor="text1"/>
          <w:sz w:val="22"/>
          <w:szCs w:val="22"/>
        </w:rPr>
        <w:t xml:space="preserve">salarios, prestaciones sociales e indemnizaciones </w:t>
      </w:r>
      <w:r w:rsidRPr="00A44422">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A44422">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26975B9B" w14:textId="77777777" w:rsidR="00724BB3" w:rsidRPr="00A44422" w:rsidRDefault="00724BB3" w:rsidP="00724BB3">
      <w:pPr>
        <w:pStyle w:val="pf0"/>
        <w:spacing w:before="0" w:beforeAutospacing="0" w:after="0" w:afterAutospacing="0"/>
        <w:jc w:val="both"/>
        <w:rPr>
          <w:rFonts w:ascii="Arial" w:eastAsia="Calibri" w:hAnsi="Arial" w:cs="Arial"/>
          <w:color w:val="000000" w:themeColor="text1"/>
          <w:sz w:val="22"/>
          <w:szCs w:val="22"/>
        </w:rPr>
      </w:pPr>
    </w:p>
    <w:p w14:paraId="0B9F6B10" w14:textId="4BA3C3ED" w:rsidR="00724BB3" w:rsidRPr="00724BB3" w:rsidRDefault="00724BB3" w:rsidP="00B421E9">
      <w:pPr>
        <w:pStyle w:val="Prrafodelista"/>
        <w:numPr>
          <w:ilvl w:val="0"/>
          <w:numId w:val="14"/>
        </w:numPr>
        <w:jc w:val="both"/>
        <w:rPr>
          <w:rFonts w:ascii="Arial" w:hAnsi="Arial" w:cs="Arial"/>
          <w:b/>
          <w:bCs/>
          <w:u w:val="single"/>
          <w:lang w:eastAsia="es-CO"/>
        </w:rPr>
      </w:pPr>
      <w:r w:rsidRPr="00724BB3">
        <w:rPr>
          <w:rFonts w:ascii="Arial" w:hAnsi="Arial" w:cs="Arial"/>
        </w:rPr>
        <w:t xml:space="preserve">Teniendo en cuenta que el demandante solicita el pago de salarios, prestaciones sociales e indemnización como consecuencia de la terminación del vínculo laboral con la UT Estadio de Pradera, no se ha probado la veracidad del hecho, en ese sentido su reconocimiento claramente vulneraría el principio indemnizatorio. Lo anterior, por cuanto </w:t>
      </w:r>
      <w:r w:rsidRPr="00724BB3">
        <w:rPr>
          <w:rFonts w:ascii="Arial" w:hAnsi="Arial" w:cs="Arial"/>
        </w:rPr>
        <w:lastRenderedPageBreak/>
        <w:t>es inviable reconocer una suma que no se encuentra probada dentro del proceso. Máxime, cuando dicho incumplimiento no es atribuible al contratante sino únicamente a las conductas de la contratista.</w:t>
      </w:r>
    </w:p>
    <w:p w14:paraId="0B9466C5" w14:textId="77777777" w:rsidR="00724BB3" w:rsidRPr="00724BB3" w:rsidRDefault="00724BB3" w:rsidP="00724BB3">
      <w:pPr>
        <w:pStyle w:val="Prrafodelista"/>
        <w:ind w:left="1065"/>
        <w:jc w:val="both"/>
        <w:rPr>
          <w:rFonts w:ascii="Arial" w:hAnsi="Arial" w:cs="Arial"/>
          <w:b/>
          <w:bCs/>
          <w:u w:val="single"/>
          <w:lang w:eastAsia="es-CO"/>
        </w:rPr>
      </w:pPr>
    </w:p>
    <w:p w14:paraId="3E9083FE" w14:textId="77777777" w:rsidR="00724BB3" w:rsidRPr="00A44422" w:rsidRDefault="00724BB3" w:rsidP="00B421E9">
      <w:pPr>
        <w:pStyle w:val="paragraph"/>
        <w:numPr>
          <w:ilvl w:val="0"/>
          <w:numId w:val="14"/>
        </w:numPr>
        <w:tabs>
          <w:tab w:val="left" w:pos="3285"/>
        </w:tabs>
        <w:spacing w:before="0" w:beforeAutospacing="0" w:after="0" w:afterAutospacing="0"/>
        <w:jc w:val="both"/>
        <w:textAlignment w:val="baseline"/>
        <w:rPr>
          <w:rFonts w:ascii="Arial" w:eastAsia="Arial MT" w:hAnsi="Arial" w:cs="Arial"/>
          <w:sz w:val="22"/>
          <w:szCs w:val="22"/>
          <w:lang w:val="es-ES" w:eastAsia="en-US"/>
        </w:rPr>
      </w:pPr>
      <w:r w:rsidRPr="00A44422">
        <w:rPr>
          <w:rFonts w:ascii="Arial" w:eastAsia="Arial MT" w:hAnsi="Arial" w:cs="Arial"/>
          <w:sz w:val="22"/>
          <w:szCs w:val="22"/>
          <w:lang w:val="es-ES" w:eastAsia="en-US"/>
        </w:rPr>
        <w:t>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49246CCF" w14:textId="77777777" w:rsidR="00724BB3" w:rsidRPr="00A44422" w:rsidRDefault="00724BB3" w:rsidP="00724BB3">
      <w:pPr>
        <w:pStyle w:val="paragraph"/>
        <w:tabs>
          <w:tab w:val="left" w:pos="3285"/>
        </w:tabs>
        <w:spacing w:before="0" w:beforeAutospacing="0" w:after="0" w:afterAutospacing="0"/>
        <w:jc w:val="both"/>
        <w:textAlignment w:val="baseline"/>
        <w:rPr>
          <w:rFonts w:ascii="Arial" w:eastAsia="Arial MT" w:hAnsi="Arial" w:cs="Arial"/>
          <w:sz w:val="22"/>
          <w:szCs w:val="22"/>
          <w:lang w:val="es-ES" w:eastAsia="en-US"/>
        </w:rPr>
      </w:pPr>
    </w:p>
    <w:p w14:paraId="156F0A42" w14:textId="13247E31" w:rsidR="00724BB3" w:rsidRPr="00A44422" w:rsidRDefault="00724BB3" w:rsidP="00F44E5D">
      <w:pPr>
        <w:pStyle w:val="paragraph"/>
        <w:numPr>
          <w:ilvl w:val="0"/>
          <w:numId w:val="14"/>
        </w:numPr>
        <w:spacing w:before="0" w:beforeAutospacing="0" w:after="0" w:afterAutospacing="0"/>
        <w:jc w:val="both"/>
        <w:textAlignment w:val="baseline"/>
        <w:rPr>
          <w:rFonts w:ascii="Arial" w:hAnsi="Arial" w:cs="Arial"/>
          <w:sz w:val="22"/>
          <w:szCs w:val="22"/>
        </w:rPr>
      </w:pPr>
      <w:r w:rsidRPr="00A44422">
        <w:rPr>
          <w:rStyle w:val="normaltextrun"/>
          <w:rFonts w:ascii="Arial" w:hAnsi="Arial" w:cs="Arial"/>
          <w:sz w:val="22"/>
          <w:szCs w:val="22"/>
          <w:lang w:val="es-ES"/>
        </w:rPr>
        <w:t xml:space="preserve">En el improbable y remoto evento en que el Despacho decida desatender las excepciones precedentes a ésta, de todas maneras tendría que analizar que la Póliza de Seguro expedida </w:t>
      </w:r>
      <w:r w:rsidR="00371462">
        <w:rPr>
          <w:rStyle w:val="normaltextrun"/>
          <w:rFonts w:ascii="Arial" w:hAnsi="Arial" w:cs="Arial"/>
          <w:sz w:val="22"/>
          <w:szCs w:val="22"/>
          <w:lang w:val="es-ES"/>
        </w:rPr>
        <w:t>por la ASEGURADORA SOLIDARIA</w:t>
      </w:r>
      <w:r w:rsidRPr="00A44422">
        <w:rPr>
          <w:rFonts w:ascii="Arial" w:eastAsiaTheme="minorHAnsi" w:hAnsi="Arial" w:cs="Arial"/>
          <w:iCs/>
          <w:kern w:val="2"/>
          <w:sz w:val="22"/>
          <w:szCs w:val="22"/>
          <w14:ligatures w14:val="standardContextual"/>
        </w:rPr>
        <w:t xml:space="preserve"> DE COLOMBIA</w:t>
      </w:r>
      <w:r w:rsidRPr="00A44422">
        <w:rPr>
          <w:rStyle w:val="normaltextrun"/>
          <w:rFonts w:ascii="Arial" w:hAnsi="Arial" w:cs="Arial"/>
          <w:sz w:val="22"/>
          <w:szCs w:val="22"/>
          <w:lang w:val="es-ES"/>
        </w:rPr>
        <w:t xml:space="preserve"> NO cubre temporalmente el pago de salarios, prestaciones sociales e indemnizaciones causados con anterioridad y con posterioridad </w:t>
      </w:r>
      <w:r w:rsidR="00F44E5D">
        <w:rPr>
          <w:rStyle w:val="normaltextrun"/>
          <w:rFonts w:ascii="Arial" w:hAnsi="Arial" w:cs="Arial"/>
          <w:sz w:val="22"/>
          <w:szCs w:val="22"/>
          <w:lang w:val="es-ES"/>
        </w:rPr>
        <w:t xml:space="preserve">a la vigencia del contrato afianzado No. </w:t>
      </w:r>
      <w:r w:rsidR="00F44E5D" w:rsidRPr="00F44E5D">
        <w:rPr>
          <w:rStyle w:val="normaltextrun"/>
          <w:rFonts w:ascii="Arial" w:hAnsi="Arial" w:cs="Arial"/>
          <w:sz w:val="22"/>
          <w:szCs w:val="22"/>
          <w:lang w:val="es-ES"/>
        </w:rPr>
        <w:t>110-14-03-02</w:t>
      </w:r>
      <w:r w:rsidRPr="00A44422">
        <w:rPr>
          <w:rStyle w:val="normaltextrun"/>
          <w:rFonts w:ascii="Arial" w:hAnsi="Arial" w:cs="Arial"/>
          <w:sz w:val="22"/>
          <w:szCs w:val="22"/>
          <w:lang w:val="es-ES"/>
        </w:rPr>
        <w:t xml:space="preserve">, así como tampoco </w:t>
      </w:r>
      <w:r w:rsidRPr="00A44422">
        <w:rPr>
          <w:rStyle w:val="normaltextrun"/>
          <w:rFonts w:ascii="Arial" w:hAnsi="Arial" w:cs="Arial"/>
          <w:sz w:val="22"/>
          <w:szCs w:val="22"/>
        </w:rPr>
        <w:t xml:space="preserve">los siniestros ocurridos con anterioridad a la fecha de inicio de vigencia de la póliza así el hecho se haya consumado en vigencia, </w:t>
      </w:r>
      <w:r w:rsidRPr="00A44422">
        <w:rPr>
          <w:rStyle w:val="eop"/>
          <w:rFonts w:ascii="Arial" w:hAnsi="Arial" w:cs="Arial"/>
          <w:sz w:val="22"/>
          <w:szCs w:val="22"/>
        </w:rPr>
        <w:t xml:space="preserve">ni tampoco durante las suspensiones ocurridas </w:t>
      </w:r>
      <w:r w:rsidRPr="00A44422">
        <w:rPr>
          <w:rStyle w:val="normaltextrun"/>
          <w:rFonts w:ascii="Arial" w:hAnsi="Arial" w:cs="Arial"/>
          <w:sz w:val="22"/>
          <w:szCs w:val="22"/>
          <w:lang w:val="es-ES"/>
        </w:rPr>
        <w:t>del 12/04/2019 al 18/06/2019 (anexo 2), del 27/03/2020 al 01/09/2020 (anexo 6), del 18/12/2020 al 17/02/2021, del 15/03/2021 al 01/04/2021, del 28/04/2021 al 22/06/2021 (anexo 8),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A44422">
        <w:rPr>
          <w:rStyle w:val="eop"/>
          <w:rFonts w:ascii="Arial" w:hAnsi="Arial" w:cs="Arial"/>
          <w:sz w:val="22"/>
          <w:szCs w:val="22"/>
        </w:rPr>
        <w:t> </w:t>
      </w:r>
    </w:p>
    <w:p w14:paraId="5FE93D46" w14:textId="77777777" w:rsidR="00724BB3" w:rsidRPr="00A44422" w:rsidRDefault="00724BB3" w:rsidP="00724BB3">
      <w:pPr>
        <w:pStyle w:val="paragraph"/>
        <w:tabs>
          <w:tab w:val="left" w:pos="3285"/>
        </w:tabs>
        <w:spacing w:before="0" w:beforeAutospacing="0" w:after="0" w:afterAutospacing="0"/>
        <w:jc w:val="both"/>
        <w:textAlignment w:val="baseline"/>
        <w:rPr>
          <w:rFonts w:ascii="Arial" w:hAnsi="Arial" w:cs="Arial"/>
          <w:sz w:val="22"/>
          <w:szCs w:val="22"/>
          <w:lang w:val="es-ES"/>
        </w:rPr>
      </w:pPr>
    </w:p>
    <w:p w14:paraId="0ECE7802" w14:textId="2BF9776B" w:rsidR="00724BB3" w:rsidRPr="00724BB3" w:rsidRDefault="00724BB3" w:rsidP="00B421E9">
      <w:pPr>
        <w:pStyle w:val="Prrafodelista"/>
        <w:numPr>
          <w:ilvl w:val="0"/>
          <w:numId w:val="14"/>
        </w:numPr>
        <w:jc w:val="both"/>
        <w:rPr>
          <w:rFonts w:ascii="Arial" w:hAnsi="Arial" w:cs="Arial"/>
        </w:rPr>
      </w:pPr>
      <w:r w:rsidRPr="00724BB3">
        <w:rPr>
          <w:rFonts w:ascii="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p w14:paraId="75154609" w14:textId="77777777" w:rsidR="00724BB3" w:rsidRPr="00724BB3" w:rsidRDefault="00724BB3" w:rsidP="00724BB3">
      <w:pPr>
        <w:pStyle w:val="Prrafodelista"/>
        <w:ind w:left="1065"/>
        <w:jc w:val="both"/>
        <w:rPr>
          <w:rFonts w:ascii="Arial" w:hAnsi="Arial" w:cs="Arial"/>
        </w:rPr>
      </w:pPr>
    </w:p>
    <w:p w14:paraId="77425DF9" w14:textId="347203B8" w:rsidR="00724BB3" w:rsidRPr="00724BB3" w:rsidRDefault="00724BB3" w:rsidP="00B421E9">
      <w:pPr>
        <w:pStyle w:val="Prrafodelista"/>
        <w:numPr>
          <w:ilvl w:val="0"/>
          <w:numId w:val="14"/>
        </w:numPr>
        <w:jc w:val="both"/>
        <w:rPr>
          <w:rFonts w:ascii="Arial" w:hAnsi="Arial" w:cs="Arial"/>
        </w:rPr>
      </w:pPr>
      <w:r>
        <w:rPr>
          <w:rFonts w:ascii="Arial" w:hAnsi="Arial" w:cs="Arial"/>
          <w:color w:val="000000" w:themeColor="text1"/>
        </w:rPr>
        <w:t>Un</w:t>
      </w:r>
      <w:r w:rsidRPr="00724BB3">
        <w:rPr>
          <w:rFonts w:ascii="Arial" w:hAnsi="Arial" w:cs="Arial"/>
          <w:color w:val="000000" w:themeColor="text1"/>
        </w:rPr>
        <w:t>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p>
    <w:p w14:paraId="68CB0216" w14:textId="77777777" w:rsidR="00724BB3" w:rsidRPr="00724BB3" w:rsidRDefault="00724BB3" w:rsidP="00724BB3">
      <w:pPr>
        <w:pStyle w:val="Prrafodelista"/>
        <w:ind w:left="1065"/>
        <w:jc w:val="both"/>
        <w:rPr>
          <w:rFonts w:ascii="Arial" w:hAnsi="Arial" w:cs="Arial"/>
        </w:rPr>
      </w:pPr>
    </w:p>
    <w:p w14:paraId="5D6DF535" w14:textId="2AA721DE" w:rsidR="00724BB3" w:rsidRPr="00724BB3" w:rsidRDefault="00724BB3" w:rsidP="00B421E9">
      <w:pPr>
        <w:pStyle w:val="Prrafodelista"/>
        <w:numPr>
          <w:ilvl w:val="0"/>
          <w:numId w:val="14"/>
        </w:numPr>
        <w:jc w:val="both"/>
        <w:rPr>
          <w:rFonts w:ascii="Arial" w:hAnsi="Arial" w:cs="Arial"/>
        </w:rPr>
      </w:pPr>
      <w:r w:rsidRPr="00724BB3">
        <w:rPr>
          <w:rFonts w:ascii="Arial" w:hAnsi="Arial" w:cs="Arial"/>
        </w:rPr>
        <w:t>ASEGURADORA SOLIDARIA DE COLOMBIA</w:t>
      </w:r>
      <w:r w:rsidRPr="00724BB3">
        <w:rPr>
          <w:rFonts w:ascii="Arial" w:hAnsi="Arial" w:cs="Arial"/>
          <w:color w:val="000000" w:themeColor="text1"/>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4E216809" w14:textId="77777777" w:rsidR="00724BB3" w:rsidRPr="00724BB3" w:rsidRDefault="00724BB3" w:rsidP="00724BB3">
      <w:pPr>
        <w:pStyle w:val="Prrafodelista"/>
        <w:ind w:left="1065"/>
        <w:jc w:val="both"/>
        <w:rPr>
          <w:rFonts w:ascii="Arial" w:hAnsi="Arial" w:cs="Arial"/>
          <w:b/>
          <w:color w:val="000000" w:themeColor="text1"/>
          <w:highlight w:val="yellow"/>
          <w:u w:val="single"/>
        </w:rPr>
      </w:pPr>
    </w:p>
    <w:p w14:paraId="723FE978" w14:textId="42FF0925" w:rsidR="00724BB3" w:rsidRDefault="00724BB3" w:rsidP="00B421E9">
      <w:pPr>
        <w:pStyle w:val="Prrafodelista"/>
        <w:numPr>
          <w:ilvl w:val="0"/>
          <w:numId w:val="14"/>
        </w:numPr>
        <w:jc w:val="both"/>
        <w:rPr>
          <w:rFonts w:ascii="Arial" w:hAnsi="Arial" w:cs="Arial"/>
        </w:rPr>
      </w:pPr>
      <w:r w:rsidRPr="00724BB3">
        <w:rPr>
          <w:rFonts w:ascii="Arial" w:hAnsi="Arial" w:cs="Arial"/>
        </w:rPr>
        <w:t xml:space="preserve">Ante una remota y eventual condena en contra de mí representada, se debe analizar si en el caso de los contratos celebrados entre la UT Estadio de Pradera y el Municipio de Pradera Valle, existen saldos a favor del afianzado de la póliza y del pago a cargo de mi representada se tendrá que disminuir en el monto de esa deuda. </w:t>
      </w:r>
    </w:p>
    <w:p w14:paraId="6A0D9ED7" w14:textId="77777777" w:rsidR="00F44E5D" w:rsidRPr="00F44E5D" w:rsidRDefault="00F44E5D" w:rsidP="00F44E5D">
      <w:pPr>
        <w:pStyle w:val="Prrafodelista"/>
        <w:rPr>
          <w:rFonts w:ascii="Arial" w:hAnsi="Arial" w:cs="Arial"/>
        </w:rPr>
      </w:pPr>
    </w:p>
    <w:p w14:paraId="29F53D09" w14:textId="77777777" w:rsidR="00F44E5D" w:rsidRPr="00155757" w:rsidRDefault="00F44E5D" w:rsidP="00F44E5D">
      <w:pPr>
        <w:pStyle w:val="Default"/>
        <w:numPr>
          <w:ilvl w:val="0"/>
          <w:numId w:val="14"/>
        </w:numPr>
        <w:jc w:val="both"/>
        <w:rPr>
          <w:rStyle w:val="normaltextrun"/>
          <w:sz w:val="22"/>
          <w:szCs w:val="22"/>
        </w:rPr>
      </w:pPr>
      <w:r>
        <w:rPr>
          <w:rStyle w:val="normaltextrun"/>
          <w:sz w:val="22"/>
          <w:szCs w:val="22"/>
          <w:lang w:val="es-ES"/>
        </w:rPr>
        <w:t>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Pr>
          <w:rStyle w:val="eop"/>
          <w:sz w:val="22"/>
          <w:szCs w:val="22"/>
        </w:rPr>
        <w:t> </w:t>
      </w:r>
    </w:p>
    <w:p w14:paraId="40334375" w14:textId="77777777" w:rsidR="00F44E5D" w:rsidRPr="00155757" w:rsidRDefault="00F44E5D" w:rsidP="00F44E5D">
      <w:pPr>
        <w:pStyle w:val="Default"/>
        <w:ind w:left="720"/>
        <w:jc w:val="both"/>
        <w:rPr>
          <w:rStyle w:val="normaltextrun"/>
          <w:sz w:val="22"/>
          <w:szCs w:val="22"/>
        </w:rPr>
      </w:pPr>
    </w:p>
    <w:p w14:paraId="4D0EACD4" w14:textId="2B7D7958" w:rsidR="00F44E5D" w:rsidRPr="00F44E5D" w:rsidRDefault="00F44E5D" w:rsidP="00F44E5D">
      <w:pPr>
        <w:pStyle w:val="paragraph"/>
        <w:numPr>
          <w:ilvl w:val="0"/>
          <w:numId w:val="1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Mi representada </w:t>
      </w:r>
      <w:r>
        <w:rPr>
          <w:rStyle w:val="normaltextrun"/>
          <w:rFonts w:ascii="Arial" w:hAnsi="Arial" w:cs="Arial"/>
          <w:sz w:val="22"/>
          <w:szCs w:val="22"/>
          <w:lang w:val="es-ES"/>
        </w:rPr>
        <w:t xml:space="preserve">tendrá el derecho a repetir por lo que pague, contra </w:t>
      </w:r>
      <w:r>
        <w:rPr>
          <w:rStyle w:val="normaltextrun"/>
          <w:rFonts w:ascii="Arial" w:hAnsi="Arial" w:cs="Arial"/>
          <w:color w:val="000000"/>
          <w:sz w:val="22"/>
          <w:szCs w:val="22"/>
          <w:lang w:val="es-ES"/>
        </w:rPr>
        <w:t>UT Estadio de Pradera,</w:t>
      </w:r>
      <w:r>
        <w:rPr>
          <w:rStyle w:val="normaltextrun"/>
          <w:rFonts w:ascii="Arial" w:hAnsi="Arial" w:cs="Arial"/>
          <w:sz w:val="22"/>
          <w:szCs w:val="22"/>
          <w:lang w:val="es-ES"/>
        </w:rPr>
        <w:t xml:space="preserve"> es decir, a recobrar lo que indemnice, si es que efectivamente se realizó el riesgo asegurado, de forma que en esta excepción se reconoce esa potestad de la </w:t>
      </w:r>
      <w:r>
        <w:rPr>
          <w:rStyle w:val="normaltextrun"/>
          <w:rFonts w:ascii="Arial" w:hAnsi="Arial" w:cs="Arial"/>
          <w:sz w:val="22"/>
          <w:szCs w:val="22"/>
          <w:lang w:val="es-ES"/>
        </w:rPr>
        <w:lastRenderedPageBreak/>
        <w:t>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792EA565" w14:textId="77777777" w:rsidR="00724BB3" w:rsidRPr="00724BB3" w:rsidRDefault="00724BB3" w:rsidP="00724BB3">
      <w:pPr>
        <w:pStyle w:val="Prrafodelista"/>
        <w:ind w:left="1065"/>
        <w:jc w:val="both"/>
        <w:rPr>
          <w:rFonts w:ascii="Arial" w:hAnsi="Arial" w:cs="Arial"/>
        </w:rPr>
      </w:pPr>
    </w:p>
    <w:p w14:paraId="6D89FF98" w14:textId="77777777" w:rsidR="00F44E5D" w:rsidRPr="00F44E5D" w:rsidRDefault="00724BB3" w:rsidP="00F44E5D">
      <w:pPr>
        <w:pStyle w:val="Prrafodelista"/>
        <w:numPr>
          <w:ilvl w:val="0"/>
          <w:numId w:val="14"/>
        </w:numPr>
        <w:jc w:val="both"/>
        <w:rPr>
          <w:rFonts w:ascii="Arial" w:hAnsi="Arial" w:cs="Arial"/>
          <w:lang w:val="es-CO"/>
        </w:rPr>
      </w:pPr>
      <w:r w:rsidRPr="00724BB3">
        <w:rPr>
          <w:rFonts w:ascii="Arial" w:hAnsi="Arial" w:cs="Arial"/>
        </w:rPr>
        <w:t xml:space="preserve">Se encuentra probado que entre el demandante y el Municipio de Pradera, nunca existió un contrato de trabajo, pues el mismo fue trabajador de UT Estadio de Pradera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Pr="00724BB3">
        <w:rPr>
          <w:rFonts w:ascii="Arial" w:hAnsi="Arial" w:cs="Arial"/>
          <w:lang w:val="es-CO"/>
        </w:rPr>
        <w:t xml:space="preserve">el </w:t>
      </w:r>
      <w:r w:rsidRPr="00724BB3">
        <w:rPr>
          <w:rFonts w:ascii="Arial" w:hAnsi="Arial" w:cs="Arial"/>
        </w:rPr>
        <w:t>objeto social del UT Estadio de Pradera radica básicamente en la construcción de obras de ingeniería civil, y por el contrario, y por el contrario, dentro del objetivo y funciones del Municipio de Pradera se encuentra “</w:t>
      </w:r>
      <w:r w:rsidRPr="00724BB3">
        <w:rPr>
          <w:rFonts w:ascii="Arial" w:hAnsi="Arial" w:cs="Arial"/>
          <w:i/>
          <w:iCs/>
        </w:rPr>
        <w:t>Realizar acciones direccionadas al crecimiento integral de los Pradereños, sustentadas mediante una gestión transparente, con responsabilidad social, que garantice a la población niveles más altos de desarrollo, optimizando recursos en armonía con el medio ambiente y en articulación con el sector privado.”</w:t>
      </w:r>
      <w:r w:rsidRPr="00724BB3">
        <w:rPr>
          <w:rFonts w:ascii="Arial" w:hAnsi="Arial" w:cs="Arial"/>
        </w:rPr>
        <w:t>,</w:t>
      </w:r>
      <w:r w:rsidRPr="00724BB3">
        <w:rPr>
          <w:rFonts w:ascii="Arial" w:hAnsi="Arial" w:cs="Arial"/>
          <w:i/>
          <w:iCs/>
        </w:rPr>
        <w:t xml:space="preserve"> </w:t>
      </w:r>
      <w:r w:rsidRPr="00724BB3">
        <w:rPr>
          <w:rFonts w:ascii="Arial" w:hAnsi="Arial" w:cs="Arial"/>
        </w:rPr>
        <w:t xml:space="preserve">los cuales a todas luces son completamente disimiles y no guardan relación, y por lo tanto, al no haber solidaridad  no hay lugar a que se vea afectada la Póliza. </w:t>
      </w:r>
    </w:p>
    <w:p w14:paraId="0166C252" w14:textId="77777777" w:rsidR="00F44E5D" w:rsidRPr="00F44E5D" w:rsidRDefault="00F44E5D" w:rsidP="00F44E5D">
      <w:pPr>
        <w:pStyle w:val="Prrafodelista"/>
        <w:ind w:left="1065"/>
        <w:jc w:val="both"/>
        <w:rPr>
          <w:rFonts w:ascii="Arial" w:hAnsi="Arial" w:cs="Arial"/>
          <w:lang w:val="es-CO"/>
        </w:rPr>
      </w:pPr>
    </w:p>
    <w:p w14:paraId="3BB17E32" w14:textId="5834ECA1" w:rsidR="00F44E5D" w:rsidRPr="00F44E5D" w:rsidRDefault="00F44E5D" w:rsidP="00F44E5D">
      <w:pPr>
        <w:pStyle w:val="Prrafodelista"/>
        <w:numPr>
          <w:ilvl w:val="0"/>
          <w:numId w:val="14"/>
        </w:numPr>
        <w:jc w:val="both"/>
        <w:rPr>
          <w:rFonts w:ascii="Arial" w:hAnsi="Arial" w:cs="Arial"/>
          <w:lang w:val="es-CO"/>
        </w:rPr>
      </w:pPr>
      <w:r w:rsidRPr="00F44E5D">
        <w:rPr>
          <w:rFonts w:ascii="Arial" w:eastAsia="Times New Roman" w:hAnsi="Arial" w:cs="Arial"/>
          <w:lang w:eastAsia="es-CO"/>
        </w:rPr>
        <w:t>E</w:t>
      </w:r>
      <w:r w:rsidRPr="00F44E5D">
        <w:rPr>
          <w:rFonts w:ascii="Arial" w:eastAsia="Times New Roman" w:hAnsi="Arial" w:cs="Arial"/>
          <w:lang w:eastAsia="es-CO"/>
        </w:rPr>
        <w:t>l señor JOSE HERNANDO MATABAJOY BOLAÑOS no tuvo una vinculación laboral al servicio del MUNICIPIO DE PRADERA, ni manera legal como empleado público ni contractual como trabajador oficial</w:t>
      </w:r>
      <w:r w:rsidRPr="00F44E5D">
        <w:rPr>
          <w:rFonts w:ascii="Arial" w:eastAsia="Times New Roman" w:hAnsi="Arial" w:cs="Arial"/>
          <w:color w:val="000000"/>
          <w:lang w:eastAsia="es-CO"/>
        </w:rPr>
        <w:t xml:space="preserve">. En </w:t>
      </w:r>
      <w:r w:rsidRPr="00F44E5D">
        <w:rPr>
          <w:rFonts w:ascii="Arial" w:eastAsia="Times New Roman" w:hAnsi="Arial" w:cs="Arial"/>
          <w:lang w:eastAsia="es-CO"/>
        </w:rPr>
        <w:t>igual sentido, no se configuró una subordinación en cabeza del Municipio, puesto que el demandante recibía órdenes directas de su empleador, esto es la UT Estadio de Pradera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r w:rsidRPr="00F44E5D">
        <w:rPr>
          <w:rFonts w:ascii="Arial" w:eastAsia="Times New Roman" w:hAnsi="Arial" w:cs="Arial"/>
          <w:lang w:val="es-CO" w:eastAsia="es-CO"/>
        </w:rPr>
        <w:t> </w:t>
      </w:r>
    </w:p>
    <w:p w14:paraId="5C611D9B" w14:textId="364017B0" w:rsidR="00A34F34" w:rsidRPr="00F44E5D" w:rsidRDefault="00A34F34" w:rsidP="00F44E5D">
      <w:pPr>
        <w:rPr>
          <w:rFonts w:ascii="Arial" w:hAnsi="Arial" w:cs="Arial"/>
        </w:rPr>
      </w:pPr>
    </w:p>
    <w:p w14:paraId="54F7AAF3" w14:textId="61109561" w:rsidR="009612DA" w:rsidRPr="000C1890" w:rsidRDefault="009612DA" w:rsidP="00677977">
      <w:pPr>
        <w:jc w:val="both"/>
        <w:rPr>
          <w:rFonts w:ascii="Arial" w:hAnsi="Arial" w:cs="Arial"/>
        </w:rPr>
      </w:pPr>
      <w:r w:rsidRPr="000C1890">
        <w:rPr>
          <w:rFonts w:ascii="Arial" w:hAnsi="Arial" w:cs="Arial"/>
        </w:rPr>
        <w:t>En virtud de lo expuesto, respetuosamente solicito al señor juez denegar la totalidad de pretensiones que contiene la demanda y el llamamiento en garantía.</w:t>
      </w:r>
    </w:p>
    <w:p w14:paraId="543F9709" w14:textId="26920438" w:rsidR="009612DA" w:rsidRDefault="009612DA" w:rsidP="00677977">
      <w:pPr>
        <w:jc w:val="both"/>
        <w:rPr>
          <w:rFonts w:ascii="Arial" w:hAnsi="Arial" w:cs="Arial"/>
        </w:rPr>
      </w:pPr>
    </w:p>
    <w:p w14:paraId="3EE94AFB" w14:textId="77777777" w:rsidR="008D5B1A" w:rsidRPr="000C1890" w:rsidRDefault="008D5B1A" w:rsidP="00677977">
      <w:pPr>
        <w:jc w:val="both"/>
        <w:rPr>
          <w:rFonts w:ascii="Arial" w:hAnsi="Arial" w:cs="Arial"/>
        </w:rPr>
      </w:pPr>
    </w:p>
    <w:p w14:paraId="4AB8AAEA" w14:textId="73ED10CB" w:rsidR="009612DA" w:rsidRPr="000C1890" w:rsidRDefault="009612DA" w:rsidP="00677977">
      <w:pPr>
        <w:jc w:val="center"/>
        <w:rPr>
          <w:rFonts w:ascii="Arial" w:hAnsi="Arial" w:cs="Arial"/>
          <w:b/>
          <w:bCs/>
          <w:u w:val="single"/>
        </w:rPr>
      </w:pPr>
      <w:r w:rsidRPr="000C1890">
        <w:rPr>
          <w:rFonts w:ascii="Arial" w:hAnsi="Arial" w:cs="Arial"/>
          <w:b/>
          <w:bCs/>
          <w:u w:val="single"/>
        </w:rPr>
        <w:t>CAPÍTULO IV</w:t>
      </w:r>
    </w:p>
    <w:p w14:paraId="68AA3BDF" w14:textId="0EE3A46A" w:rsidR="009612DA" w:rsidRPr="000C1890" w:rsidRDefault="009612DA" w:rsidP="00677977">
      <w:pPr>
        <w:jc w:val="center"/>
        <w:rPr>
          <w:rFonts w:ascii="Arial" w:hAnsi="Arial" w:cs="Arial"/>
          <w:b/>
          <w:bCs/>
          <w:u w:val="single"/>
        </w:rPr>
      </w:pPr>
      <w:r w:rsidRPr="000C1890">
        <w:rPr>
          <w:rFonts w:ascii="Arial" w:hAnsi="Arial" w:cs="Arial"/>
          <w:b/>
          <w:bCs/>
          <w:u w:val="single"/>
        </w:rPr>
        <w:t>MEDIOS DE PRUEBA</w:t>
      </w:r>
    </w:p>
    <w:p w14:paraId="39CD0D5E" w14:textId="02D6CB96" w:rsidR="009612DA" w:rsidRPr="000C1890" w:rsidRDefault="009612DA" w:rsidP="00677977">
      <w:pPr>
        <w:rPr>
          <w:rFonts w:ascii="Arial" w:hAnsi="Arial" w:cs="Arial"/>
          <w:b/>
          <w:bCs/>
          <w:u w:val="single"/>
        </w:rPr>
      </w:pPr>
    </w:p>
    <w:p w14:paraId="1FABA538" w14:textId="23927D51" w:rsidR="009612DA" w:rsidRPr="000C1890" w:rsidRDefault="009612DA" w:rsidP="00B421E9">
      <w:pPr>
        <w:pStyle w:val="Prrafodelista"/>
        <w:numPr>
          <w:ilvl w:val="0"/>
          <w:numId w:val="3"/>
        </w:numPr>
        <w:rPr>
          <w:rFonts w:ascii="Arial" w:hAnsi="Arial" w:cs="Arial"/>
          <w:b/>
          <w:bCs/>
        </w:rPr>
      </w:pPr>
      <w:r w:rsidRPr="000C1890">
        <w:rPr>
          <w:rFonts w:ascii="Arial" w:hAnsi="Arial" w:cs="Arial"/>
          <w:b/>
          <w:bCs/>
        </w:rPr>
        <w:t>DOCUMENTALES.</w:t>
      </w:r>
    </w:p>
    <w:p w14:paraId="45DE4CA4" w14:textId="77777777" w:rsidR="00497DE6" w:rsidRPr="000C1890" w:rsidRDefault="00497DE6" w:rsidP="00677977">
      <w:pPr>
        <w:pStyle w:val="Prrafodelista"/>
        <w:rPr>
          <w:rFonts w:ascii="Arial" w:hAnsi="Arial" w:cs="Arial"/>
          <w:b/>
          <w:bCs/>
        </w:rPr>
      </w:pPr>
    </w:p>
    <w:p w14:paraId="66A3EA31" w14:textId="0049CD87" w:rsidR="00BA6C26" w:rsidRPr="008D5B1A" w:rsidRDefault="009612DA" w:rsidP="00B421E9">
      <w:pPr>
        <w:pStyle w:val="Prrafodelista"/>
        <w:numPr>
          <w:ilvl w:val="1"/>
          <w:numId w:val="3"/>
        </w:numPr>
        <w:jc w:val="both"/>
        <w:rPr>
          <w:rStyle w:val="normaltextrun"/>
          <w:rFonts w:ascii="Arial" w:hAnsi="Arial" w:cs="Arial"/>
        </w:rPr>
      </w:pPr>
      <w:r w:rsidRPr="000C1890">
        <w:rPr>
          <w:rFonts w:ascii="Arial" w:hAnsi="Arial" w:cs="Arial"/>
        </w:rPr>
        <w:t xml:space="preserve">Copia de la carátula </w:t>
      </w:r>
      <w:r w:rsidR="00100D38" w:rsidRPr="000C1890">
        <w:rPr>
          <w:rFonts w:ascii="Arial" w:hAnsi="Arial" w:cs="Arial"/>
        </w:rPr>
        <w:t xml:space="preserve">Póliza De Cumplimiento A Favor De Entidades Estatales - Decreto 1082 de 2015 No. </w:t>
      </w:r>
      <w:r w:rsidR="001D0BDB" w:rsidRPr="000C1890">
        <w:rPr>
          <w:rStyle w:val="normaltextrun"/>
          <w:rFonts w:ascii="Arial" w:hAnsi="Arial" w:cs="Arial"/>
          <w:color w:val="000000"/>
          <w:shd w:val="clear" w:color="auto" w:fill="FFFFFF"/>
        </w:rPr>
        <w:t>430-47-994000042259</w:t>
      </w:r>
      <w:r w:rsidR="00C27ABB" w:rsidRPr="000C1890">
        <w:rPr>
          <w:rStyle w:val="normaltextrun"/>
          <w:rFonts w:ascii="Arial" w:hAnsi="Arial" w:cs="Arial"/>
          <w:color w:val="000000"/>
          <w:shd w:val="clear" w:color="auto" w:fill="FFFFFF"/>
        </w:rPr>
        <w:t xml:space="preserve"> y sus anexos</w:t>
      </w:r>
    </w:p>
    <w:p w14:paraId="6C7F0A07" w14:textId="25B85BDC" w:rsidR="008D5B1A" w:rsidRPr="008D5B1A" w:rsidRDefault="008D5B1A" w:rsidP="00B421E9">
      <w:pPr>
        <w:pStyle w:val="Prrafodelista"/>
        <w:numPr>
          <w:ilvl w:val="1"/>
          <w:numId w:val="3"/>
        </w:numPr>
        <w:jc w:val="both"/>
        <w:rPr>
          <w:rStyle w:val="normaltextrun"/>
          <w:rFonts w:ascii="Arial" w:hAnsi="Arial" w:cs="Arial"/>
        </w:rPr>
      </w:pPr>
      <w:r>
        <w:rPr>
          <w:rStyle w:val="normaltextrun"/>
          <w:rFonts w:ascii="Arial" w:hAnsi="Arial" w:cs="Arial"/>
          <w:color w:val="000000"/>
          <w:shd w:val="clear" w:color="auto" w:fill="FFFFFF"/>
        </w:rPr>
        <w:t xml:space="preserve">Condicionado de la </w:t>
      </w:r>
      <w:r w:rsidRPr="000C1890">
        <w:rPr>
          <w:rFonts w:ascii="Arial" w:hAnsi="Arial" w:cs="Arial"/>
        </w:rPr>
        <w:t xml:space="preserve">Póliza De Cumplimiento A Favor De Entidades Estatales - Decreto 1082 de 2015 No. </w:t>
      </w:r>
      <w:r w:rsidRPr="000C1890">
        <w:rPr>
          <w:rStyle w:val="normaltextrun"/>
          <w:rFonts w:ascii="Arial" w:hAnsi="Arial" w:cs="Arial"/>
          <w:color w:val="000000"/>
          <w:shd w:val="clear" w:color="auto" w:fill="FFFFFF"/>
        </w:rPr>
        <w:t>430-47-994000042259</w:t>
      </w:r>
    </w:p>
    <w:p w14:paraId="33F8FD03" w14:textId="1169A30F" w:rsidR="008D5B1A" w:rsidRPr="000C1890" w:rsidRDefault="008D5B1A" w:rsidP="00B421E9">
      <w:pPr>
        <w:pStyle w:val="Prrafodelista"/>
        <w:numPr>
          <w:ilvl w:val="1"/>
          <w:numId w:val="3"/>
        </w:numPr>
        <w:jc w:val="both"/>
        <w:rPr>
          <w:rFonts w:ascii="Arial" w:hAnsi="Arial" w:cs="Arial"/>
        </w:rPr>
      </w:pPr>
      <w:r>
        <w:rPr>
          <w:rStyle w:val="normaltextrun"/>
          <w:rFonts w:ascii="Arial" w:hAnsi="Arial" w:cs="Arial"/>
          <w:color w:val="000000"/>
          <w:shd w:val="clear" w:color="auto" w:fill="FFFFFF"/>
        </w:rPr>
        <w:t>Derecho de petición radicado al Municipio de Pradera, Valle</w:t>
      </w:r>
    </w:p>
    <w:p w14:paraId="03A1022A" w14:textId="6DB6B91B" w:rsidR="00BA6C26" w:rsidRPr="000C1890" w:rsidRDefault="00BA6C26" w:rsidP="00677977">
      <w:pPr>
        <w:ind w:left="720"/>
        <w:jc w:val="both"/>
        <w:rPr>
          <w:rFonts w:ascii="Arial" w:hAnsi="Arial" w:cs="Arial"/>
        </w:rPr>
      </w:pPr>
    </w:p>
    <w:p w14:paraId="15E82D9B" w14:textId="35A8B3D7" w:rsidR="00BA6C26" w:rsidRPr="000C1890" w:rsidRDefault="00BA6C26" w:rsidP="00677977">
      <w:pPr>
        <w:jc w:val="both"/>
        <w:rPr>
          <w:rFonts w:ascii="Arial" w:hAnsi="Arial" w:cs="Arial"/>
        </w:rPr>
      </w:pPr>
      <w:r w:rsidRPr="000C1890">
        <w:rPr>
          <w:rFonts w:ascii="Arial" w:hAnsi="Arial" w:cs="Arial"/>
        </w:rPr>
        <w:t>Los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24080384" w14:textId="77777777" w:rsidR="00BA6C26" w:rsidRDefault="00BA6C26" w:rsidP="00677977">
      <w:pPr>
        <w:ind w:left="720"/>
        <w:jc w:val="both"/>
        <w:rPr>
          <w:rFonts w:ascii="Arial" w:hAnsi="Arial" w:cs="Arial"/>
        </w:rPr>
      </w:pPr>
    </w:p>
    <w:p w14:paraId="413007CA" w14:textId="77777777" w:rsidR="008D5B1A" w:rsidRPr="000C1890" w:rsidRDefault="008D5B1A" w:rsidP="00677977">
      <w:pPr>
        <w:ind w:left="720"/>
        <w:jc w:val="both"/>
        <w:rPr>
          <w:rFonts w:ascii="Arial" w:hAnsi="Arial" w:cs="Arial"/>
        </w:rPr>
      </w:pPr>
    </w:p>
    <w:p w14:paraId="50E40FA2" w14:textId="7825D93E" w:rsidR="00BA6C26" w:rsidRPr="000C1890" w:rsidRDefault="00BA6C26" w:rsidP="00B421E9">
      <w:pPr>
        <w:pStyle w:val="Prrafodelista"/>
        <w:numPr>
          <w:ilvl w:val="0"/>
          <w:numId w:val="3"/>
        </w:numPr>
        <w:jc w:val="both"/>
        <w:rPr>
          <w:rFonts w:ascii="Arial" w:hAnsi="Arial" w:cs="Arial"/>
        </w:rPr>
      </w:pPr>
      <w:r w:rsidRPr="000C1890">
        <w:rPr>
          <w:rFonts w:ascii="Arial" w:hAnsi="Arial" w:cs="Arial"/>
          <w:b/>
          <w:bCs/>
        </w:rPr>
        <w:t>INTERROGATORIO DE PARTE AL DEMANDANTE</w:t>
      </w:r>
      <w:r w:rsidR="00100D38" w:rsidRPr="000C1890">
        <w:rPr>
          <w:rFonts w:ascii="Arial" w:hAnsi="Arial" w:cs="Arial"/>
          <w:b/>
          <w:bCs/>
        </w:rPr>
        <w:t>, A LOS DEMANDADOS</w:t>
      </w:r>
      <w:r w:rsidRPr="000C1890">
        <w:rPr>
          <w:rFonts w:ascii="Arial" w:hAnsi="Arial" w:cs="Arial"/>
          <w:b/>
          <w:bCs/>
        </w:rPr>
        <w:t xml:space="preserve"> Y A LOS REPRESENTANTES LEGALES DE LAS </w:t>
      </w:r>
      <w:r w:rsidR="00521ACF" w:rsidRPr="000C1890">
        <w:rPr>
          <w:rFonts w:ascii="Arial" w:hAnsi="Arial" w:cs="Arial"/>
          <w:b/>
          <w:bCs/>
        </w:rPr>
        <w:t>ENTIDADES</w:t>
      </w:r>
      <w:r w:rsidRPr="000C1890">
        <w:rPr>
          <w:rFonts w:ascii="Arial" w:hAnsi="Arial" w:cs="Arial"/>
          <w:b/>
          <w:bCs/>
        </w:rPr>
        <w:t xml:space="preserve"> DEMANDADAS.</w:t>
      </w:r>
    </w:p>
    <w:p w14:paraId="5F89CF0B" w14:textId="77777777" w:rsidR="00BA6C26" w:rsidRPr="000C1890" w:rsidRDefault="00BA6C26" w:rsidP="00677977">
      <w:pPr>
        <w:pStyle w:val="Prrafodelista"/>
        <w:jc w:val="both"/>
        <w:rPr>
          <w:rFonts w:ascii="Arial" w:hAnsi="Arial" w:cs="Arial"/>
        </w:rPr>
      </w:pPr>
    </w:p>
    <w:p w14:paraId="590B30F9" w14:textId="2940A2E0" w:rsidR="00BA6C26" w:rsidRPr="000C1890" w:rsidRDefault="00BA6C26" w:rsidP="00B421E9">
      <w:pPr>
        <w:pStyle w:val="Prrafodelista"/>
        <w:numPr>
          <w:ilvl w:val="1"/>
          <w:numId w:val="3"/>
        </w:numPr>
        <w:jc w:val="both"/>
        <w:rPr>
          <w:rFonts w:ascii="Arial" w:hAnsi="Arial" w:cs="Arial"/>
        </w:rPr>
      </w:pPr>
      <w:r w:rsidRPr="000C1890">
        <w:rPr>
          <w:rFonts w:ascii="Arial" w:hAnsi="Arial" w:cs="Arial"/>
          <w:lang w:val="es-CO"/>
        </w:rPr>
        <w:t xml:space="preserve">Comedidamente solicito se cite para que absuelva interrogatorio de parte al señor </w:t>
      </w:r>
      <w:r w:rsidR="00724BB3">
        <w:t>Hernando Matabajoy Bolaños</w:t>
      </w:r>
      <w:r w:rsidRPr="000C1890">
        <w:rPr>
          <w:rFonts w:ascii="Arial" w:hAnsi="Arial" w:cs="Arial"/>
          <w:lang w:val="es-CO"/>
        </w:rPr>
        <w:t>, en su calidad de demandante, a fin de que conteste el interrogatorio que se le formulará frente a los hechos de la demanda, de la contestación, y en general, de todos los argumentos de hecho y de derecho expuestos en este litigio.</w:t>
      </w:r>
    </w:p>
    <w:p w14:paraId="6DCB3572" w14:textId="77777777" w:rsidR="00100D38" w:rsidRPr="000C1890" w:rsidRDefault="00100D38" w:rsidP="00677977">
      <w:pPr>
        <w:pStyle w:val="Prrafodelista"/>
        <w:ind w:left="1440"/>
        <w:jc w:val="both"/>
        <w:rPr>
          <w:rFonts w:ascii="Arial" w:hAnsi="Arial" w:cs="Arial"/>
        </w:rPr>
      </w:pPr>
    </w:p>
    <w:p w14:paraId="68A4A643" w14:textId="0529835C" w:rsidR="00100D38" w:rsidRPr="00724BB3" w:rsidRDefault="00100D38" w:rsidP="00B421E9">
      <w:pPr>
        <w:pStyle w:val="Prrafodelista"/>
        <w:numPr>
          <w:ilvl w:val="1"/>
          <w:numId w:val="3"/>
        </w:numPr>
        <w:jc w:val="both"/>
        <w:rPr>
          <w:rFonts w:ascii="Arial" w:hAnsi="Arial" w:cs="Arial"/>
        </w:rPr>
      </w:pPr>
      <w:r w:rsidRPr="000C1890">
        <w:rPr>
          <w:rFonts w:ascii="Arial" w:hAnsi="Arial" w:cs="Arial"/>
          <w:lang w:val="es-CO"/>
        </w:rPr>
        <w:lastRenderedPageBreak/>
        <w:t xml:space="preserve">Comedidamente solicito se cite para que absuelva interrogatorio de parte al señor </w:t>
      </w:r>
      <w:r w:rsidR="00465157" w:rsidRPr="000C1890">
        <w:rPr>
          <w:rFonts w:ascii="Arial" w:hAnsi="Arial" w:cs="Arial"/>
          <w:lang w:val="es-CO"/>
        </w:rPr>
        <w:t>Alex Yair Mancilla Rodríguez</w:t>
      </w:r>
      <w:r w:rsidRPr="000C1890">
        <w:rPr>
          <w:rFonts w:ascii="Arial" w:hAnsi="Arial" w:cs="Arial"/>
          <w:lang w:val="es-CO"/>
        </w:rPr>
        <w:t>, en su calidad de demandado, a fin de que conteste el interrogatorio que se le formulará frente a los hechos de la demanda, de la contestación, y en general, de todos los argumentos de hecho y de derecho expuestos en este litigio.</w:t>
      </w:r>
    </w:p>
    <w:p w14:paraId="099E2685" w14:textId="77777777" w:rsidR="00724BB3" w:rsidRPr="00724BB3" w:rsidRDefault="00724BB3" w:rsidP="00724BB3">
      <w:pPr>
        <w:pStyle w:val="Prrafodelista"/>
        <w:rPr>
          <w:rFonts w:ascii="Arial" w:hAnsi="Arial" w:cs="Arial"/>
        </w:rPr>
      </w:pPr>
    </w:p>
    <w:p w14:paraId="3A9146EB" w14:textId="077DDFE6" w:rsidR="00724BB3" w:rsidRPr="00724BB3" w:rsidRDefault="00724BB3" w:rsidP="00B421E9">
      <w:pPr>
        <w:pStyle w:val="Prrafodelista"/>
        <w:numPr>
          <w:ilvl w:val="1"/>
          <w:numId w:val="3"/>
        </w:numPr>
        <w:jc w:val="both"/>
        <w:rPr>
          <w:rFonts w:ascii="Arial" w:hAnsi="Arial" w:cs="Arial"/>
        </w:rPr>
      </w:pPr>
      <w:r w:rsidRPr="000C1890">
        <w:rPr>
          <w:rFonts w:ascii="Arial" w:hAnsi="Arial" w:cs="Arial"/>
          <w:lang w:val="es-CO"/>
        </w:rPr>
        <w:t xml:space="preserve">Comedidamente solicito se cite para que absuelva interrogatorio de parte al señor </w:t>
      </w:r>
      <w:r>
        <w:t>Diego Jacob Perea Figueroa</w:t>
      </w:r>
      <w:r w:rsidRPr="000C1890">
        <w:rPr>
          <w:rFonts w:ascii="Arial" w:hAnsi="Arial" w:cs="Arial"/>
          <w:lang w:val="es-CO"/>
        </w:rPr>
        <w:t>, en su calidad de demandado, a fin de que conteste el interrogatorio que se le formulará frente a los hechos de la demanda, de la contestación, y en general, de todos los argumentos de hecho y de derecho expuestos en este litigio.</w:t>
      </w:r>
    </w:p>
    <w:p w14:paraId="4000BABF" w14:textId="77777777" w:rsidR="00724BB3" w:rsidRPr="000C1890" w:rsidRDefault="00724BB3" w:rsidP="00724BB3">
      <w:pPr>
        <w:pStyle w:val="Prrafodelista"/>
        <w:ind w:left="1440"/>
        <w:jc w:val="both"/>
        <w:rPr>
          <w:rFonts w:ascii="Arial" w:hAnsi="Arial" w:cs="Arial"/>
        </w:rPr>
      </w:pPr>
    </w:p>
    <w:p w14:paraId="24A115B3" w14:textId="4DA65C10" w:rsidR="00724BB3" w:rsidRPr="00724BB3" w:rsidRDefault="00724BB3" w:rsidP="00B421E9">
      <w:pPr>
        <w:pStyle w:val="Prrafodelista"/>
        <w:numPr>
          <w:ilvl w:val="1"/>
          <w:numId w:val="3"/>
        </w:numPr>
        <w:jc w:val="both"/>
        <w:rPr>
          <w:rFonts w:ascii="Arial" w:hAnsi="Arial" w:cs="Arial"/>
        </w:rPr>
      </w:pPr>
      <w:r w:rsidRPr="000C1890">
        <w:rPr>
          <w:rFonts w:ascii="Arial" w:hAnsi="Arial" w:cs="Arial"/>
        </w:rPr>
        <w:t xml:space="preserve">Comedidamente solicito se cite para que absuelva interrogatorio </w:t>
      </w:r>
      <w:r>
        <w:rPr>
          <w:rFonts w:ascii="Arial" w:hAnsi="Arial" w:cs="Arial"/>
        </w:rPr>
        <w:t>el</w:t>
      </w:r>
      <w:r w:rsidRPr="000C1890">
        <w:rPr>
          <w:rFonts w:ascii="Arial" w:hAnsi="Arial" w:cs="Arial"/>
        </w:rPr>
        <w:t xml:space="preserve"> representante legal de </w:t>
      </w:r>
      <w:r>
        <w:t xml:space="preserve">AYAPAC CONSTRUCCIONES S.A.S. </w:t>
      </w:r>
      <w:r w:rsidRPr="000C1890">
        <w:rPr>
          <w:rFonts w:ascii="Arial" w:hAnsi="Arial" w:cs="Arial"/>
        </w:rPr>
        <w:t>o quien haga sus veces, a fin de que conteste el interrogatorio que se le formulará frente a los hechos de la demanda, de la contestación, y en general, de todos los argumentos de hecho y de derecho expuestos en este litigio.</w:t>
      </w:r>
    </w:p>
    <w:p w14:paraId="530F4AF5" w14:textId="77777777" w:rsidR="00AD331A" w:rsidRPr="000C1890" w:rsidRDefault="00AD331A" w:rsidP="00677977">
      <w:pPr>
        <w:jc w:val="both"/>
        <w:rPr>
          <w:rFonts w:ascii="Arial" w:hAnsi="Arial" w:cs="Arial"/>
        </w:rPr>
      </w:pPr>
    </w:p>
    <w:p w14:paraId="3CD7C4B6" w14:textId="7B99004E" w:rsidR="00BA6C26" w:rsidRPr="000C1890" w:rsidRDefault="00BA6C26" w:rsidP="00B421E9">
      <w:pPr>
        <w:pStyle w:val="Prrafodelista"/>
        <w:numPr>
          <w:ilvl w:val="1"/>
          <w:numId w:val="3"/>
        </w:numPr>
        <w:jc w:val="both"/>
        <w:rPr>
          <w:rFonts w:ascii="Arial" w:hAnsi="Arial" w:cs="Arial"/>
        </w:rPr>
      </w:pPr>
      <w:r w:rsidRPr="000C1890">
        <w:rPr>
          <w:rFonts w:ascii="Arial" w:hAnsi="Arial" w:cs="Arial"/>
        </w:rPr>
        <w:t xml:space="preserve">Comedidamente solicito se cite para que absuelva interrogatorio </w:t>
      </w:r>
      <w:r w:rsidR="00724BB3">
        <w:rPr>
          <w:rFonts w:ascii="Arial" w:hAnsi="Arial" w:cs="Arial"/>
        </w:rPr>
        <w:t>el</w:t>
      </w:r>
      <w:r w:rsidRPr="000C1890">
        <w:rPr>
          <w:rFonts w:ascii="Arial" w:hAnsi="Arial" w:cs="Arial"/>
        </w:rPr>
        <w:t xml:space="preserve"> representante legal de </w:t>
      </w:r>
      <w:r w:rsidR="00F17208" w:rsidRPr="000C1890">
        <w:rPr>
          <w:rFonts w:ascii="Arial" w:hAnsi="Arial" w:cs="Arial"/>
        </w:rPr>
        <w:t>CONSTRUCCIONES MAJA S.A.S.</w:t>
      </w:r>
      <w:r w:rsidR="00100D38" w:rsidRPr="000C1890">
        <w:rPr>
          <w:rFonts w:ascii="Arial" w:hAnsi="Arial" w:cs="Arial"/>
        </w:rPr>
        <w:t xml:space="preserve"> </w:t>
      </w:r>
      <w:r w:rsidRPr="000C1890">
        <w:rPr>
          <w:rFonts w:ascii="Arial" w:hAnsi="Arial" w:cs="Arial"/>
        </w:rPr>
        <w:t>o quien haga sus veces, a fin de que conteste el interrogatorio que se le formulará frente a los hechos de la demanda, de la contestación, y en general, de todos los argumentos de hecho y de derecho expuestos en este litigio.</w:t>
      </w:r>
    </w:p>
    <w:p w14:paraId="612D9D28" w14:textId="77777777" w:rsidR="0000038F" w:rsidRPr="000C1890" w:rsidRDefault="0000038F" w:rsidP="00677977">
      <w:pPr>
        <w:jc w:val="both"/>
        <w:rPr>
          <w:rFonts w:ascii="Arial" w:hAnsi="Arial" w:cs="Arial"/>
        </w:rPr>
      </w:pPr>
    </w:p>
    <w:p w14:paraId="08220276" w14:textId="245628EB" w:rsidR="00A55900" w:rsidRDefault="00F44E5D" w:rsidP="00A55900">
      <w:pPr>
        <w:pStyle w:val="Prrafodelista"/>
        <w:numPr>
          <w:ilvl w:val="0"/>
          <w:numId w:val="3"/>
        </w:numPr>
        <w:jc w:val="both"/>
        <w:rPr>
          <w:rFonts w:ascii="Arial" w:hAnsi="Arial" w:cs="Arial"/>
          <w:b/>
          <w:bCs/>
        </w:rPr>
      </w:pPr>
      <w:r>
        <w:rPr>
          <w:rFonts w:ascii="Arial" w:hAnsi="Arial" w:cs="Arial"/>
          <w:b/>
          <w:bCs/>
        </w:rPr>
        <w:t>INFORME JURAMENTADO.</w:t>
      </w:r>
    </w:p>
    <w:p w14:paraId="1496AEB7" w14:textId="77777777" w:rsidR="00A55900" w:rsidRDefault="00A55900" w:rsidP="00A55900">
      <w:pPr>
        <w:ind w:left="360"/>
        <w:jc w:val="both"/>
        <w:rPr>
          <w:rFonts w:ascii="Arial" w:hAnsi="Arial" w:cs="Arial"/>
        </w:rPr>
      </w:pPr>
    </w:p>
    <w:p w14:paraId="76F1062C" w14:textId="68A9B027" w:rsidR="0000038F" w:rsidRDefault="00F44E5D" w:rsidP="00677977">
      <w:pPr>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De conformidad con el artículo 195 del C.G.P., solicito respetuosamente al despacho practicar informe juramentado al alcalde del MUNICIPIO DE </w:t>
      </w:r>
      <w:r>
        <w:rPr>
          <w:rStyle w:val="normaltextrun"/>
          <w:rFonts w:ascii="Arial" w:hAnsi="Arial" w:cs="Arial"/>
          <w:color w:val="000000"/>
          <w:shd w:val="clear" w:color="auto" w:fill="FFFFFF"/>
        </w:rPr>
        <w:t>PRADERA</w:t>
      </w:r>
      <w:r>
        <w:rPr>
          <w:rStyle w:val="normaltextrun"/>
          <w:rFonts w:ascii="Arial" w:hAnsi="Arial" w:cs="Arial"/>
          <w:color w:val="000000"/>
          <w:shd w:val="clear" w:color="auto" w:fill="FFFFFF"/>
        </w:rPr>
        <w:t>, para que en absuelva el cuestionario escrito que le formularé sobre los hechos de la demanda.  </w:t>
      </w:r>
      <w:r>
        <w:rPr>
          <w:rStyle w:val="eop"/>
          <w:rFonts w:ascii="Arial" w:hAnsi="Arial" w:cs="Arial"/>
          <w:color w:val="000000"/>
          <w:shd w:val="clear" w:color="auto" w:fill="FFFFFF"/>
        </w:rPr>
        <w:t> </w:t>
      </w:r>
    </w:p>
    <w:p w14:paraId="0B698167" w14:textId="77777777" w:rsidR="00F44E5D" w:rsidRPr="000C1890" w:rsidRDefault="00F44E5D" w:rsidP="00677977">
      <w:pPr>
        <w:jc w:val="both"/>
        <w:rPr>
          <w:rFonts w:ascii="Arial" w:hAnsi="Arial" w:cs="Arial"/>
        </w:rPr>
      </w:pPr>
    </w:p>
    <w:p w14:paraId="514E9EBC" w14:textId="77777777" w:rsidR="00724BB3" w:rsidRDefault="0000038F" w:rsidP="00B421E9">
      <w:pPr>
        <w:pStyle w:val="Prrafodelista"/>
        <w:numPr>
          <w:ilvl w:val="0"/>
          <w:numId w:val="3"/>
        </w:numPr>
        <w:jc w:val="both"/>
        <w:rPr>
          <w:rFonts w:ascii="Arial" w:hAnsi="Arial" w:cs="Arial"/>
          <w:b/>
          <w:bCs/>
        </w:rPr>
      </w:pPr>
      <w:r w:rsidRPr="000C1890">
        <w:rPr>
          <w:rFonts w:ascii="Arial" w:hAnsi="Arial" w:cs="Arial"/>
          <w:b/>
          <w:bCs/>
        </w:rPr>
        <w:t>TESTIMONIALES.</w:t>
      </w:r>
    </w:p>
    <w:p w14:paraId="4A8E49D4" w14:textId="77777777" w:rsidR="00724BB3" w:rsidRDefault="00724BB3" w:rsidP="00724BB3">
      <w:pPr>
        <w:ind w:left="360"/>
        <w:jc w:val="both"/>
        <w:rPr>
          <w:rFonts w:ascii="Arial" w:eastAsia="Arial" w:hAnsi="Arial" w:cs="Arial"/>
        </w:rPr>
      </w:pPr>
    </w:p>
    <w:p w14:paraId="49A14981" w14:textId="77777777" w:rsidR="00724BB3" w:rsidRDefault="00724BB3" w:rsidP="00724BB3">
      <w:pPr>
        <w:ind w:left="360"/>
        <w:jc w:val="both"/>
        <w:rPr>
          <w:rFonts w:ascii="Arial" w:hAnsi="Arial" w:cs="Arial"/>
          <w:b/>
          <w:bCs/>
        </w:rPr>
      </w:pPr>
      <w:r w:rsidRPr="00724BB3">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p>
    <w:p w14:paraId="53AE5E9F" w14:textId="77777777" w:rsidR="00724BB3" w:rsidRDefault="00724BB3" w:rsidP="00724BB3">
      <w:pPr>
        <w:ind w:left="360"/>
        <w:jc w:val="both"/>
        <w:rPr>
          <w:rFonts w:ascii="Arial" w:hAnsi="Arial" w:cs="Arial"/>
          <w:b/>
          <w:bCs/>
        </w:rPr>
      </w:pPr>
    </w:p>
    <w:p w14:paraId="15F53D9F" w14:textId="7F3FF531" w:rsidR="00724BB3" w:rsidRPr="00724BB3" w:rsidRDefault="00724BB3" w:rsidP="00724BB3">
      <w:pPr>
        <w:ind w:left="360"/>
        <w:jc w:val="both"/>
        <w:rPr>
          <w:rFonts w:ascii="Arial" w:hAnsi="Arial" w:cs="Arial"/>
          <w:b/>
          <w:bCs/>
        </w:rPr>
      </w:pPr>
      <w:r w:rsidRPr="007F6494">
        <w:rPr>
          <w:rFonts w:ascii="Arial" w:eastAsia="Arial" w:hAnsi="Arial" w:cs="Arial"/>
          <w:lang w:val="es"/>
        </w:rPr>
        <w:t xml:space="preserve">Los datos del testigo se relacionan a continuación: </w:t>
      </w:r>
    </w:p>
    <w:p w14:paraId="7C49BE52" w14:textId="77777777" w:rsidR="00724BB3" w:rsidRPr="007F6494" w:rsidRDefault="00724BB3" w:rsidP="00724BB3">
      <w:pPr>
        <w:jc w:val="both"/>
        <w:rPr>
          <w:rFonts w:ascii="Arial" w:eastAsia="Arial" w:hAnsi="Arial" w:cs="Arial"/>
        </w:rPr>
      </w:pPr>
      <w:r w:rsidRPr="007F6494">
        <w:rPr>
          <w:rFonts w:ascii="Arial" w:eastAsia="Arial" w:hAnsi="Arial" w:cs="Arial"/>
          <w:lang w:val="es"/>
        </w:rPr>
        <w:t xml:space="preserve"> </w:t>
      </w:r>
    </w:p>
    <w:p w14:paraId="34174D85" w14:textId="77777777" w:rsidR="00724BB3" w:rsidRPr="007F6494" w:rsidRDefault="00724BB3" w:rsidP="00B421E9">
      <w:pPr>
        <w:numPr>
          <w:ilvl w:val="0"/>
          <w:numId w:val="15"/>
        </w:numPr>
        <w:jc w:val="both"/>
        <w:rPr>
          <w:rFonts w:ascii="Arial" w:eastAsia="Arial" w:hAnsi="Arial" w:cs="Arial"/>
        </w:rPr>
      </w:pPr>
      <w:r w:rsidRPr="007F6494">
        <w:rPr>
          <w:rFonts w:ascii="Arial" w:eastAsia="Arial" w:hAnsi="Arial" w:cs="Arial"/>
          <w:b/>
          <w:bCs/>
        </w:rPr>
        <w:t>Daniela Quintero Laverde</w:t>
      </w:r>
      <w:r w:rsidRPr="007F6494">
        <w:rPr>
          <w:rFonts w:ascii="Arial" w:eastAsia="Arial" w:hAnsi="Arial" w:cs="Arial"/>
        </w:rPr>
        <w:t xml:space="preserve"> identificada con Cedula de Ciudadanía No. 1.234.192.273, quien podrá citarse en la carrera 90 No. 45-198, teléfono 3108241711 y correo electrónico: </w:t>
      </w:r>
      <w:hyperlink r:id="rId14">
        <w:r w:rsidRPr="007F6494">
          <w:rPr>
            <w:rFonts w:ascii="Arial" w:eastAsia="Arial" w:hAnsi="Arial" w:cs="Arial"/>
            <w:color w:val="0563C1" w:themeColor="hyperlink"/>
            <w:u w:val="single"/>
          </w:rPr>
          <w:t>danielaquinterolaverde@gmail.com</w:t>
        </w:r>
      </w:hyperlink>
      <w:r w:rsidRPr="007F6494">
        <w:rPr>
          <w:rFonts w:ascii="Arial" w:eastAsia="Arial" w:hAnsi="Arial" w:cs="Arial"/>
        </w:rPr>
        <w:t>, asesora externa de la sociedad.</w:t>
      </w:r>
    </w:p>
    <w:p w14:paraId="5D64EB50" w14:textId="77777777" w:rsidR="00100D38" w:rsidRPr="00724BB3" w:rsidRDefault="00100D38" w:rsidP="00724BB3">
      <w:pPr>
        <w:jc w:val="both"/>
        <w:rPr>
          <w:rFonts w:ascii="Arial" w:hAnsi="Arial" w:cs="Arial"/>
        </w:rPr>
      </w:pPr>
    </w:p>
    <w:p w14:paraId="403EEC40" w14:textId="77777777" w:rsidR="00100D38" w:rsidRPr="000C1890" w:rsidRDefault="00100D38" w:rsidP="00B421E9">
      <w:pPr>
        <w:pStyle w:val="Prrafodelista"/>
        <w:numPr>
          <w:ilvl w:val="0"/>
          <w:numId w:val="3"/>
        </w:numPr>
        <w:jc w:val="both"/>
        <w:rPr>
          <w:rFonts w:ascii="Arial" w:hAnsi="Arial" w:cs="Arial"/>
          <w:b/>
          <w:bCs/>
        </w:rPr>
      </w:pPr>
      <w:r w:rsidRPr="000C1890">
        <w:rPr>
          <w:rFonts w:ascii="Arial" w:hAnsi="Arial" w:cs="Arial"/>
          <w:b/>
          <w:bCs/>
        </w:rPr>
        <w:t>OFICIOS.</w:t>
      </w:r>
    </w:p>
    <w:p w14:paraId="57F6B0EE" w14:textId="77777777" w:rsidR="00100D38" w:rsidRPr="000C1890" w:rsidRDefault="00100D38" w:rsidP="00677977">
      <w:pPr>
        <w:pStyle w:val="Prrafodelista"/>
        <w:jc w:val="both"/>
        <w:rPr>
          <w:rFonts w:ascii="Arial" w:hAnsi="Arial" w:cs="Arial"/>
          <w:b/>
          <w:bCs/>
        </w:rPr>
      </w:pPr>
    </w:p>
    <w:p w14:paraId="71651F36" w14:textId="7E36CF3C" w:rsidR="00100D38" w:rsidRPr="000C1890" w:rsidRDefault="00100D38" w:rsidP="00B421E9">
      <w:pPr>
        <w:pStyle w:val="Prrafodelista"/>
        <w:numPr>
          <w:ilvl w:val="1"/>
          <w:numId w:val="3"/>
        </w:numPr>
        <w:jc w:val="both"/>
        <w:rPr>
          <w:rFonts w:ascii="Arial" w:hAnsi="Arial" w:cs="Arial"/>
        </w:rPr>
      </w:pPr>
      <w:r w:rsidRPr="000C1890">
        <w:rPr>
          <w:rFonts w:ascii="Arial" w:hAnsi="Arial" w:cs="Arial"/>
        </w:rPr>
        <w:t xml:space="preserve">Respetuosamente solicita al Despacho, se oficie al </w:t>
      </w:r>
      <w:r w:rsidR="00425F69" w:rsidRPr="000C1890">
        <w:rPr>
          <w:rFonts w:ascii="Arial" w:hAnsi="Arial" w:cs="Arial"/>
        </w:rPr>
        <w:t>Municipio de Pradera Valle</w:t>
      </w:r>
      <w:r w:rsidRPr="000C1890">
        <w:rPr>
          <w:rFonts w:ascii="Arial" w:hAnsi="Arial" w:cs="Arial"/>
        </w:rPr>
        <w:t xml:space="preserve">, exhibir y certificar si del contrato afianzado No. </w:t>
      </w:r>
      <w:r w:rsidR="00C5605D" w:rsidRPr="000C1890">
        <w:rPr>
          <w:rStyle w:val="normaltextrun"/>
          <w:rFonts w:ascii="Arial" w:hAnsi="Arial" w:cs="Arial"/>
          <w:color w:val="000000"/>
          <w:shd w:val="clear" w:color="auto" w:fill="FFFFFF"/>
        </w:rPr>
        <w:t>110-14-03-02</w:t>
      </w:r>
      <w:r w:rsidRPr="000C1890">
        <w:rPr>
          <w:rFonts w:ascii="Arial" w:hAnsi="Arial" w:cs="Arial"/>
        </w:rPr>
        <w:t xml:space="preserve">, suscrito entre el </w:t>
      </w:r>
      <w:r w:rsidR="00C5605D" w:rsidRPr="000C1890">
        <w:rPr>
          <w:rFonts w:ascii="Arial" w:hAnsi="Arial" w:cs="Arial"/>
        </w:rPr>
        <w:t>Municipio de Pradera Valle</w:t>
      </w:r>
      <w:r w:rsidRPr="000C1890">
        <w:rPr>
          <w:rFonts w:ascii="Arial" w:hAnsi="Arial" w:cs="Arial"/>
        </w:rPr>
        <w:t xml:space="preserve"> como contratante y </w:t>
      </w:r>
      <w:r w:rsidR="00C5605D" w:rsidRPr="000C1890">
        <w:rPr>
          <w:rFonts w:ascii="Arial" w:hAnsi="Arial" w:cs="Arial"/>
        </w:rPr>
        <w:t>la UT Estadio de Pradera</w:t>
      </w:r>
      <w:r w:rsidRPr="000C1890">
        <w:rPr>
          <w:rFonts w:ascii="Arial" w:hAnsi="Arial" w:cs="Arial"/>
        </w:rPr>
        <w:t xml:space="preserve"> como contratista, existen saldos a favor del afianzado</w:t>
      </w:r>
      <w:r w:rsidR="008D5B1A">
        <w:rPr>
          <w:rFonts w:ascii="Arial" w:hAnsi="Arial" w:cs="Arial"/>
        </w:rPr>
        <w:t xml:space="preserve"> y que exhiban las reclamaciones existentes.</w:t>
      </w:r>
    </w:p>
    <w:p w14:paraId="64799CC1" w14:textId="77777777" w:rsidR="00100D38" w:rsidRPr="000C1890" w:rsidRDefault="00100D38" w:rsidP="00677977">
      <w:pPr>
        <w:pStyle w:val="Prrafodelista"/>
        <w:ind w:left="1440"/>
        <w:jc w:val="both"/>
        <w:rPr>
          <w:rFonts w:ascii="Arial" w:hAnsi="Arial" w:cs="Arial"/>
        </w:rPr>
      </w:pPr>
    </w:p>
    <w:p w14:paraId="0106FE65" w14:textId="131B3682" w:rsidR="00C27ABB" w:rsidRPr="00B70358" w:rsidRDefault="00100D38" w:rsidP="00B70358">
      <w:pPr>
        <w:pStyle w:val="Prrafodelista"/>
        <w:ind w:left="1440"/>
        <w:jc w:val="both"/>
        <w:rPr>
          <w:rFonts w:ascii="Arial" w:hAnsi="Arial" w:cs="Arial"/>
        </w:rPr>
      </w:pPr>
      <w:r w:rsidRPr="000C1890">
        <w:rPr>
          <w:rFonts w:ascii="Arial" w:hAnsi="Arial" w:cs="Arial"/>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3EC5A79" w14:textId="77777777" w:rsidR="008D5B1A" w:rsidRPr="000C1890" w:rsidRDefault="008D5B1A" w:rsidP="00677977">
      <w:pPr>
        <w:jc w:val="center"/>
        <w:rPr>
          <w:rFonts w:ascii="Arial" w:hAnsi="Arial" w:cs="Arial"/>
          <w:b/>
          <w:bCs/>
          <w:u w:val="single"/>
        </w:rPr>
      </w:pPr>
    </w:p>
    <w:p w14:paraId="3628E2D5" w14:textId="2A5E5C48" w:rsidR="009612DA" w:rsidRPr="000C1890" w:rsidRDefault="0000038F" w:rsidP="00677977">
      <w:pPr>
        <w:jc w:val="center"/>
        <w:rPr>
          <w:rFonts w:ascii="Arial" w:hAnsi="Arial" w:cs="Arial"/>
          <w:b/>
          <w:bCs/>
          <w:u w:val="single"/>
        </w:rPr>
      </w:pPr>
      <w:r w:rsidRPr="000C1890">
        <w:rPr>
          <w:rFonts w:ascii="Arial" w:hAnsi="Arial" w:cs="Arial"/>
          <w:b/>
          <w:bCs/>
          <w:u w:val="single"/>
        </w:rPr>
        <w:t>CAPÍTULO V</w:t>
      </w:r>
    </w:p>
    <w:p w14:paraId="76B2B70E" w14:textId="78E3723C" w:rsidR="0000038F" w:rsidRPr="000C1890" w:rsidRDefault="0000038F" w:rsidP="00677977">
      <w:pPr>
        <w:jc w:val="center"/>
        <w:rPr>
          <w:rFonts w:ascii="Arial" w:hAnsi="Arial" w:cs="Arial"/>
          <w:b/>
          <w:bCs/>
          <w:u w:val="single"/>
        </w:rPr>
      </w:pPr>
      <w:r w:rsidRPr="000C1890">
        <w:rPr>
          <w:rFonts w:ascii="Arial" w:hAnsi="Arial" w:cs="Arial"/>
          <w:b/>
          <w:bCs/>
          <w:u w:val="single"/>
        </w:rPr>
        <w:t>ANEXOS</w:t>
      </w:r>
    </w:p>
    <w:p w14:paraId="48A24F46" w14:textId="08804A95" w:rsidR="0000038F" w:rsidRPr="000C1890" w:rsidRDefault="0000038F" w:rsidP="00677977">
      <w:pPr>
        <w:jc w:val="both"/>
        <w:rPr>
          <w:rFonts w:ascii="Arial" w:hAnsi="Arial" w:cs="Arial"/>
          <w:b/>
          <w:bCs/>
          <w:u w:val="single"/>
        </w:rPr>
      </w:pPr>
    </w:p>
    <w:p w14:paraId="6868E759" w14:textId="02009D91" w:rsidR="00AD331A" w:rsidRPr="000C1890" w:rsidRDefault="0000038F" w:rsidP="00B421E9">
      <w:pPr>
        <w:pStyle w:val="Prrafodelista"/>
        <w:numPr>
          <w:ilvl w:val="0"/>
          <w:numId w:val="4"/>
        </w:numPr>
        <w:jc w:val="both"/>
        <w:rPr>
          <w:rFonts w:ascii="Arial" w:hAnsi="Arial" w:cs="Arial"/>
        </w:rPr>
      </w:pPr>
      <w:r w:rsidRPr="000C1890">
        <w:rPr>
          <w:rFonts w:ascii="Arial" w:hAnsi="Arial" w:cs="Arial"/>
        </w:rPr>
        <w:t>Copia del poder especial conferido al suscrito.</w:t>
      </w:r>
    </w:p>
    <w:p w14:paraId="08D7A19F" w14:textId="14FF7FD0" w:rsidR="00AD331A" w:rsidRPr="000C1890" w:rsidRDefault="0000038F" w:rsidP="00B421E9">
      <w:pPr>
        <w:pStyle w:val="Prrafodelista"/>
        <w:numPr>
          <w:ilvl w:val="0"/>
          <w:numId w:val="4"/>
        </w:numPr>
        <w:jc w:val="both"/>
        <w:rPr>
          <w:rFonts w:ascii="Arial" w:hAnsi="Arial" w:cs="Arial"/>
        </w:rPr>
      </w:pPr>
      <w:r w:rsidRPr="000C1890">
        <w:rPr>
          <w:rFonts w:ascii="Arial" w:hAnsi="Arial" w:cs="Arial"/>
        </w:rPr>
        <w:t xml:space="preserve">Copia del Certificado de Existencia y Representación Legal </w:t>
      </w:r>
      <w:r w:rsidR="00371462">
        <w:rPr>
          <w:rFonts w:ascii="Arial" w:hAnsi="Arial" w:cs="Arial"/>
        </w:rPr>
        <w:t>de la ASEGURADORA SOLIDARIA</w:t>
      </w:r>
      <w:r w:rsidR="00C71DBE" w:rsidRPr="000C1890">
        <w:rPr>
          <w:rStyle w:val="normaltextrun"/>
          <w:rFonts w:ascii="Arial" w:hAnsi="Arial" w:cs="Arial"/>
          <w:color w:val="000000"/>
          <w:shd w:val="clear" w:color="auto" w:fill="FFFFFF"/>
        </w:rPr>
        <w:t xml:space="preserve"> DE COLOMBIA</w:t>
      </w:r>
    </w:p>
    <w:p w14:paraId="18F8BE35" w14:textId="124BC270" w:rsidR="00AD331A" w:rsidRPr="000C1890" w:rsidRDefault="0000038F" w:rsidP="00B421E9">
      <w:pPr>
        <w:pStyle w:val="Prrafodelista"/>
        <w:numPr>
          <w:ilvl w:val="0"/>
          <w:numId w:val="4"/>
        </w:numPr>
        <w:jc w:val="both"/>
        <w:rPr>
          <w:rFonts w:ascii="Arial" w:hAnsi="Arial" w:cs="Arial"/>
        </w:rPr>
      </w:pPr>
      <w:r w:rsidRPr="000C1890">
        <w:rPr>
          <w:rFonts w:ascii="Arial" w:hAnsi="Arial" w:cs="Arial"/>
        </w:rPr>
        <w:t>Cédula de Ciudadanía del suscrito apoderado</w:t>
      </w:r>
      <w:r w:rsidR="00AD331A" w:rsidRPr="000C1890">
        <w:rPr>
          <w:rFonts w:ascii="Arial" w:hAnsi="Arial" w:cs="Arial"/>
        </w:rPr>
        <w:t>.</w:t>
      </w:r>
    </w:p>
    <w:p w14:paraId="2BB4847B" w14:textId="7EE667DF" w:rsidR="00AD331A" w:rsidRPr="000C1890" w:rsidRDefault="0000038F" w:rsidP="00B421E9">
      <w:pPr>
        <w:pStyle w:val="Prrafodelista"/>
        <w:numPr>
          <w:ilvl w:val="0"/>
          <w:numId w:val="4"/>
        </w:numPr>
        <w:jc w:val="both"/>
        <w:rPr>
          <w:rFonts w:ascii="Arial" w:hAnsi="Arial" w:cs="Arial"/>
        </w:rPr>
      </w:pPr>
      <w:r w:rsidRPr="000C1890">
        <w:rPr>
          <w:rFonts w:ascii="Arial" w:hAnsi="Arial" w:cs="Arial"/>
        </w:rPr>
        <w:t>Tarjeta Profesional del suscrito apoderado.</w:t>
      </w:r>
    </w:p>
    <w:p w14:paraId="0B7FF5FC" w14:textId="5C8DFD94" w:rsidR="0000038F" w:rsidRPr="000C1890" w:rsidRDefault="0000038F" w:rsidP="00B421E9">
      <w:pPr>
        <w:pStyle w:val="Prrafodelista"/>
        <w:numPr>
          <w:ilvl w:val="0"/>
          <w:numId w:val="4"/>
        </w:numPr>
        <w:jc w:val="both"/>
        <w:rPr>
          <w:rFonts w:ascii="Arial" w:hAnsi="Arial" w:cs="Arial"/>
        </w:rPr>
      </w:pPr>
      <w:r w:rsidRPr="000C1890">
        <w:rPr>
          <w:rFonts w:ascii="Arial" w:hAnsi="Arial" w:cs="Arial"/>
        </w:rPr>
        <w:t>Los documentos referenciados en el acápite de pruebas.</w:t>
      </w:r>
    </w:p>
    <w:p w14:paraId="63476401" w14:textId="77777777" w:rsidR="008F06EE" w:rsidRDefault="008F06EE" w:rsidP="00677977">
      <w:pPr>
        <w:rPr>
          <w:rFonts w:ascii="Arial" w:hAnsi="Arial" w:cs="Arial"/>
        </w:rPr>
      </w:pPr>
    </w:p>
    <w:p w14:paraId="5D46451A" w14:textId="77777777" w:rsidR="008D5B1A" w:rsidRPr="000C1890" w:rsidRDefault="008D5B1A" w:rsidP="00677977">
      <w:pPr>
        <w:rPr>
          <w:rFonts w:ascii="Arial" w:hAnsi="Arial" w:cs="Arial"/>
        </w:rPr>
      </w:pPr>
    </w:p>
    <w:p w14:paraId="4E45F493" w14:textId="2ED52168" w:rsidR="0000038F" w:rsidRPr="000C1890" w:rsidRDefault="0000038F" w:rsidP="00677977">
      <w:pPr>
        <w:jc w:val="center"/>
        <w:rPr>
          <w:rFonts w:ascii="Arial" w:hAnsi="Arial" w:cs="Arial"/>
          <w:b/>
          <w:bCs/>
          <w:u w:val="single"/>
        </w:rPr>
      </w:pPr>
      <w:r w:rsidRPr="000C1890">
        <w:rPr>
          <w:rFonts w:ascii="Arial" w:hAnsi="Arial" w:cs="Arial"/>
          <w:b/>
          <w:bCs/>
          <w:u w:val="single"/>
        </w:rPr>
        <w:t>CAPÍTULO VI</w:t>
      </w:r>
    </w:p>
    <w:p w14:paraId="416F64AE" w14:textId="295F5A57" w:rsidR="0000038F" w:rsidRPr="000C1890" w:rsidRDefault="0000038F" w:rsidP="00677977">
      <w:pPr>
        <w:jc w:val="center"/>
        <w:rPr>
          <w:rFonts w:ascii="Arial" w:hAnsi="Arial" w:cs="Arial"/>
          <w:b/>
          <w:bCs/>
          <w:u w:val="single"/>
        </w:rPr>
      </w:pPr>
      <w:r w:rsidRPr="000C1890">
        <w:rPr>
          <w:rFonts w:ascii="Arial" w:hAnsi="Arial" w:cs="Arial"/>
          <w:b/>
          <w:bCs/>
          <w:u w:val="single"/>
        </w:rPr>
        <w:t>NOTIFICACIONES</w:t>
      </w:r>
    </w:p>
    <w:p w14:paraId="52ED4949" w14:textId="3C9DF223" w:rsidR="0000038F" w:rsidRPr="000C1890" w:rsidRDefault="0000038F" w:rsidP="00677977">
      <w:pPr>
        <w:rPr>
          <w:rFonts w:ascii="Arial" w:hAnsi="Arial" w:cs="Arial"/>
          <w:b/>
          <w:bCs/>
          <w:u w:val="single"/>
        </w:rPr>
      </w:pPr>
    </w:p>
    <w:p w14:paraId="125EF37F" w14:textId="5FB00D40" w:rsidR="0000038F" w:rsidRPr="000C1890" w:rsidRDefault="0000038F" w:rsidP="00677977">
      <w:pPr>
        <w:rPr>
          <w:rFonts w:ascii="Arial" w:hAnsi="Arial" w:cs="Arial"/>
          <w:b/>
          <w:bCs/>
          <w:u w:val="single"/>
        </w:rPr>
      </w:pPr>
    </w:p>
    <w:p w14:paraId="1FD7D772" w14:textId="04E520E6" w:rsidR="00B44BD5" w:rsidRPr="00724BB3" w:rsidRDefault="0000038F" w:rsidP="00B421E9">
      <w:pPr>
        <w:pStyle w:val="Default"/>
        <w:numPr>
          <w:ilvl w:val="0"/>
          <w:numId w:val="10"/>
        </w:numPr>
        <w:jc w:val="both"/>
        <w:rPr>
          <w:color w:val="0000FF"/>
          <w:sz w:val="22"/>
          <w:szCs w:val="22"/>
        </w:rPr>
      </w:pPr>
      <w:r w:rsidRPr="000C1890">
        <w:rPr>
          <w:sz w:val="22"/>
          <w:szCs w:val="22"/>
        </w:rPr>
        <w:t>La parte demandante en la</w:t>
      </w:r>
      <w:r w:rsidR="006C0ECF" w:rsidRPr="000C1890">
        <w:rPr>
          <w:sz w:val="22"/>
          <w:szCs w:val="22"/>
        </w:rPr>
        <w:t>s</w:t>
      </w:r>
      <w:r w:rsidRPr="000C1890">
        <w:rPr>
          <w:sz w:val="22"/>
          <w:szCs w:val="22"/>
        </w:rPr>
        <w:t xml:space="preserve"> direcci</w:t>
      </w:r>
      <w:r w:rsidR="006C0ECF" w:rsidRPr="000C1890">
        <w:rPr>
          <w:sz w:val="22"/>
          <w:szCs w:val="22"/>
        </w:rPr>
        <w:t>ones</w:t>
      </w:r>
      <w:r w:rsidRPr="000C1890">
        <w:rPr>
          <w:sz w:val="22"/>
          <w:szCs w:val="22"/>
        </w:rPr>
        <w:t xml:space="preserve"> electrónica</w:t>
      </w:r>
      <w:r w:rsidR="006C0ECF" w:rsidRPr="000C1890">
        <w:rPr>
          <w:sz w:val="22"/>
          <w:szCs w:val="22"/>
        </w:rPr>
        <w:t>s</w:t>
      </w:r>
      <w:r w:rsidRPr="000C1890">
        <w:rPr>
          <w:sz w:val="22"/>
          <w:szCs w:val="22"/>
        </w:rPr>
        <w:t>:</w:t>
      </w:r>
      <w:r w:rsidR="00724BB3" w:rsidRPr="00724BB3">
        <w:t xml:space="preserve"> </w:t>
      </w:r>
      <w:hyperlink r:id="rId15" w:history="1">
        <w:r w:rsidR="00724BB3" w:rsidRPr="00724BB3">
          <w:rPr>
            <w:rStyle w:val="Hipervnculo"/>
            <w:sz w:val="22"/>
            <w:szCs w:val="22"/>
          </w:rPr>
          <w:t>jmatabajoy650@gmail.com</w:t>
        </w:r>
      </w:hyperlink>
      <w:r w:rsidR="00724BB3" w:rsidRPr="00724BB3">
        <w:rPr>
          <w:sz w:val="22"/>
          <w:szCs w:val="22"/>
        </w:rPr>
        <w:t xml:space="preserve"> </w:t>
      </w:r>
      <w:r w:rsidR="00724BB3" w:rsidRPr="00724BB3">
        <w:rPr>
          <w:color w:val="0000FF"/>
          <w:sz w:val="22"/>
          <w:szCs w:val="22"/>
        </w:rPr>
        <w:t>-</w:t>
      </w:r>
      <w:r w:rsidR="00B44BD5" w:rsidRPr="00724BB3">
        <w:rPr>
          <w:color w:val="0000FF"/>
          <w:sz w:val="22"/>
          <w:szCs w:val="22"/>
        </w:rPr>
        <w:t xml:space="preserve"> </w:t>
      </w:r>
      <w:hyperlink r:id="rId16" w:history="1">
        <w:r w:rsidR="00B44BD5" w:rsidRPr="00724BB3">
          <w:rPr>
            <w:rStyle w:val="Hipervnculo"/>
            <w:sz w:val="22"/>
            <w:szCs w:val="22"/>
          </w:rPr>
          <w:t>notificacion.judical@jaimeecheverriabogados.com</w:t>
        </w:r>
      </w:hyperlink>
      <w:r w:rsidR="00B44BD5" w:rsidRPr="00724BB3">
        <w:rPr>
          <w:color w:val="0000FF"/>
          <w:sz w:val="22"/>
          <w:szCs w:val="22"/>
        </w:rPr>
        <w:t xml:space="preserve"> </w:t>
      </w:r>
      <w:r w:rsidR="00B44BD5" w:rsidRPr="00724BB3">
        <w:rPr>
          <w:color w:val="auto"/>
          <w:sz w:val="22"/>
          <w:szCs w:val="22"/>
        </w:rPr>
        <w:t>y</w:t>
      </w:r>
      <w:r w:rsidR="00B44BD5" w:rsidRPr="00724BB3">
        <w:rPr>
          <w:color w:val="0000FF"/>
          <w:sz w:val="22"/>
          <w:szCs w:val="22"/>
        </w:rPr>
        <w:t xml:space="preserve"> </w:t>
      </w:r>
      <w:hyperlink r:id="rId17" w:history="1">
        <w:r w:rsidR="00B44BD5" w:rsidRPr="00724BB3">
          <w:rPr>
            <w:rStyle w:val="Hipervnculo"/>
            <w:sz w:val="22"/>
            <w:szCs w:val="22"/>
          </w:rPr>
          <w:t>jaimeecheverri@hotmail.es</w:t>
        </w:r>
      </w:hyperlink>
      <w:r w:rsidR="00B44BD5" w:rsidRPr="00724BB3">
        <w:rPr>
          <w:color w:val="0000FF"/>
          <w:sz w:val="22"/>
          <w:szCs w:val="22"/>
        </w:rPr>
        <w:t xml:space="preserve">  </w:t>
      </w:r>
    </w:p>
    <w:p w14:paraId="0843DF94" w14:textId="77777777" w:rsidR="006C0ECF" w:rsidRPr="000C1890" w:rsidRDefault="006C0ECF" w:rsidP="00677977">
      <w:pPr>
        <w:rPr>
          <w:rFonts w:ascii="Arial" w:hAnsi="Arial" w:cs="Arial"/>
        </w:rPr>
      </w:pPr>
    </w:p>
    <w:p w14:paraId="37E9A08C" w14:textId="1444EF22" w:rsidR="007C7D59" w:rsidRPr="000C1890" w:rsidRDefault="0000038F" w:rsidP="00B421E9">
      <w:pPr>
        <w:pStyle w:val="Default"/>
        <w:numPr>
          <w:ilvl w:val="0"/>
          <w:numId w:val="10"/>
        </w:numPr>
        <w:jc w:val="both"/>
        <w:rPr>
          <w:color w:val="auto"/>
          <w:sz w:val="22"/>
          <w:szCs w:val="22"/>
        </w:rPr>
      </w:pPr>
      <w:r w:rsidRPr="000C1890">
        <w:rPr>
          <w:sz w:val="22"/>
          <w:szCs w:val="22"/>
        </w:rPr>
        <w:t>La parte demandada</w:t>
      </w:r>
      <w:r w:rsidR="00B851B0" w:rsidRPr="000C1890">
        <w:rPr>
          <w:sz w:val="22"/>
          <w:szCs w:val="22"/>
        </w:rPr>
        <w:t xml:space="preserve"> </w:t>
      </w:r>
      <w:r w:rsidR="00E86F60" w:rsidRPr="000C1890">
        <w:rPr>
          <w:sz w:val="22"/>
          <w:szCs w:val="22"/>
        </w:rPr>
        <w:t xml:space="preserve">AYAPAC CONSTRUCCIONES </w:t>
      </w:r>
      <w:hyperlink r:id="rId18" w:history="1">
        <w:r w:rsidR="00E86F60" w:rsidRPr="000C1890">
          <w:rPr>
            <w:rStyle w:val="Hipervnculo"/>
            <w:sz w:val="22"/>
            <w:szCs w:val="22"/>
          </w:rPr>
          <w:t>agregadosyasfalltos@yahoo.es</w:t>
        </w:r>
      </w:hyperlink>
      <w:r w:rsidR="00E86F60" w:rsidRPr="000C1890">
        <w:rPr>
          <w:color w:val="0000FF"/>
          <w:sz w:val="22"/>
          <w:szCs w:val="22"/>
        </w:rPr>
        <w:t xml:space="preserve"> </w:t>
      </w:r>
      <w:r w:rsidR="00E86F60" w:rsidRPr="000C1890">
        <w:rPr>
          <w:color w:val="auto"/>
          <w:sz w:val="22"/>
          <w:szCs w:val="22"/>
        </w:rPr>
        <w:t>– CONSTRUCCIONES MAJA S.A.S</w:t>
      </w:r>
      <w:bookmarkStart w:id="21" w:name="_GoBack"/>
      <w:r w:rsidR="00E86F60" w:rsidRPr="000C1890">
        <w:rPr>
          <w:color w:val="auto"/>
          <w:sz w:val="22"/>
          <w:szCs w:val="22"/>
        </w:rPr>
        <w:t xml:space="preserve"> </w:t>
      </w:r>
      <w:hyperlink r:id="rId19" w:history="1">
        <w:r w:rsidR="007C7D59" w:rsidRPr="000C1890">
          <w:rPr>
            <w:rStyle w:val="Hipervnculo"/>
            <w:sz w:val="22"/>
            <w:szCs w:val="22"/>
          </w:rPr>
          <w:t>direccion.administrativa@construccionesmaja.com.co</w:t>
        </w:r>
      </w:hyperlink>
      <w:bookmarkEnd w:id="21"/>
      <w:r w:rsidR="007C7D59" w:rsidRPr="000C1890">
        <w:rPr>
          <w:color w:val="0000FF"/>
          <w:sz w:val="22"/>
          <w:szCs w:val="22"/>
        </w:rPr>
        <w:t xml:space="preserve"> </w:t>
      </w:r>
      <w:r w:rsidR="006C4088" w:rsidRPr="000C1890">
        <w:rPr>
          <w:color w:val="0000FF"/>
          <w:sz w:val="22"/>
          <w:szCs w:val="22"/>
        </w:rPr>
        <w:t xml:space="preserve">--- </w:t>
      </w:r>
      <w:r w:rsidR="008F06EE" w:rsidRPr="000C1890">
        <w:rPr>
          <w:color w:val="auto"/>
          <w:sz w:val="22"/>
          <w:szCs w:val="22"/>
        </w:rPr>
        <w:t xml:space="preserve">ALEX YAIR MANCILLA RODRIGUEZ </w:t>
      </w:r>
      <w:hyperlink r:id="rId20" w:history="1">
        <w:r w:rsidR="008F06EE" w:rsidRPr="000C1890">
          <w:rPr>
            <w:rStyle w:val="Hipervnculo"/>
            <w:sz w:val="22"/>
            <w:szCs w:val="22"/>
          </w:rPr>
          <w:t>agregadosyasfaltos@yahoo.es</w:t>
        </w:r>
      </w:hyperlink>
      <w:r w:rsidR="008F06EE" w:rsidRPr="000C1890">
        <w:rPr>
          <w:color w:val="auto"/>
          <w:sz w:val="22"/>
          <w:szCs w:val="22"/>
        </w:rPr>
        <w:t xml:space="preserve"> </w:t>
      </w:r>
    </w:p>
    <w:p w14:paraId="241D28A2" w14:textId="775564DC" w:rsidR="00833CA5" w:rsidRPr="000C1890" w:rsidRDefault="00E86F60" w:rsidP="00677977">
      <w:pPr>
        <w:pStyle w:val="Default"/>
        <w:jc w:val="both"/>
        <w:rPr>
          <w:color w:val="0000FF"/>
          <w:sz w:val="22"/>
          <w:szCs w:val="22"/>
        </w:rPr>
      </w:pPr>
      <w:r w:rsidRPr="000C1890">
        <w:rPr>
          <w:color w:val="0000FF"/>
          <w:sz w:val="22"/>
          <w:szCs w:val="22"/>
        </w:rPr>
        <w:t xml:space="preserve"> </w:t>
      </w:r>
    </w:p>
    <w:p w14:paraId="32B0A17A" w14:textId="2135DB62" w:rsidR="0000038F" w:rsidRPr="000C1890" w:rsidRDefault="0000038F" w:rsidP="00B421E9">
      <w:pPr>
        <w:pStyle w:val="Prrafodelista"/>
        <w:numPr>
          <w:ilvl w:val="0"/>
          <w:numId w:val="5"/>
        </w:numPr>
        <w:jc w:val="both"/>
        <w:rPr>
          <w:rFonts w:ascii="Arial" w:hAnsi="Arial" w:cs="Arial"/>
        </w:rPr>
      </w:pPr>
      <w:r w:rsidRPr="000C1890">
        <w:rPr>
          <w:rFonts w:ascii="Arial" w:hAnsi="Arial" w:cs="Arial"/>
        </w:rPr>
        <w:t xml:space="preserve">El suscrito y mi representada en la secretaria de su despacho, en la Avenida 6ABis No.35N-100 Oficina 212 de la ciudad de Cali y al correo electrónico: </w:t>
      </w:r>
      <w:hyperlink r:id="rId21" w:history="1">
        <w:r w:rsidR="00AD331A" w:rsidRPr="000C1890">
          <w:rPr>
            <w:rStyle w:val="Hipervnculo"/>
            <w:rFonts w:ascii="Arial" w:hAnsi="Arial" w:cs="Arial"/>
          </w:rPr>
          <w:t>notificaciones@gha.com.co</w:t>
        </w:r>
      </w:hyperlink>
      <w:r w:rsidR="00AD331A" w:rsidRPr="000C1890">
        <w:rPr>
          <w:rFonts w:ascii="Arial" w:hAnsi="Arial" w:cs="Arial"/>
          <w:color w:val="0000FF"/>
        </w:rPr>
        <w:t xml:space="preserve"> </w:t>
      </w:r>
      <w:r w:rsidRPr="000C1890">
        <w:rPr>
          <w:rFonts w:ascii="Arial" w:hAnsi="Arial" w:cs="Arial"/>
          <w:color w:val="0000FF"/>
        </w:rPr>
        <w:t xml:space="preserve"> </w:t>
      </w:r>
      <w:r w:rsidR="00AD331A" w:rsidRPr="000C1890">
        <w:rPr>
          <w:rFonts w:ascii="Arial" w:hAnsi="Arial" w:cs="Arial"/>
          <w:color w:val="0000FF"/>
        </w:rPr>
        <w:t xml:space="preserve"> </w:t>
      </w:r>
    </w:p>
    <w:p w14:paraId="7D33CBBE" w14:textId="77777777" w:rsidR="0000038F" w:rsidRPr="000C1890" w:rsidRDefault="0000038F" w:rsidP="00677977">
      <w:pPr>
        <w:pStyle w:val="Default"/>
        <w:jc w:val="both"/>
        <w:rPr>
          <w:b/>
          <w:bCs/>
          <w:sz w:val="22"/>
          <w:szCs w:val="22"/>
        </w:rPr>
      </w:pPr>
    </w:p>
    <w:p w14:paraId="1DC8DBB9" w14:textId="77777777" w:rsidR="0000038F" w:rsidRPr="000C1890" w:rsidRDefault="0000038F" w:rsidP="00677977">
      <w:pPr>
        <w:pStyle w:val="Default"/>
        <w:jc w:val="both"/>
        <w:rPr>
          <w:b/>
          <w:bCs/>
          <w:sz w:val="22"/>
          <w:szCs w:val="22"/>
        </w:rPr>
      </w:pPr>
    </w:p>
    <w:p w14:paraId="0C71C108" w14:textId="77777777" w:rsidR="0000038F" w:rsidRPr="000C1890" w:rsidRDefault="0000038F" w:rsidP="00677977">
      <w:pPr>
        <w:pStyle w:val="Default"/>
        <w:jc w:val="both"/>
        <w:rPr>
          <w:sz w:val="22"/>
          <w:szCs w:val="22"/>
        </w:rPr>
      </w:pPr>
    </w:p>
    <w:p w14:paraId="3D2FA634" w14:textId="3DDA2EF9" w:rsidR="0000038F" w:rsidRPr="000C1890" w:rsidRDefault="00C36766" w:rsidP="00677977">
      <w:pPr>
        <w:pStyle w:val="Default"/>
        <w:jc w:val="both"/>
        <w:rPr>
          <w:sz w:val="22"/>
          <w:szCs w:val="22"/>
        </w:rPr>
      </w:pPr>
      <w:r w:rsidRPr="000C1890">
        <w:rPr>
          <w:noProof/>
          <w:sz w:val="22"/>
          <w:szCs w:val="22"/>
          <w:lang w:eastAsia="es-CO"/>
        </w:rPr>
        <w:drawing>
          <wp:anchor distT="0" distB="0" distL="114300" distR="114300" simplePos="0" relativeHeight="251658240" behindDoc="1" locked="0" layoutInCell="1" allowOverlap="1" wp14:anchorId="02431237" wp14:editId="7648DB7F">
            <wp:simplePos x="0" y="0"/>
            <wp:positionH relativeFrom="margin">
              <wp:align>left</wp:align>
            </wp:positionH>
            <wp:positionV relativeFrom="paragraph">
              <wp:posOffset>10160</wp:posOffset>
            </wp:positionV>
            <wp:extent cx="2162175" cy="1428750"/>
            <wp:effectExtent l="0" t="0" r="9525" b="0"/>
            <wp:wrapNone/>
            <wp:docPr id="224151612" name="Imagen 224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anchor>
        </w:drawing>
      </w:r>
      <w:r w:rsidR="0000038F" w:rsidRPr="000C1890">
        <w:rPr>
          <w:sz w:val="22"/>
          <w:szCs w:val="22"/>
        </w:rPr>
        <w:t xml:space="preserve">Cordialmente, </w:t>
      </w:r>
    </w:p>
    <w:p w14:paraId="3513AFBE" w14:textId="77777777" w:rsidR="00C36766" w:rsidRPr="000C1890" w:rsidRDefault="00C36766" w:rsidP="00677977">
      <w:pPr>
        <w:pStyle w:val="Default"/>
        <w:jc w:val="both"/>
        <w:rPr>
          <w:sz w:val="22"/>
          <w:szCs w:val="22"/>
        </w:rPr>
      </w:pPr>
    </w:p>
    <w:p w14:paraId="6046697E" w14:textId="5C047CEE" w:rsidR="00C36766" w:rsidRPr="000C1890" w:rsidRDefault="00C36766" w:rsidP="00677977">
      <w:pPr>
        <w:pStyle w:val="Default"/>
        <w:jc w:val="both"/>
        <w:rPr>
          <w:sz w:val="22"/>
          <w:szCs w:val="22"/>
        </w:rPr>
      </w:pPr>
    </w:p>
    <w:p w14:paraId="15ADB389" w14:textId="77777777" w:rsidR="00C36766" w:rsidRPr="000C1890" w:rsidRDefault="00C36766" w:rsidP="00677977">
      <w:pPr>
        <w:pStyle w:val="Default"/>
        <w:jc w:val="both"/>
        <w:rPr>
          <w:sz w:val="22"/>
          <w:szCs w:val="22"/>
        </w:rPr>
      </w:pPr>
    </w:p>
    <w:p w14:paraId="386CCEC7" w14:textId="75183C9C" w:rsidR="00C36766" w:rsidRPr="000C1890" w:rsidRDefault="00C36766" w:rsidP="00677977">
      <w:pPr>
        <w:pStyle w:val="Default"/>
        <w:jc w:val="both"/>
        <w:rPr>
          <w:sz w:val="22"/>
          <w:szCs w:val="22"/>
        </w:rPr>
      </w:pPr>
    </w:p>
    <w:p w14:paraId="2EC68834" w14:textId="77777777" w:rsidR="0000038F" w:rsidRPr="000C1890" w:rsidRDefault="0000038F" w:rsidP="00677977">
      <w:pPr>
        <w:pStyle w:val="Default"/>
        <w:jc w:val="both"/>
        <w:rPr>
          <w:sz w:val="22"/>
          <w:szCs w:val="22"/>
        </w:rPr>
      </w:pPr>
    </w:p>
    <w:p w14:paraId="45BE4BB1" w14:textId="77777777" w:rsidR="00C36766" w:rsidRPr="000C1890" w:rsidRDefault="00C36766" w:rsidP="00677977">
      <w:pPr>
        <w:pStyle w:val="Default"/>
        <w:jc w:val="both"/>
        <w:rPr>
          <w:sz w:val="22"/>
          <w:szCs w:val="22"/>
        </w:rPr>
      </w:pPr>
    </w:p>
    <w:p w14:paraId="6807ED68" w14:textId="77777777" w:rsidR="0000038F" w:rsidRPr="000C1890" w:rsidRDefault="0000038F" w:rsidP="00677977">
      <w:pPr>
        <w:pStyle w:val="Default"/>
        <w:rPr>
          <w:sz w:val="22"/>
          <w:szCs w:val="22"/>
        </w:rPr>
      </w:pPr>
      <w:r w:rsidRPr="000C1890">
        <w:rPr>
          <w:b/>
          <w:bCs/>
          <w:sz w:val="22"/>
          <w:szCs w:val="22"/>
        </w:rPr>
        <w:t xml:space="preserve">GUSTAVO ALBERTO HERRERA ÁVILA </w:t>
      </w:r>
    </w:p>
    <w:p w14:paraId="132BAACA" w14:textId="77777777" w:rsidR="0000038F" w:rsidRPr="000C1890" w:rsidRDefault="0000038F" w:rsidP="00677977">
      <w:pPr>
        <w:pStyle w:val="Default"/>
        <w:rPr>
          <w:sz w:val="22"/>
          <w:szCs w:val="22"/>
        </w:rPr>
      </w:pPr>
      <w:r w:rsidRPr="000C1890">
        <w:rPr>
          <w:sz w:val="22"/>
          <w:szCs w:val="22"/>
        </w:rPr>
        <w:t xml:space="preserve">C.C. 19.395.114 de Bogotá D.C </w:t>
      </w:r>
    </w:p>
    <w:p w14:paraId="6FCFB870" w14:textId="27A4691D" w:rsidR="009612DA" w:rsidRPr="000C1890" w:rsidRDefault="0000038F" w:rsidP="00677977">
      <w:pPr>
        <w:rPr>
          <w:rFonts w:ascii="Arial" w:hAnsi="Arial" w:cs="Arial"/>
          <w:b/>
          <w:bCs/>
          <w:u w:val="single"/>
          <w:lang w:val="es-CO"/>
        </w:rPr>
      </w:pPr>
      <w:r w:rsidRPr="000C1890">
        <w:rPr>
          <w:rFonts w:ascii="Arial" w:hAnsi="Arial" w:cs="Arial"/>
        </w:rPr>
        <w:t>T.P. No. 39.116 del C.S. de la Judicatura.</w:t>
      </w:r>
    </w:p>
    <w:p w14:paraId="13FD3C2A" w14:textId="77777777" w:rsidR="009612DA" w:rsidRPr="000C1890" w:rsidRDefault="009612DA" w:rsidP="00677977">
      <w:pPr>
        <w:jc w:val="both"/>
        <w:rPr>
          <w:rFonts w:ascii="Arial" w:hAnsi="Arial" w:cs="Arial"/>
          <w:lang w:val="es-CO"/>
        </w:rPr>
      </w:pPr>
    </w:p>
    <w:p w14:paraId="2003384C" w14:textId="77777777" w:rsidR="009612DA" w:rsidRPr="000C1890" w:rsidRDefault="009612DA" w:rsidP="00677977">
      <w:pPr>
        <w:jc w:val="both"/>
        <w:rPr>
          <w:rFonts w:ascii="Arial" w:hAnsi="Arial" w:cs="Arial"/>
          <w:b/>
          <w:bCs/>
          <w:lang w:val="es-CO"/>
        </w:rPr>
      </w:pPr>
    </w:p>
    <w:sectPr w:rsidR="009612DA" w:rsidRPr="000C1890"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E3BE6D" w16cex:dateUtc="2024-09-12T14:20:00Z"/>
  <w16cex:commentExtensible w16cex:durableId="24A7D20B" w16cex:dateUtc="2024-09-12T14:20:00Z"/>
  <w16cex:commentExtensible w16cex:durableId="4389B5B8" w16cex:dateUtc="2024-09-12T14:21:00Z"/>
  <w16cex:commentExtensible w16cex:durableId="24928EC5" w16cex:dateUtc="2024-09-12T14:26:00Z"/>
  <w16cex:commentExtensible w16cex:durableId="73F77E82" w16cex:dateUtc="2024-09-12T14:35:00Z"/>
  <w16cex:commentExtensible w16cex:durableId="3C4BE04C" w16cex:dateUtc="2024-09-12T14:38:00Z"/>
  <w16cex:commentExtensible w16cex:durableId="62FA48B9" w16cex:dateUtc="2024-09-12T14:38:00Z"/>
  <w16cex:commentExtensible w16cex:durableId="748B8F97" w16cex:dateUtc="2024-09-12T14:39:00Z"/>
  <w16cex:commentExtensible w16cex:durableId="21E9E47C" w16cex:dateUtc="2024-09-12T14:39:00Z"/>
  <w16cex:commentExtensible w16cex:durableId="6333B9C5" w16cex:dateUtc="2024-09-12T14:39:00Z"/>
  <w16cex:commentExtensible w16cex:durableId="64E934E5" w16cex:dateUtc="2024-09-12T14:40:00Z"/>
  <w16cex:commentExtensible w16cex:durableId="1A00E42E" w16cex:dateUtc="2024-09-12T14:41:00Z"/>
  <w16cex:commentExtensible w16cex:durableId="07B234C5" w16cex:dateUtc="2024-09-12T14:42:00Z"/>
  <w16cex:commentExtensible w16cex:durableId="6B995861" w16cex:dateUtc="2024-09-12T14:54:00Z"/>
  <w16cex:commentExtensible w16cex:durableId="438D0EE5" w16cex:dateUtc="2024-09-12T14:54:00Z"/>
  <w16cex:commentExtensible w16cex:durableId="7F89E350" w16cex:dateUtc="2024-09-12T14:55:00Z"/>
  <w16cex:commentExtensible w16cex:durableId="5C900F50" w16cex:dateUtc="2024-09-12T14:57:00Z"/>
  <w16cex:commentExtensible w16cex:durableId="4E6C4228" w16cex:dateUtc="2024-09-12T15:00:00Z"/>
  <w16cex:commentExtensible w16cex:durableId="3BE9233E" w16cex:dateUtc="2024-09-12T14:58:00Z"/>
  <w16cex:commentExtensible w16cex:durableId="18979969" w16cex:dateUtc="2024-09-12T14:58:00Z"/>
  <w16cex:commentExtensible w16cex:durableId="1D384CE7" w16cex:dateUtc="2024-09-12T15:02:00Z"/>
  <w16cex:commentExtensible w16cex:durableId="28FFB63B" w16cex:dateUtc="2024-09-1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AAA7A0" w16cid:durableId="33E3BE6D"/>
  <w16cid:commentId w16cid:paraId="39667140" w16cid:durableId="24A7D20B"/>
  <w16cid:commentId w16cid:paraId="7C5E5128" w16cid:durableId="4389B5B8"/>
  <w16cid:commentId w16cid:paraId="623E9190" w16cid:durableId="24928EC5"/>
  <w16cid:commentId w16cid:paraId="01791526" w16cid:durableId="73F77E82"/>
  <w16cid:commentId w16cid:paraId="10CC0C93" w16cid:durableId="3C4BE04C"/>
  <w16cid:commentId w16cid:paraId="004B2A17" w16cid:durableId="62FA48B9"/>
  <w16cid:commentId w16cid:paraId="3595FF7E" w16cid:durableId="748B8F97"/>
  <w16cid:commentId w16cid:paraId="7FD6BB48" w16cid:durableId="21E9E47C"/>
  <w16cid:commentId w16cid:paraId="04BB85A4" w16cid:durableId="6333B9C5"/>
  <w16cid:commentId w16cid:paraId="57EABC58" w16cid:durableId="64E934E5"/>
  <w16cid:commentId w16cid:paraId="4F72B3AC" w16cid:durableId="1A00E42E"/>
  <w16cid:commentId w16cid:paraId="092F15E7" w16cid:durableId="07B234C5"/>
  <w16cid:commentId w16cid:paraId="68BA1EDB" w16cid:durableId="6B995861"/>
  <w16cid:commentId w16cid:paraId="62A2C58D" w16cid:durableId="438D0EE5"/>
  <w16cid:commentId w16cid:paraId="09A7A6CA" w16cid:durableId="7F89E350"/>
  <w16cid:commentId w16cid:paraId="6945A987" w16cid:durableId="5C900F50"/>
  <w16cid:commentId w16cid:paraId="24DCA9A2" w16cid:durableId="4E6C4228"/>
  <w16cid:commentId w16cid:paraId="1D553134" w16cid:durableId="3BE9233E"/>
  <w16cid:commentId w16cid:paraId="2206ECDD" w16cid:durableId="18979969"/>
  <w16cid:commentId w16cid:paraId="1BF8854D" w16cid:durableId="1D384CE7"/>
  <w16cid:commentId w16cid:paraId="73B96277" w16cid:durableId="28FFB6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B953" w14:textId="77777777" w:rsidR="007C121D" w:rsidRDefault="007C121D" w:rsidP="0025591F">
      <w:r>
        <w:separator/>
      </w:r>
    </w:p>
  </w:endnote>
  <w:endnote w:type="continuationSeparator" w:id="0">
    <w:p w14:paraId="70701CF7" w14:textId="77777777" w:rsidR="007C121D" w:rsidRDefault="007C121D" w:rsidP="0025591F">
      <w:r>
        <w:continuationSeparator/>
      </w:r>
    </w:p>
  </w:endnote>
  <w:endnote w:type="continuationNotice" w:id="1">
    <w:p w14:paraId="59ADB380" w14:textId="77777777" w:rsidR="007C121D" w:rsidRDefault="007C1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1DDE" w14:textId="67B93676" w:rsidR="00B76023" w:rsidRPr="005D0C83" w:rsidRDefault="00B76023"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099B26A8" wp14:editId="74B734C5">
          <wp:simplePos x="0" y="0"/>
          <wp:positionH relativeFrom="page">
            <wp:posOffset>0</wp:posOffset>
          </wp:positionH>
          <wp:positionV relativeFrom="page">
            <wp:posOffset>10991850</wp:posOffset>
          </wp:positionV>
          <wp:extent cx="7766369" cy="181102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921" cy="181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038264CC" wp14:editId="062C6276">
              <wp:simplePos x="0" y="0"/>
              <wp:positionH relativeFrom="margin">
                <wp:posOffset>1899920</wp:posOffset>
              </wp:positionH>
              <wp:positionV relativeFrom="page">
                <wp:posOffset>11466195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8E0B1" w14:textId="77777777" w:rsidR="00B76023" w:rsidRPr="005D0C83" w:rsidRDefault="00B7602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B76023" w:rsidRPr="005D0C83" w:rsidRDefault="00B7602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64CC" id="Rectángulo 4" o:spid="_x0000_s1026" style="position:absolute;margin-left:149.6pt;margin-top:902.85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" filled="f" stroked="f" strokeweight="1pt">
              <v:textbox>
                <w:txbxContent>
                  <w:p w14:paraId="6458E0B1" w14:textId="77777777" w:rsidR="00B76023" w:rsidRPr="005D0C83" w:rsidRDefault="00B7602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B76023" w:rsidRPr="005D0C83" w:rsidRDefault="00B76023"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B1FB8E" wp14:editId="77803A9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D9D12" w14:textId="77777777" w:rsidR="00B76023" w:rsidRPr="005D0C83" w:rsidRDefault="00B76023" w:rsidP="00416F84">
    <w:pPr>
      <w:ind w:left="7080" w:firstLine="708"/>
      <w:rPr>
        <w:rFonts w:ascii="Arial" w:hAnsi="Arial" w:cs="Arial"/>
        <w:color w:val="222A35" w:themeColor="text2" w:themeShade="80"/>
        <w:sz w:val="20"/>
        <w:szCs w:val="20"/>
      </w:rPr>
    </w:pPr>
  </w:p>
  <w:p w14:paraId="5AEFAA0F" w14:textId="22440261" w:rsidR="00B76023" w:rsidRPr="005D0C83" w:rsidRDefault="00B76023" w:rsidP="00416F84">
    <w:pPr>
      <w:ind w:left="7080" w:firstLine="708"/>
      <w:rPr>
        <w:rFonts w:ascii="Arial" w:hAnsi="Arial" w:cs="Arial"/>
        <w:color w:val="222A35" w:themeColor="text2" w:themeShade="80"/>
        <w:sz w:val="20"/>
        <w:szCs w:val="20"/>
      </w:rPr>
    </w:pPr>
  </w:p>
  <w:p w14:paraId="375BD84B" w14:textId="70BA5D0A" w:rsidR="00B76023" w:rsidRPr="005D0C83" w:rsidRDefault="00B76023" w:rsidP="004A356B">
    <w:pPr>
      <w:rPr>
        <w:rFonts w:ascii="Arial" w:hAnsi="Arial" w:cs="Arial"/>
        <w:color w:val="222A35" w:themeColor="text2" w:themeShade="80"/>
        <w:sz w:val="20"/>
        <w:szCs w:val="20"/>
      </w:rPr>
    </w:pPr>
  </w:p>
  <w:p w14:paraId="59857CBA" w14:textId="37FE98C4" w:rsidR="00B76023" w:rsidRPr="005D0C83" w:rsidRDefault="00B76023"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06D0A51A" wp14:editId="3673832A">
              <wp:simplePos x="0" y="0"/>
              <wp:positionH relativeFrom="page">
                <wp:posOffset>151765</wp:posOffset>
              </wp:positionH>
              <wp:positionV relativeFrom="bottomMargin">
                <wp:posOffset>1316355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F050" w14:textId="547CE590" w:rsidR="00B76023" w:rsidRPr="005D0C83" w:rsidRDefault="00B76023"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A51A" id="Rectángulo 5" o:spid="_x0000_s1027" style="position:absolute;margin-left:11.95pt;margin-top:103.6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" filled="f" stroked="f" strokeweight="1pt">
              <v:textbox>
                <w:txbxContent>
                  <w:p w14:paraId="528CF050" w14:textId="547CE590" w:rsidR="00B76023" w:rsidRPr="005D0C83" w:rsidRDefault="00B76023"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1D722B">
      <w:rPr>
        <w:rFonts w:ascii="Arial" w:hAnsi="Arial" w:cs="Arial"/>
        <w:b/>
        <w:bCs/>
        <w:noProof/>
        <w:color w:val="222A35" w:themeColor="text2" w:themeShade="80"/>
        <w:sz w:val="14"/>
        <w:szCs w:val="14"/>
      </w:rPr>
      <w:t>41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1D722B">
      <w:rPr>
        <w:rFonts w:ascii="Arial" w:hAnsi="Arial" w:cs="Arial"/>
        <w:b/>
        <w:bCs/>
        <w:noProof/>
        <w:color w:val="222A35" w:themeColor="text2" w:themeShade="80"/>
        <w:sz w:val="14"/>
        <w:szCs w:val="14"/>
      </w:rPr>
      <w:t>41</w:t>
    </w:r>
    <w:r w:rsidRPr="005D0C83">
      <w:rPr>
        <w:rFonts w:ascii="Arial" w:hAnsi="Arial" w:cs="Arial"/>
        <w:b/>
        <w:bCs/>
        <w:color w:val="222A35" w:themeColor="text2" w:themeShade="80"/>
        <w:sz w:val="14"/>
        <w:szCs w:val="14"/>
      </w:rPr>
      <w:fldChar w:fldCharType="end"/>
    </w:r>
  </w:p>
  <w:p w14:paraId="710ED059" w14:textId="77777777" w:rsidR="00B76023" w:rsidRDefault="00B760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8721" w14:textId="77777777" w:rsidR="007C121D" w:rsidRDefault="007C121D" w:rsidP="0025591F">
      <w:r>
        <w:separator/>
      </w:r>
    </w:p>
  </w:footnote>
  <w:footnote w:type="continuationSeparator" w:id="0">
    <w:p w14:paraId="4FB691C9" w14:textId="77777777" w:rsidR="007C121D" w:rsidRDefault="007C121D" w:rsidP="0025591F">
      <w:r>
        <w:continuationSeparator/>
      </w:r>
    </w:p>
  </w:footnote>
  <w:footnote w:type="continuationNotice" w:id="1">
    <w:p w14:paraId="69E7901E" w14:textId="77777777" w:rsidR="007C121D" w:rsidRDefault="007C121D"/>
  </w:footnote>
  <w:footnote w:id="2">
    <w:p w14:paraId="3DA43985" w14:textId="77777777" w:rsidR="00B76023" w:rsidRDefault="00B76023" w:rsidP="00654E7B">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3">
    <w:p w14:paraId="603F6CAB" w14:textId="77777777" w:rsidR="00B76023" w:rsidRPr="002A00A3" w:rsidRDefault="00B76023" w:rsidP="00654E7B">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4">
    <w:p w14:paraId="7C38D5A7" w14:textId="77777777" w:rsidR="00B76023" w:rsidRDefault="00B76023" w:rsidP="00654E7B">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5">
    <w:p w14:paraId="7F96901F" w14:textId="77777777" w:rsidR="00B76023" w:rsidRPr="001B5B50" w:rsidRDefault="00B76023" w:rsidP="00614F29">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6">
    <w:p w14:paraId="114276C5" w14:textId="27EBBA52" w:rsidR="00B76023" w:rsidRPr="00EF3C69" w:rsidRDefault="00B76023">
      <w:pPr>
        <w:pStyle w:val="Textonotapie"/>
        <w:rPr>
          <w:sz w:val="16"/>
          <w:szCs w:val="16"/>
          <w:lang w:val="es-CO"/>
        </w:rPr>
      </w:pPr>
      <w:r w:rsidRPr="00EF3C69">
        <w:rPr>
          <w:rStyle w:val="Refdenotaalpie"/>
          <w:sz w:val="16"/>
          <w:szCs w:val="16"/>
        </w:rPr>
        <w:footnoteRef/>
      </w:r>
      <w:r w:rsidRPr="00EF3C69">
        <w:rPr>
          <w:sz w:val="16"/>
          <w:szCs w:val="16"/>
        </w:rPr>
        <w:t xml:space="preserve"> Corte Suprema de Justicia, Sala de Casación Civil, sentencia del 14 de diciembre de 2001. Mp. Jorge Antonio Castillo Rúgeles. EXP 5952.</w:t>
      </w:r>
    </w:p>
  </w:footnote>
  <w:footnote w:id="7">
    <w:p w14:paraId="7551E720" w14:textId="77777777" w:rsidR="00B76023" w:rsidRPr="00747192" w:rsidRDefault="00B76023" w:rsidP="00F24F86">
      <w:pPr>
        <w:pStyle w:val="Textonotapie"/>
        <w:rPr>
          <w:lang w:val="es-CO"/>
        </w:rPr>
      </w:pPr>
      <w:r>
        <w:rPr>
          <w:rStyle w:val="Refdenotaalpie"/>
        </w:rPr>
        <w:footnoteRef/>
      </w:r>
      <w:r>
        <w:t xml:space="preserve"> </w:t>
      </w:r>
      <w:r>
        <w:rPr>
          <w:lang w:val="es-CO"/>
        </w:rPr>
        <w:t>Artículo 34 del Código Sustantivo del Trabajo.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8771" w14:textId="72D49623" w:rsidR="00B76023" w:rsidRDefault="00B76023">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18C1DC42" wp14:editId="2776658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 w15:restartNumberingAfterBreak="0">
    <w:nsid w:val="0F2D7650"/>
    <w:multiLevelType w:val="multilevel"/>
    <w:tmpl w:val="484AD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C42FD"/>
    <w:multiLevelType w:val="multilevel"/>
    <w:tmpl w:val="314E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7607C"/>
    <w:multiLevelType w:val="hybridMultilevel"/>
    <w:tmpl w:val="8062A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C6498A"/>
    <w:multiLevelType w:val="multilevel"/>
    <w:tmpl w:val="00AA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24C7A"/>
    <w:multiLevelType w:val="hybridMultilevel"/>
    <w:tmpl w:val="22963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830C01"/>
    <w:multiLevelType w:val="hybridMultilevel"/>
    <w:tmpl w:val="AB987400"/>
    <w:lvl w:ilvl="0" w:tplc="8196FEFE">
      <w:start w:val="1"/>
      <w:numFmt w:val="bullet"/>
      <w:lvlText w:val=""/>
      <w:lvlJc w:val="left"/>
      <w:pPr>
        <w:ind w:left="720" w:hanging="360"/>
      </w:pPr>
      <w:rPr>
        <w:rFonts w:ascii="Symbol" w:hAnsi="Symbol"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CF05E9"/>
    <w:multiLevelType w:val="hybridMultilevel"/>
    <w:tmpl w:val="A5D0A1A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E6402F"/>
    <w:multiLevelType w:val="multilevel"/>
    <w:tmpl w:val="17D2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7875645"/>
    <w:multiLevelType w:val="hybridMultilevel"/>
    <w:tmpl w:val="57EEE232"/>
    <w:lvl w:ilvl="0" w:tplc="6DE8F256">
      <w:numFmt w:val="bullet"/>
      <w:lvlText w:val="•"/>
      <w:lvlJc w:val="left"/>
      <w:pPr>
        <w:ind w:left="1065" w:hanging="705"/>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3E1860"/>
    <w:multiLevelType w:val="hybridMultilevel"/>
    <w:tmpl w:val="72A8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2833A7"/>
    <w:multiLevelType w:val="hybridMultilevel"/>
    <w:tmpl w:val="E61C7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3754E7"/>
    <w:multiLevelType w:val="hybridMultilevel"/>
    <w:tmpl w:val="2BA48A92"/>
    <w:lvl w:ilvl="0" w:tplc="858A83FA">
      <w:start w:val="1"/>
      <w:numFmt w:val="decimal"/>
      <w:lvlText w:val="%1."/>
      <w:lvlJc w:val="left"/>
      <w:pPr>
        <w:ind w:left="360" w:hanging="360"/>
      </w:pPr>
      <w:rPr>
        <w:rFonts w:hint="default"/>
        <w:b/>
        <w:bCs w:val="0"/>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05742FB"/>
    <w:multiLevelType w:val="multilevel"/>
    <w:tmpl w:val="C47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B439CF"/>
    <w:multiLevelType w:val="multilevel"/>
    <w:tmpl w:val="1B06F874"/>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6DD8374C"/>
    <w:multiLevelType w:val="multilevel"/>
    <w:tmpl w:val="47B8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EE686E"/>
    <w:multiLevelType w:val="hybridMultilevel"/>
    <w:tmpl w:val="FD429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FC06FD"/>
    <w:multiLevelType w:val="hybridMultilevel"/>
    <w:tmpl w:val="A33A62CA"/>
    <w:lvl w:ilvl="0" w:tplc="49F4A33E">
      <w:start w:val="1"/>
      <w:numFmt w:val="decimal"/>
      <w:lvlText w:val="%1."/>
      <w:lvlJc w:val="left"/>
      <w:pPr>
        <w:ind w:left="1020" w:hanging="360"/>
      </w:pPr>
    </w:lvl>
    <w:lvl w:ilvl="1" w:tplc="0CC65E9E">
      <w:start w:val="1"/>
      <w:numFmt w:val="decimal"/>
      <w:lvlText w:val="%2."/>
      <w:lvlJc w:val="left"/>
      <w:pPr>
        <w:ind w:left="1020" w:hanging="360"/>
      </w:pPr>
    </w:lvl>
    <w:lvl w:ilvl="2" w:tplc="69EAB468">
      <w:start w:val="1"/>
      <w:numFmt w:val="decimal"/>
      <w:lvlText w:val="%3."/>
      <w:lvlJc w:val="left"/>
      <w:pPr>
        <w:ind w:left="1020" w:hanging="360"/>
      </w:pPr>
    </w:lvl>
    <w:lvl w:ilvl="3" w:tplc="8E1A2534">
      <w:start w:val="1"/>
      <w:numFmt w:val="decimal"/>
      <w:lvlText w:val="%4."/>
      <w:lvlJc w:val="left"/>
      <w:pPr>
        <w:ind w:left="1020" w:hanging="360"/>
      </w:pPr>
    </w:lvl>
    <w:lvl w:ilvl="4" w:tplc="BF48CBEE">
      <w:start w:val="1"/>
      <w:numFmt w:val="decimal"/>
      <w:lvlText w:val="%5."/>
      <w:lvlJc w:val="left"/>
      <w:pPr>
        <w:ind w:left="1020" w:hanging="360"/>
      </w:pPr>
    </w:lvl>
    <w:lvl w:ilvl="5" w:tplc="FE6ACF48">
      <w:start w:val="1"/>
      <w:numFmt w:val="decimal"/>
      <w:lvlText w:val="%6."/>
      <w:lvlJc w:val="left"/>
      <w:pPr>
        <w:ind w:left="1020" w:hanging="360"/>
      </w:pPr>
    </w:lvl>
    <w:lvl w:ilvl="6" w:tplc="BAF835CA">
      <w:start w:val="1"/>
      <w:numFmt w:val="decimal"/>
      <w:lvlText w:val="%7."/>
      <w:lvlJc w:val="left"/>
      <w:pPr>
        <w:ind w:left="1020" w:hanging="360"/>
      </w:pPr>
    </w:lvl>
    <w:lvl w:ilvl="7" w:tplc="D59E868C">
      <w:start w:val="1"/>
      <w:numFmt w:val="decimal"/>
      <w:lvlText w:val="%8."/>
      <w:lvlJc w:val="left"/>
      <w:pPr>
        <w:ind w:left="1020" w:hanging="360"/>
      </w:pPr>
    </w:lvl>
    <w:lvl w:ilvl="8" w:tplc="202EDDD0">
      <w:start w:val="1"/>
      <w:numFmt w:val="decimal"/>
      <w:lvlText w:val="%9."/>
      <w:lvlJc w:val="left"/>
      <w:pPr>
        <w:ind w:left="1020" w:hanging="360"/>
      </w:pPr>
    </w:lvl>
  </w:abstractNum>
  <w:abstractNum w:abstractNumId="20" w15:restartNumberingAfterBreak="0">
    <w:nsid w:val="6F137CC1"/>
    <w:multiLevelType w:val="hybridMultilevel"/>
    <w:tmpl w:val="B650C382"/>
    <w:lvl w:ilvl="0" w:tplc="6DE8F256">
      <w:numFmt w:val="bullet"/>
      <w:lvlText w:val="•"/>
      <w:lvlJc w:val="left"/>
      <w:pPr>
        <w:ind w:left="1065" w:hanging="705"/>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13"/>
  </w:num>
  <w:num w:numId="5">
    <w:abstractNumId w:val="18"/>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6"/>
  </w:num>
  <w:num w:numId="11">
    <w:abstractNumId w:val="0"/>
  </w:num>
  <w:num w:numId="12">
    <w:abstractNumId w:val="9"/>
  </w:num>
  <w:num w:numId="13">
    <w:abstractNumId w:val="11"/>
  </w:num>
  <w:num w:numId="14">
    <w:abstractNumId w:val="20"/>
  </w:num>
  <w:num w:numId="15">
    <w:abstractNumId w:val="21"/>
  </w:num>
  <w:num w:numId="16">
    <w:abstractNumId w:val="19"/>
  </w:num>
  <w:num w:numId="17">
    <w:abstractNumId w:val="2"/>
  </w:num>
  <w:num w:numId="18">
    <w:abstractNumId w:val="8"/>
  </w:num>
  <w:num w:numId="19">
    <w:abstractNumId w:val="15"/>
  </w:num>
  <w:num w:numId="20">
    <w:abstractNumId w:val="17"/>
  </w:num>
  <w:num w:numId="21">
    <w:abstractNumId w:val="4"/>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50"/>
    <w:rsid w:val="0000038F"/>
    <w:rsid w:val="000033CD"/>
    <w:rsid w:val="000075E6"/>
    <w:rsid w:val="0001187B"/>
    <w:rsid w:val="00012450"/>
    <w:rsid w:val="000218A6"/>
    <w:rsid w:val="0002394A"/>
    <w:rsid w:val="00024F58"/>
    <w:rsid w:val="0003111F"/>
    <w:rsid w:val="00042E1F"/>
    <w:rsid w:val="00084B7F"/>
    <w:rsid w:val="00096C12"/>
    <w:rsid w:val="000971CD"/>
    <w:rsid w:val="00097A95"/>
    <w:rsid w:val="000A60EC"/>
    <w:rsid w:val="000B4B28"/>
    <w:rsid w:val="000B5675"/>
    <w:rsid w:val="000C0028"/>
    <w:rsid w:val="000C1890"/>
    <w:rsid w:val="000C2815"/>
    <w:rsid w:val="000C5BD0"/>
    <w:rsid w:val="000E7CA2"/>
    <w:rsid w:val="000F246F"/>
    <w:rsid w:val="000F2946"/>
    <w:rsid w:val="00100D38"/>
    <w:rsid w:val="00111BED"/>
    <w:rsid w:val="001231E3"/>
    <w:rsid w:val="00127C2E"/>
    <w:rsid w:val="00153595"/>
    <w:rsid w:val="00155757"/>
    <w:rsid w:val="00157647"/>
    <w:rsid w:val="001718E1"/>
    <w:rsid w:val="00182E26"/>
    <w:rsid w:val="001925A0"/>
    <w:rsid w:val="00194DAC"/>
    <w:rsid w:val="001A065F"/>
    <w:rsid w:val="001A7F34"/>
    <w:rsid w:val="001B5F0E"/>
    <w:rsid w:val="001D0BDB"/>
    <w:rsid w:val="001D6662"/>
    <w:rsid w:val="001D68D7"/>
    <w:rsid w:val="001D722B"/>
    <w:rsid w:val="001E0A40"/>
    <w:rsid w:val="00210D07"/>
    <w:rsid w:val="00234F3F"/>
    <w:rsid w:val="00240C53"/>
    <w:rsid w:val="00254E27"/>
    <w:rsid w:val="0025591F"/>
    <w:rsid w:val="00262052"/>
    <w:rsid w:val="0026279D"/>
    <w:rsid w:val="002664A9"/>
    <w:rsid w:val="002666DF"/>
    <w:rsid w:val="00267DDC"/>
    <w:rsid w:val="00273BE2"/>
    <w:rsid w:val="002752FA"/>
    <w:rsid w:val="00281D90"/>
    <w:rsid w:val="0028428C"/>
    <w:rsid w:val="002A0A33"/>
    <w:rsid w:val="002B5E76"/>
    <w:rsid w:val="002E1609"/>
    <w:rsid w:val="002E4881"/>
    <w:rsid w:val="002E757E"/>
    <w:rsid w:val="002F2537"/>
    <w:rsid w:val="003065CE"/>
    <w:rsid w:val="0034083A"/>
    <w:rsid w:val="00340E81"/>
    <w:rsid w:val="00350733"/>
    <w:rsid w:val="0035277D"/>
    <w:rsid w:val="00356918"/>
    <w:rsid w:val="00371462"/>
    <w:rsid w:val="00375380"/>
    <w:rsid w:val="00375AFE"/>
    <w:rsid w:val="00381033"/>
    <w:rsid w:val="00386EC6"/>
    <w:rsid w:val="003B454F"/>
    <w:rsid w:val="003B5A7B"/>
    <w:rsid w:val="003B7A98"/>
    <w:rsid w:val="003C3BC3"/>
    <w:rsid w:val="003C5BCE"/>
    <w:rsid w:val="003C6871"/>
    <w:rsid w:val="003E5563"/>
    <w:rsid w:val="003F26B0"/>
    <w:rsid w:val="0041233E"/>
    <w:rsid w:val="00415EBC"/>
    <w:rsid w:val="00416F84"/>
    <w:rsid w:val="00422A44"/>
    <w:rsid w:val="0042497F"/>
    <w:rsid w:val="00425F69"/>
    <w:rsid w:val="00434DDB"/>
    <w:rsid w:val="00440B0E"/>
    <w:rsid w:val="00445BE6"/>
    <w:rsid w:val="00450CA8"/>
    <w:rsid w:val="004529BA"/>
    <w:rsid w:val="00456C0B"/>
    <w:rsid w:val="00460841"/>
    <w:rsid w:val="00465157"/>
    <w:rsid w:val="00470810"/>
    <w:rsid w:val="00493A83"/>
    <w:rsid w:val="0049458F"/>
    <w:rsid w:val="00497B27"/>
    <w:rsid w:val="00497DE6"/>
    <w:rsid w:val="004A0134"/>
    <w:rsid w:val="004A356B"/>
    <w:rsid w:val="004A5FE0"/>
    <w:rsid w:val="004B068E"/>
    <w:rsid w:val="004B43F0"/>
    <w:rsid w:val="004C01CE"/>
    <w:rsid w:val="004C77C4"/>
    <w:rsid w:val="004D029F"/>
    <w:rsid w:val="004E4351"/>
    <w:rsid w:val="004F1082"/>
    <w:rsid w:val="004F2261"/>
    <w:rsid w:val="00505F3C"/>
    <w:rsid w:val="00510CA0"/>
    <w:rsid w:val="005125D9"/>
    <w:rsid w:val="00512D4D"/>
    <w:rsid w:val="00515287"/>
    <w:rsid w:val="0052114E"/>
    <w:rsid w:val="00521ACF"/>
    <w:rsid w:val="00522012"/>
    <w:rsid w:val="00531D53"/>
    <w:rsid w:val="0054040C"/>
    <w:rsid w:val="00540EF1"/>
    <w:rsid w:val="00543F6F"/>
    <w:rsid w:val="00554742"/>
    <w:rsid w:val="00554B0C"/>
    <w:rsid w:val="00555FF2"/>
    <w:rsid w:val="00557E98"/>
    <w:rsid w:val="00564D83"/>
    <w:rsid w:val="00571816"/>
    <w:rsid w:val="00585CC6"/>
    <w:rsid w:val="00594873"/>
    <w:rsid w:val="005A3F2C"/>
    <w:rsid w:val="005C0400"/>
    <w:rsid w:val="005C2A12"/>
    <w:rsid w:val="005C5B4A"/>
    <w:rsid w:val="005C6BB5"/>
    <w:rsid w:val="005D0C83"/>
    <w:rsid w:val="005D6FE7"/>
    <w:rsid w:val="005D7117"/>
    <w:rsid w:val="005E7AA2"/>
    <w:rsid w:val="005F1A43"/>
    <w:rsid w:val="005F4606"/>
    <w:rsid w:val="005F4CA6"/>
    <w:rsid w:val="00610DCD"/>
    <w:rsid w:val="00614F29"/>
    <w:rsid w:val="006300BE"/>
    <w:rsid w:val="00636973"/>
    <w:rsid w:val="00637020"/>
    <w:rsid w:val="00643556"/>
    <w:rsid w:val="00652FED"/>
    <w:rsid w:val="00654E7B"/>
    <w:rsid w:val="006733C5"/>
    <w:rsid w:val="00677977"/>
    <w:rsid w:val="006859EA"/>
    <w:rsid w:val="006902EE"/>
    <w:rsid w:val="006A67BC"/>
    <w:rsid w:val="006A7DF5"/>
    <w:rsid w:val="006C0ECF"/>
    <w:rsid w:val="006C4088"/>
    <w:rsid w:val="006C4A0F"/>
    <w:rsid w:val="006C53B2"/>
    <w:rsid w:val="006C6A30"/>
    <w:rsid w:val="006D1171"/>
    <w:rsid w:val="006D2398"/>
    <w:rsid w:val="006F0871"/>
    <w:rsid w:val="006F3F7B"/>
    <w:rsid w:val="006F6E09"/>
    <w:rsid w:val="006F6FB6"/>
    <w:rsid w:val="00707D56"/>
    <w:rsid w:val="007242C9"/>
    <w:rsid w:val="00724BB3"/>
    <w:rsid w:val="00733389"/>
    <w:rsid w:val="00733E03"/>
    <w:rsid w:val="00742721"/>
    <w:rsid w:val="007451D5"/>
    <w:rsid w:val="00745806"/>
    <w:rsid w:val="00747192"/>
    <w:rsid w:val="00747D97"/>
    <w:rsid w:val="00760A6B"/>
    <w:rsid w:val="00787C95"/>
    <w:rsid w:val="00793C8E"/>
    <w:rsid w:val="00797E3F"/>
    <w:rsid w:val="007A16E4"/>
    <w:rsid w:val="007A2D9E"/>
    <w:rsid w:val="007C121D"/>
    <w:rsid w:val="007C1A65"/>
    <w:rsid w:val="007C2F91"/>
    <w:rsid w:val="007C3E35"/>
    <w:rsid w:val="007C6D93"/>
    <w:rsid w:val="007C7D59"/>
    <w:rsid w:val="007D3234"/>
    <w:rsid w:val="007E19F9"/>
    <w:rsid w:val="007E2E18"/>
    <w:rsid w:val="007E7A3A"/>
    <w:rsid w:val="007F632D"/>
    <w:rsid w:val="007F6A39"/>
    <w:rsid w:val="00806EFB"/>
    <w:rsid w:val="0081160E"/>
    <w:rsid w:val="008142F0"/>
    <w:rsid w:val="00815858"/>
    <w:rsid w:val="00817445"/>
    <w:rsid w:val="00826BC9"/>
    <w:rsid w:val="00833CA5"/>
    <w:rsid w:val="00844D66"/>
    <w:rsid w:val="00846F8F"/>
    <w:rsid w:val="00852AFF"/>
    <w:rsid w:val="00862C91"/>
    <w:rsid w:val="008830A7"/>
    <w:rsid w:val="00885CCC"/>
    <w:rsid w:val="008866F3"/>
    <w:rsid w:val="00894C0A"/>
    <w:rsid w:val="008A3EE5"/>
    <w:rsid w:val="008B4F5C"/>
    <w:rsid w:val="008D5B1A"/>
    <w:rsid w:val="008E48A9"/>
    <w:rsid w:val="008E4E08"/>
    <w:rsid w:val="008F06EE"/>
    <w:rsid w:val="008F1E2F"/>
    <w:rsid w:val="00903286"/>
    <w:rsid w:val="009048AD"/>
    <w:rsid w:val="00906B9A"/>
    <w:rsid w:val="009130E9"/>
    <w:rsid w:val="009137E0"/>
    <w:rsid w:val="00917B23"/>
    <w:rsid w:val="00925CC3"/>
    <w:rsid w:val="009308A0"/>
    <w:rsid w:val="00946839"/>
    <w:rsid w:val="00950CA5"/>
    <w:rsid w:val="0095323D"/>
    <w:rsid w:val="009612DA"/>
    <w:rsid w:val="00975804"/>
    <w:rsid w:val="009761AF"/>
    <w:rsid w:val="009878AD"/>
    <w:rsid w:val="0099718A"/>
    <w:rsid w:val="00997C0E"/>
    <w:rsid w:val="009A2F92"/>
    <w:rsid w:val="009A51CD"/>
    <w:rsid w:val="009B1DEB"/>
    <w:rsid w:val="009C1B4E"/>
    <w:rsid w:val="009D0571"/>
    <w:rsid w:val="009D1689"/>
    <w:rsid w:val="009D2F82"/>
    <w:rsid w:val="009D4CA3"/>
    <w:rsid w:val="009F54F7"/>
    <w:rsid w:val="009F604F"/>
    <w:rsid w:val="00A00137"/>
    <w:rsid w:val="00A0654C"/>
    <w:rsid w:val="00A11E3E"/>
    <w:rsid w:val="00A16794"/>
    <w:rsid w:val="00A24749"/>
    <w:rsid w:val="00A31FDE"/>
    <w:rsid w:val="00A34F34"/>
    <w:rsid w:val="00A55900"/>
    <w:rsid w:val="00A55DF7"/>
    <w:rsid w:val="00A6128A"/>
    <w:rsid w:val="00A646FC"/>
    <w:rsid w:val="00A80B4F"/>
    <w:rsid w:val="00A8323E"/>
    <w:rsid w:val="00A848A4"/>
    <w:rsid w:val="00A84D81"/>
    <w:rsid w:val="00A877E6"/>
    <w:rsid w:val="00A97041"/>
    <w:rsid w:val="00AA6605"/>
    <w:rsid w:val="00AB3A2C"/>
    <w:rsid w:val="00AB3AD4"/>
    <w:rsid w:val="00AB5235"/>
    <w:rsid w:val="00AD03AA"/>
    <w:rsid w:val="00AD2E80"/>
    <w:rsid w:val="00AD331A"/>
    <w:rsid w:val="00AD76AE"/>
    <w:rsid w:val="00AE1996"/>
    <w:rsid w:val="00AF3565"/>
    <w:rsid w:val="00AF5F7A"/>
    <w:rsid w:val="00AF7E2C"/>
    <w:rsid w:val="00B1137C"/>
    <w:rsid w:val="00B12809"/>
    <w:rsid w:val="00B20189"/>
    <w:rsid w:val="00B26169"/>
    <w:rsid w:val="00B27F98"/>
    <w:rsid w:val="00B31A1F"/>
    <w:rsid w:val="00B32039"/>
    <w:rsid w:val="00B34601"/>
    <w:rsid w:val="00B351ED"/>
    <w:rsid w:val="00B421E9"/>
    <w:rsid w:val="00B44BD5"/>
    <w:rsid w:val="00B45168"/>
    <w:rsid w:val="00B46E3B"/>
    <w:rsid w:val="00B507E7"/>
    <w:rsid w:val="00B50B46"/>
    <w:rsid w:val="00B50F26"/>
    <w:rsid w:val="00B54DCC"/>
    <w:rsid w:val="00B70358"/>
    <w:rsid w:val="00B76023"/>
    <w:rsid w:val="00B82297"/>
    <w:rsid w:val="00B851B0"/>
    <w:rsid w:val="00B90CBE"/>
    <w:rsid w:val="00BA33E1"/>
    <w:rsid w:val="00BA44AA"/>
    <w:rsid w:val="00BA6C26"/>
    <w:rsid w:val="00BB7105"/>
    <w:rsid w:val="00BC72A1"/>
    <w:rsid w:val="00BE6214"/>
    <w:rsid w:val="00BF1A90"/>
    <w:rsid w:val="00BF46BC"/>
    <w:rsid w:val="00C03297"/>
    <w:rsid w:val="00C06E77"/>
    <w:rsid w:val="00C27ABB"/>
    <w:rsid w:val="00C36766"/>
    <w:rsid w:val="00C45636"/>
    <w:rsid w:val="00C50EE0"/>
    <w:rsid w:val="00C53500"/>
    <w:rsid w:val="00C55F1B"/>
    <w:rsid w:val="00C5605D"/>
    <w:rsid w:val="00C57F47"/>
    <w:rsid w:val="00C6529F"/>
    <w:rsid w:val="00C70FF5"/>
    <w:rsid w:val="00C7136B"/>
    <w:rsid w:val="00C71DBE"/>
    <w:rsid w:val="00C73624"/>
    <w:rsid w:val="00C81BCE"/>
    <w:rsid w:val="00C8331D"/>
    <w:rsid w:val="00C86690"/>
    <w:rsid w:val="00C9034A"/>
    <w:rsid w:val="00CB05E9"/>
    <w:rsid w:val="00CC32F6"/>
    <w:rsid w:val="00CE0D24"/>
    <w:rsid w:val="00CE20CF"/>
    <w:rsid w:val="00CE43C3"/>
    <w:rsid w:val="00CE4CAB"/>
    <w:rsid w:val="00CF0117"/>
    <w:rsid w:val="00CF6FB0"/>
    <w:rsid w:val="00CF7CF2"/>
    <w:rsid w:val="00D03EE6"/>
    <w:rsid w:val="00D16260"/>
    <w:rsid w:val="00D202E3"/>
    <w:rsid w:val="00D23A48"/>
    <w:rsid w:val="00D26EDF"/>
    <w:rsid w:val="00D27A4E"/>
    <w:rsid w:val="00D3662B"/>
    <w:rsid w:val="00D5037F"/>
    <w:rsid w:val="00D509EF"/>
    <w:rsid w:val="00D537FA"/>
    <w:rsid w:val="00D60782"/>
    <w:rsid w:val="00D87CC3"/>
    <w:rsid w:val="00DB5E5E"/>
    <w:rsid w:val="00DC3D55"/>
    <w:rsid w:val="00DF413D"/>
    <w:rsid w:val="00DF4AF6"/>
    <w:rsid w:val="00DF4D59"/>
    <w:rsid w:val="00DF7F96"/>
    <w:rsid w:val="00E053BD"/>
    <w:rsid w:val="00E23DED"/>
    <w:rsid w:val="00E42AC8"/>
    <w:rsid w:val="00E43BA7"/>
    <w:rsid w:val="00E53512"/>
    <w:rsid w:val="00E54E85"/>
    <w:rsid w:val="00E63CC0"/>
    <w:rsid w:val="00E83936"/>
    <w:rsid w:val="00E86F60"/>
    <w:rsid w:val="00E923A1"/>
    <w:rsid w:val="00EA426B"/>
    <w:rsid w:val="00EB06B6"/>
    <w:rsid w:val="00EB148D"/>
    <w:rsid w:val="00EB3423"/>
    <w:rsid w:val="00EC434B"/>
    <w:rsid w:val="00EE40E3"/>
    <w:rsid w:val="00EE5E86"/>
    <w:rsid w:val="00EF3C69"/>
    <w:rsid w:val="00F17208"/>
    <w:rsid w:val="00F236FC"/>
    <w:rsid w:val="00F24F86"/>
    <w:rsid w:val="00F32BE6"/>
    <w:rsid w:val="00F44E5D"/>
    <w:rsid w:val="00F45260"/>
    <w:rsid w:val="00F5570D"/>
    <w:rsid w:val="00F63043"/>
    <w:rsid w:val="00F637B4"/>
    <w:rsid w:val="00F64C7D"/>
    <w:rsid w:val="00F71CB8"/>
    <w:rsid w:val="00F74F4A"/>
    <w:rsid w:val="00F82E4B"/>
    <w:rsid w:val="00F8543F"/>
    <w:rsid w:val="00F92E87"/>
    <w:rsid w:val="00F95354"/>
    <w:rsid w:val="00F962B1"/>
    <w:rsid w:val="00FA1012"/>
    <w:rsid w:val="00FA17F3"/>
    <w:rsid w:val="00FA4FFB"/>
    <w:rsid w:val="00FB1EB5"/>
    <w:rsid w:val="00FB4D77"/>
    <w:rsid w:val="00FB5E7F"/>
    <w:rsid w:val="00FC397F"/>
    <w:rsid w:val="00FC5DBE"/>
    <w:rsid w:val="00FD2E06"/>
    <w:rsid w:val="00FE10B5"/>
    <w:rsid w:val="00FE36C3"/>
    <w:rsid w:val="00FE5E2E"/>
    <w:rsid w:val="00FE78B9"/>
    <w:rsid w:val="00FF1376"/>
    <w:rsid w:val="00FF683A"/>
    <w:rsid w:val="00FF7946"/>
    <w:rsid w:val="00FF7CCF"/>
    <w:rsid w:val="01DE912F"/>
    <w:rsid w:val="03385FF9"/>
    <w:rsid w:val="0FEF41FB"/>
    <w:rsid w:val="1026049A"/>
    <w:rsid w:val="123FFDB0"/>
    <w:rsid w:val="15D62FC9"/>
    <w:rsid w:val="1644F873"/>
    <w:rsid w:val="1E3E3906"/>
    <w:rsid w:val="1F5A3ED9"/>
    <w:rsid w:val="1FF135EF"/>
    <w:rsid w:val="201BCBF4"/>
    <w:rsid w:val="2521AEF6"/>
    <w:rsid w:val="31521FBC"/>
    <w:rsid w:val="32ED1E0F"/>
    <w:rsid w:val="33A9CCAA"/>
    <w:rsid w:val="34B3AEC9"/>
    <w:rsid w:val="353DAF85"/>
    <w:rsid w:val="3643A96E"/>
    <w:rsid w:val="3A379265"/>
    <w:rsid w:val="3C475070"/>
    <w:rsid w:val="3FFBB6A9"/>
    <w:rsid w:val="45DCF6E4"/>
    <w:rsid w:val="4929CCFF"/>
    <w:rsid w:val="4B34C113"/>
    <w:rsid w:val="50F1B6EB"/>
    <w:rsid w:val="516CC55D"/>
    <w:rsid w:val="521ACA8D"/>
    <w:rsid w:val="5C21F8CA"/>
    <w:rsid w:val="62AC59D7"/>
    <w:rsid w:val="648802CD"/>
    <w:rsid w:val="65235D58"/>
    <w:rsid w:val="66ED93FD"/>
    <w:rsid w:val="6A7E914A"/>
    <w:rsid w:val="6BA7DCC3"/>
    <w:rsid w:val="6BB91FFC"/>
    <w:rsid w:val="7073BF01"/>
    <w:rsid w:val="7370CF39"/>
    <w:rsid w:val="7F16A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D5B0E"/>
  <w15:chartTrackingRefBased/>
  <w15:docId w15:val="{EF1595E7-C13A-47BE-868D-5F2F40B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7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1"/>
    <w:qFormat/>
    <w:rsid w:val="00497B27"/>
    <w:pPr>
      <w:ind w:left="720"/>
      <w:contextualSpacing/>
    </w:pPr>
  </w:style>
  <w:style w:type="paragraph" w:customStyle="1" w:styleId="Default">
    <w:name w:val="Default"/>
    <w:rsid w:val="00B351E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AF7E2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AF7E2C"/>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AF7E2C"/>
    <w:rPr>
      <w:vertAlign w:val="superscript"/>
    </w:rPr>
  </w:style>
  <w:style w:type="paragraph" w:styleId="NormalWeb">
    <w:name w:val="Normal (Web)"/>
    <w:basedOn w:val="Normal"/>
    <w:uiPriority w:val="99"/>
    <w:unhideWhenUsed/>
    <w:rsid w:val="007D3234"/>
    <w:rPr>
      <w:rFonts w:ascii="Times New Roman" w:hAnsi="Times New Roman" w:cs="Times New Roman"/>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1"/>
    <w:locked/>
    <w:rsid w:val="00C45636"/>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5636"/>
    <w:pPr>
      <w:widowControl/>
      <w:autoSpaceDE/>
      <w:autoSpaceDN/>
      <w:jc w:val="both"/>
    </w:pPr>
    <w:rPr>
      <w:rFonts w:asciiTheme="minorHAnsi" w:eastAsiaTheme="minorHAnsi" w:hAnsiTheme="minorHAnsi" w:cstheme="minorBidi"/>
      <w:vertAlign w:val="superscript"/>
      <w:lang w:val="es-CO"/>
    </w:rPr>
  </w:style>
  <w:style w:type="paragraph" w:styleId="Sinespaciado">
    <w:name w:val="No Spacing"/>
    <w:link w:val="SinespaciadoCar"/>
    <w:uiPriority w:val="1"/>
    <w:qFormat/>
    <w:rsid w:val="00AB3AD4"/>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AB3AD4"/>
    <w:rPr>
      <w:rFonts w:ascii="Calibri" w:eastAsia="Calibri" w:hAnsi="Calibri" w:cs="Times New Roman"/>
      <w:lang w:val="es-ES"/>
    </w:rPr>
  </w:style>
  <w:style w:type="paragraph" w:customStyle="1" w:styleId="paragraph">
    <w:name w:val="paragraph"/>
    <w:basedOn w:val="Normal"/>
    <w:rsid w:val="00096C1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96C12"/>
  </w:style>
  <w:style w:type="character" w:customStyle="1" w:styleId="eop">
    <w:name w:val="eop"/>
    <w:basedOn w:val="Fuentedeprrafopredeter"/>
    <w:rsid w:val="00096C12"/>
  </w:style>
  <w:style w:type="character" w:customStyle="1" w:styleId="cf01">
    <w:name w:val="cf01"/>
    <w:basedOn w:val="Fuentedeprrafopredeter"/>
    <w:rsid w:val="00614F29"/>
    <w:rPr>
      <w:rFonts w:ascii="Segoe UI" w:hAnsi="Segoe UI" w:cs="Segoe UI" w:hint="default"/>
      <w:sz w:val="18"/>
      <w:szCs w:val="18"/>
    </w:rPr>
  </w:style>
  <w:style w:type="paragraph" w:customStyle="1" w:styleId="pf0">
    <w:name w:val="pf0"/>
    <w:basedOn w:val="Normal"/>
    <w:rsid w:val="00614F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1718E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cxw68559478">
    <w:name w:val="scxw68559478"/>
    <w:basedOn w:val="Fuentedeprrafopredeter"/>
    <w:rsid w:val="001718E1"/>
  </w:style>
  <w:style w:type="table" w:styleId="Tablaconcuadrcula">
    <w:name w:val="Table Grid"/>
    <w:basedOn w:val="Tablanormal"/>
    <w:uiPriority w:val="39"/>
    <w:rsid w:val="0092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5E7F"/>
    <w:rPr>
      <w:b/>
      <w:bCs/>
    </w:rPr>
  </w:style>
  <w:style w:type="character" w:customStyle="1" w:styleId="AsuntodelcomentarioCar">
    <w:name w:val="Asunto del comentario Car"/>
    <w:basedOn w:val="TextocomentarioCar"/>
    <w:link w:val="Asuntodelcomentario"/>
    <w:uiPriority w:val="99"/>
    <w:semiHidden/>
    <w:rsid w:val="00FB5E7F"/>
    <w:rPr>
      <w:rFonts w:ascii="Arial MT" w:eastAsia="Arial MT" w:hAnsi="Arial MT" w:cs="Arial MT"/>
      <w:b/>
      <w:bCs/>
      <w:sz w:val="20"/>
      <w:szCs w:val="20"/>
      <w:lang w:val="es-ES"/>
    </w:rPr>
  </w:style>
  <w:style w:type="character" w:customStyle="1" w:styleId="wacimagecontainer">
    <w:name w:val="wacimagecontainer"/>
    <w:basedOn w:val="Fuentedeprrafopredeter"/>
    <w:rsid w:val="005D6FE7"/>
  </w:style>
  <w:style w:type="character" w:customStyle="1" w:styleId="superscript">
    <w:name w:val="superscript"/>
    <w:basedOn w:val="Fuentedeprrafopredeter"/>
    <w:rsid w:val="005D6FE7"/>
  </w:style>
  <w:style w:type="paragraph" w:styleId="Textoindependiente3">
    <w:name w:val="Body Text 3"/>
    <w:basedOn w:val="Normal"/>
    <w:link w:val="Textoindependiente3Car"/>
    <w:uiPriority w:val="99"/>
    <w:unhideWhenUsed/>
    <w:rsid w:val="00654E7B"/>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654E7B"/>
    <w:rPr>
      <w:rFonts w:ascii="Arial" w:eastAsia="Arial" w:hAnsi="Arial" w:cs="Arial"/>
      <w:sz w:val="16"/>
      <w:szCs w:val="16"/>
      <w:lang w:val="es-ES"/>
    </w:rPr>
  </w:style>
  <w:style w:type="paragraph" w:styleId="Textodeglobo">
    <w:name w:val="Balloon Text"/>
    <w:basedOn w:val="Normal"/>
    <w:link w:val="TextodegloboCar"/>
    <w:uiPriority w:val="99"/>
    <w:semiHidden/>
    <w:unhideWhenUsed/>
    <w:rsid w:val="002F25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537"/>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0087">
      <w:bodyDiv w:val="1"/>
      <w:marLeft w:val="0"/>
      <w:marRight w:val="0"/>
      <w:marTop w:val="0"/>
      <w:marBottom w:val="0"/>
      <w:divBdr>
        <w:top w:val="none" w:sz="0" w:space="0" w:color="auto"/>
        <w:left w:val="none" w:sz="0" w:space="0" w:color="auto"/>
        <w:bottom w:val="none" w:sz="0" w:space="0" w:color="auto"/>
        <w:right w:val="none" w:sz="0" w:space="0" w:color="auto"/>
      </w:divBdr>
    </w:div>
    <w:div w:id="158083389">
      <w:bodyDiv w:val="1"/>
      <w:marLeft w:val="0"/>
      <w:marRight w:val="0"/>
      <w:marTop w:val="0"/>
      <w:marBottom w:val="0"/>
      <w:divBdr>
        <w:top w:val="none" w:sz="0" w:space="0" w:color="auto"/>
        <w:left w:val="none" w:sz="0" w:space="0" w:color="auto"/>
        <w:bottom w:val="none" w:sz="0" w:space="0" w:color="auto"/>
        <w:right w:val="none" w:sz="0" w:space="0" w:color="auto"/>
      </w:divBdr>
      <w:divsChild>
        <w:div w:id="2037923224">
          <w:marLeft w:val="0"/>
          <w:marRight w:val="0"/>
          <w:marTop w:val="0"/>
          <w:marBottom w:val="0"/>
          <w:divBdr>
            <w:top w:val="none" w:sz="0" w:space="0" w:color="auto"/>
            <w:left w:val="none" w:sz="0" w:space="0" w:color="auto"/>
            <w:bottom w:val="none" w:sz="0" w:space="0" w:color="auto"/>
            <w:right w:val="none" w:sz="0" w:space="0" w:color="auto"/>
          </w:divBdr>
        </w:div>
        <w:div w:id="27609530">
          <w:marLeft w:val="0"/>
          <w:marRight w:val="0"/>
          <w:marTop w:val="0"/>
          <w:marBottom w:val="0"/>
          <w:divBdr>
            <w:top w:val="none" w:sz="0" w:space="0" w:color="auto"/>
            <w:left w:val="none" w:sz="0" w:space="0" w:color="auto"/>
            <w:bottom w:val="none" w:sz="0" w:space="0" w:color="auto"/>
            <w:right w:val="none" w:sz="0" w:space="0" w:color="auto"/>
          </w:divBdr>
        </w:div>
        <w:div w:id="249431351">
          <w:marLeft w:val="0"/>
          <w:marRight w:val="0"/>
          <w:marTop w:val="0"/>
          <w:marBottom w:val="0"/>
          <w:divBdr>
            <w:top w:val="none" w:sz="0" w:space="0" w:color="auto"/>
            <w:left w:val="none" w:sz="0" w:space="0" w:color="auto"/>
            <w:bottom w:val="none" w:sz="0" w:space="0" w:color="auto"/>
            <w:right w:val="none" w:sz="0" w:space="0" w:color="auto"/>
          </w:divBdr>
        </w:div>
      </w:divsChild>
    </w:div>
    <w:div w:id="201982273">
      <w:bodyDiv w:val="1"/>
      <w:marLeft w:val="0"/>
      <w:marRight w:val="0"/>
      <w:marTop w:val="0"/>
      <w:marBottom w:val="0"/>
      <w:divBdr>
        <w:top w:val="none" w:sz="0" w:space="0" w:color="auto"/>
        <w:left w:val="none" w:sz="0" w:space="0" w:color="auto"/>
        <w:bottom w:val="none" w:sz="0" w:space="0" w:color="auto"/>
        <w:right w:val="none" w:sz="0" w:space="0" w:color="auto"/>
      </w:divBdr>
      <w:divsChild>
        <w:div w:id="296255244">
          <w:marLeft w:val="0"/>
          <w:marRight w:val="0"/>
          <w:marTop w:val="0"/>
          <w:marBottom w:val="0"/>
          <w:divBdr>
            <w:top w:val="none" w:sz="0" w:space="0" w:color="auto"/>
            <w:left w:val="none" w:sz="0" w:space="0" w:color="auto"/>
            <w:bottom w:val="none" w:sz="0" w:space="0" w:color="auto"/>
            <w:right w:val="none" w:sz="0" w:space="0" w:color="auto"/>
          </w:divBdr>
          <w:divsChild>
            <w:div w:id="1291284989">
              <w:marLeft w:val="0"/>
              <w:marRight w:val="0"/>
              <w:marTop w:val="0"/>
              <w:marBottom w:val="0"/>
              <w:divBdr>
                <w:top w:val="none" w:sz="0" w:space="0" w:color="auto"/>
                <w:left w:val="none" w:sz="0" w:space="0" w:color="auto"/>
                <w:bottom w:val="none" w:sz="0" w:space="0" w:color="auto"/>
                <w:right w:val="none" w:sz="0" w:space="0" w:color="auto"/>
              </w:divBdr>
              <w:divsChild>
                <w:div w:id="926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8279">
      <w:bodyDiv w:val="1"/>
      <w:marLeft w:val="0"/>
      <w:marRight w:val="0"/>
      <w:marTop w:val="0"/>
      <w:marBottom w:val="0"/>
      <w:divBdr>
        <w:top w:val="none" w:sz="0" w:space="0" w:color="auto"/>
        <w:left w:val="none" w:sz="0" w:space="0" w:color="auto"/>
        <w:bottom w:val="none" w:sz="0" w:space="0" w:color="auto"/>
        <w:right w:val="none" w:sz="0" w:space="0" w:color="auto"/>
      </w:divBdr>
    </w:div>
    <w:div w:id="497038707">
      <w:bodyDiv w:val="1"/>
      <w:marLeft w:val="0"/>
      <w:marRight w:val="0"/>
      <w:marTop w:val="0"/>
      <w:marBottom w:val="0"/>
      <w:divBdr>
        <w:top w:val="none" w:sz="0" w:space="0" w:color="auto"/>
        <w:left w:val="none" w:sz="0" w:space="0" w:color="auto"/>
        <w:bottom w:val="none" w:sz="0" w:space="0" w:color="auto"/>
        <w:right w:val="none" w:sz="0" w:space="0" w:color="auto"/>
      </w:divBdr>
    </w:div>
    <w:div w:id="1123964295">
      <w:bodyDiv w:val="1"/>
      <w:marLeft w:val="0"/>
      <w:marRight w:val="0"/>
      <w:marTop w:val="0"/>
      <w:marBottom w:val="0"/>
      <w:divBdr>
        <w:top w:val="none" w:sz="0" w:space="0" w:color="auto"/>
        <w:left w:val="none" w:sz="0" w:space="0" w:color="auto"/>
        <w:bottom w:val="none" w:sz="0" w:space="0" w:color="auto"/>
        <w:right w:val="none" w:sz="0" w:space="0" w:color="auto"/>
      </w:divBdr>
    </w:div>
    <w:div w:id="1265070625">
      <w:bodyDiv w:val="1"/>
      <w:marLeft w:val="0"/>
      <w:marRight w:val="0"/>
      <w:marTop w:val="0"/>
      <w:marBottom w:val="0"/>
      <w:divBdr>
        <w:top w:val="none" w:sz="0" w:space="0" w:color="auto"/>
        <w:left w:val="none" w:sz="0" w:space="0" w:color="auto"/>
        <w:bottom w:val="none" w:sz="0" w:space="0" w:color="auto"/>
        <w:right w:val="none" w:sz="0" w:space="0" w:color="auto"/>
      </w:divBdr>
      <w:divsChild>
        <w:div w:id="493494607">
          <w:marLeft w:val="0"/>
          <w:marRight w:val="0"/>
          <w:marTop w:val="0"/>
          <w:marBottom w:val="0"/>
          <w:divBdr>
            <w:top w:val="none" w:sz="0" w:space="0" w:color="auto"/>
            <w:left w:val="none" w:sz="0" w:space="0" w:color="auto"/>
            <w:bottom w:val="none" w:sz="0" w:space="0" w:color="auto"/>
            <w:right w:val="none" w:sz="0" w:space="0" w:color="auto"/>
          </w:divBdr>
        </w:div>
        <w:div w:id="1484159857">
          <w:marLeft w:val="0"/>
          <w:marRight w:val="0"/>
          <w:marTop w:val="0"/>
          <w:marBottom w:val="0"/>
          <w:divBdr>
            <w:top w:val="none" w:sz="0" w:space="0" w:color="auto"/>
            <w:left w:val="none" w:sz="0" w:space="0" w:color="auto"/>
            <w:bottom w:val="none" w:sz="0" w:space="0" w:color="auto"/>
            <w:right w:val="none" w:sz="0" w:space="0" w:color="auto"/>
          </w:divBdr>
        </w:div>
        <w:div w:id="1395002904">
          <w:marLeft w:val="0"/>
          <w:marRight w:val="0"/>
          <w:marTop w:val="0"/>
          <w:marBottom w:val="0"/>
          <w:divBdr>
            <w:top w:val="none" w:sz="0" w:space="0" w:color="auto"/>
            <w:left w:val="none" w:sz="0" w:space="0" w:color="auto"/>
            <w:bottom w:val="none" w:sz="0" w:space="0" w:color="auto"/>
            <w:right w:val="none" w:sz="0" w:space="0" w:color="auto"/>
          </w:divBdr>
        </w:div>
        <w:div w:id="832573381">
          <w:marLeft w:val="0"/>
          <w:marRight w:val="0"/>
          <w:marTop w:val="0"/>
          <w:marBottom w:val="0"/>
          <w:divBdr>
            <w:top w:val="none" w:sz="0" w:space="0" w:color="auto"/>
            <w:left w:val="none" w:sz="0" w:space="0" w:color="auto"/>
            <w:bottom w:val="none" w:sz="0" w:space="0" w:color="auto"/>
            <w:right w:val="none" w:sz="0" w:space="0" w:color="auto"/>
          </w:divBdr>
        </w:div>
        <w:div w:id="48306239">
          <w:marLeft w:val="0"/>
          <w:marRight w:val="0"/>
          <w:marTop w:val="0"/>
          <w:marBottom w:val="0"/>
          <w:divBdr>
            <w:top w:val="none" w:sz="0" w:space="0" w:color="auto"/>
            <w:left w:val="none" w:sz="0" w:space="0" w:color="auto"/>
            <w:bottom w:val="none" w:sz="0" w:space="0" w:color="auto"/>
            <w:right w:val="none" w:sz="0" w:space="0" w:color="auto"/>
          </w:divBdr>
        </w:div>
        <w:div w:id="729424822">
          <w:marLeft w:val="0"/>
          <w:marRight w:val="0"/>
          <w:marTop w:val="0"/>
          <w:marBottom w:val="0"/>
          <w:divBdr>
            <w:top w:val="none" w:sz="0" w:space="0" w:color="auto"/>
            <w:left w:val="none" w:sz="0" w:space="0" w:color="auto"/>
            <w:bottom w:val="none" w:sz="0" w:space="0" w:color="auto"/>
            <w:right w:val="none" w:sz="0" w:space="0" w:color="auto"/>
          </w:divBdr>
        </w:div>
        <w:div w:id="90400498">
          <w:marLeft w:val="0"/>
          <w:marRight w:val="0"/>
          <w:marTop w:val="0"/>
          <w:marBottom w:val="0"/>
          <w:divBdr>
            <w:top w:val="none" w:sz="0" w:space="0" w:color="auto"/>
            <w:left w:val="none" w:sz="0" w:space="0" w:color="auto"/>
            <w:bottom w:val="none" w:sz="0" w:space="0" w:color="auto"/>
            <w:right w:val="none" w:sz="0" w:space="0" w:color="auto"/>
          </w:divBdr>
        </w:div>
        <w:div w:id="26107001">
          <w:marLeft w:val="0"/>
          <w:marRight w:val="0"/>
          <w:marTop w:val="0"/>
          <w:marBottom w:val="0"/>
          <w:divBdr>
            <w:top w:val="none" w:sz="0" w:space="0" w:color="auto"/>
            <w:left w:val="none" w:sz="0" w:space="0" w:color="auto"/>
            <w:bottom w:val="none" w:sz="0" w:space="0" w:color="auto"/>
            <w:right w:val="none" w:sz="0" w:space="0" w:color="auto"/>
          </w:divBdr>
        </w:div>
        <w:div w:id="909464670">
          <w:marLeft w:val="0"/>
          <w:marRight w:val="0"/>
          <w:marTop w:val="0"/>
          <w:marBottom w:val="0"/>
          <w:divBdr>
            <w:top w:val="none" w:sz="0" w:space="0" w:color="auto"/>
            <w:left w:val="none" w:sz="0" w:space="0" w:color="auto"/>
            <w:bottom w:val="none" w:sz="0" w:space="0" w:color="auto"/>
            <w:right w:val="none" w:sz="0" w:space="0" w:color="auto"/>
          </w:divBdr>
        </w:div>
        <w:div w:id="974258483">
          <w:marLeft w:val="0"/>
          <w:marRight w:val="0"/>
          <w:marTop w:val="0"/>
          <w:marBottom w:val="0"/>
          <w:divBdr>
            <w:top w:val="none" w:sz="0" w:space="0" w:color="auto"/>
            <w:left w:val="none" w:sz="0" w:space="0" w:color="auto"/>
            <w:bottom w:val="none" w:sz="0" w:space="0" w:color="auto"/>
            <w:right w:val="none" w:sz="0" w:space="0" w:color="auto"/>
          </w:divBdr>
        </w:div>
        <w:div w:id="99498427">
          <w:marLeft w:val="0"/>
          <w:marRight w:val="0"/>
          <w:marTop w:val="0"/>
          <w:marBottom w:val="0"/>
          <w:divBdr>
            <w:top w:val="none" w:sz="0" w:space="0" w:color="auto"/>
            <w:left w:val="none" w:sz="0" w:space="0" w:color="auto"/>
            <w:bottom w:val="none" w:sz="0" w:space="0" w:color="auto"/>
            <w:right w:val="none" w:sz="0" w:space="0" w:color="auto"/>
          </w:divBdr>
        </w:div>
      </w:divsChild>
    </w:div>
    <w:div w:id="1334994228">
      <w:bodyDiv w:val="1"/>
      <w:marLeft w:val="0"/>
      <w:marRight w:val="0"/>
      <w:marTop w:val="0"/>
      <w:marBottom w:val="0"/>
      <w:divBdr>
        <w:top w:val="none" w:sz="0" w:space="0" w:color="auto"/>
        <w:left w:val="none" w:sz="0" w:space="0" w:color="auto"/>
        <w:bottom w:val="none" w:sz="0" w:space="0" w:color="auto"/>
        <w:right w:val="none" w:sz="0" w:space="0" w:color="auto"/>
      </w:divBdr>
      <w:divsChild>
        <w:div w:id="785346490">
          <w:marLeft w:val="0"/>
          <w:marRight w:val="0"/>
          <w:marTop w:val="0"/>
          <w:marBottom w:val="0"/>
          <w:divBdr>
            <w:top w:val="none" w:sz="0" w:space="0" w:color="auto"/>
            <w:left w:val="none" w:sz="0" w:space="0" w:color="auto"/>
            <w:bottom w:val="none" w:sz="0" w:space="0" w:color="auto"/>
            <w:right w:val="none" w:sz="0" w:space="0" w:color="auto"/>
          </w:divBdr>
        </w:div>
        <w:div w:id="1550147262">
          <w:marLeft w:val="0"/>
          <w:marRight w:val="0"/>
          <w:marTop w:val="0"/>
          <w:marBottom w:val="0"/>
          <w:divBdr>
            <w:top w:val="none" w:sz="0" w:space="0" w:color="auto"/>
            <w:left w:val="none" w:sz="0" w:space="0" w:color="auto"/>
            <w:bottom w:val="none" w:sz="0" w:space="0" w:color="auto"/>
            <w:right w:val="none" w:sz="0" w:space="0" w:color="auto"/>
          </w:divBdr>
        </w:div>
        <w:div w:id="983511566">
          <w:marLeft w:val="0"/>
          <w:marRight w:val="0"/>
          <w:marTop w:val="0"/>
          <w:marBottom w:val="0"/>
          <w:divBdr>
            <w:top w:val="none" w:sz="0" w:space="0" w:color="auto"/>
            <w:left w:val="none" w:sz="0" w:space="0" w:color="auto"/>
            <w:bottom w:val="none" w:sz="0" w:space="0" w:color="auto"/>
            <w:right w:val="none" w:sz="0" w:space="0" w:color="auto"/>
          </w:divBdr>
        </w:div>
        <w:div w:id="1825782513">
          <w:marLeft w:val="0"/>
          <w:marRight w:val="0"/>
          <w:marTop w:val="0"/>
          <w:marBottom w:val="0"/>
          <w:divBdr>
            <w:top w:val="none" w:sz="0" w:space="0" w:color="auto"/>
            <w:left w:val="none" w:sz="0" w:space="0" w:color="auto"/>
            <w:bottom w:val="none" w:sz="0" w:space="0" w:color="auto"/>
            <w:right w:val="none" w:sz="0" w:space="0" w:color="auto"/>
          </w:divBdr>
        </w:div>
        <w:div w:id="1335458259">
          <w:marLeft w:val="0"/>
          <w:marRight w:val="0"/>
          <w:marTop w:val="0"/>
          <w:marBottom w:val="0"/>
          <w:divBdr>
            <w:top w:val="none" w:sz="0" w:space="0" w:color="auto"/>
            <w:left w:val="none" w:sz="0" w:space="0" w:color="auto"/>
            <w:bottom w:val="none" w:sz="0" w:space="0" w:color="auto"/>
            <w:right w:val="none" w:sz="0" w:space="0" w:color="auto"/>
          </w:divBdr>
        </w:div>
        <w:div w:id="955216420">
          <w:marLeft w:val="0"/>
          <w:marRight w:val="0"/>
          <w:marTop w:val="0"/>
          <w:marBottom w:val="0"/>
          <w:divBdr>
            <w:top w:val="none" w:sz="0" w:space="0" w:color="auto"/>
            <w:left w:val="none" w:sz="0" w:space="0" w:color="auto"/>
            <w:bottom w:val="none" w:sz="0" w:space="0" w:color="auto"/>
            <w:right w:val="none" w:sz="0" w:space="0" w:color="auto"/>
          </w:divBdr>
        </w:div>
        <w:div w:id="1716079935">
          <w:marLeft w:val="0"/>
          <w:marRight w:val="0"/>
          <w:marTop w:val="0"/>
          <w:marBottom w:val="0"/>
          <w:divBdr>
            <w:top w:val="none" w:sz="0" w:space="0" w:color="auto"/>
            <w:left w:val="none" w:sz="0" w:space="0" w:color="auto"/>
            <w:bottom w:val="none" w:sz="0" w:space="0" w:color="auto"/>
            <w:right w:val="none" w:sz="0" w:space="0" w:color="auto"/>
          </w:divBdr>
        </w:div>
        <w:div w:id="431822161">
          <w:marLeft w:val="0"/>
          <w:marRight w:val="0"/>
          <w:marTop w:val="0"/>
          <w:marBottom w:val="0"/>
          <w:divBdr>
            <w:top w:val="none" w:sz="0" w:space="0" w:color="auto"/>
            <w:left w:val="none" w:sz="0" w:space="0" w:color="auto"/>
            <w:bottom w:val="none" w:sz="0" w:space="0" w:color="auto"/>
            <w:right w:val="none" w:sz="0" w:space="0" w:color="auto"/>
          </w:divBdr>
        </w:div>
        <w:div w:id="1264418226">
          <w:marLeft w:val="0"/>
          <w:marRight w:val="0"/>
          <w:marTop w:val="0"/>
          <w:marBottom w:val="0"/>
          <w:divBdr>
            <w:top w:val="none" w:sz="0" w:space="0" w:color="auto"/>
            <w:left w:val="none" w:sz="0" w:space="0" w:color="auto"/>
            <w:bottom w:val="none" w:sz="0" w:space="0" w:color="auto"/>
            <w:right w:val="none" w:sz="0" w:space="0" w:color="auto"/>
          </w:divBdr>
        </w:div>
      </w:divsChild>
    </w:div>
    <w:div w:id="1338385811">
      <w:bodyDiv w:val="1"/>
      <w:marLeft w:val="0"/>
      <w:marRight w:val="0"/>
      <w:marTop w:val="0"/>
      <w:marBottom w:val="0"/>
      <w:divBdr>
        <w:top w:val="none" w:sz="0" w:space="0" w:color="auto"/>
        <w:left w:val="none" w:sz="0" w:space="0" w:color="auto"/>
        <w:bottom w:val="none" w:sz="0" w:space="0" w:color="auto"/>
        <w:right w:val="none" w:sz="0" w:space="0" w:color="auto"/>
      </w:divBdr>
      <w:divsChild>
        <w:div w:id="975255848">
          <w:marLeft w:val="0"/>
          <w:marRight w:val="0"/>
          <w:marTop w:val="0"/>
          <w:marBottom w:val="0"/>
          <w:divBdr>
            <w:top w:val="none" w:sz="0" w:space="0" w:color="auto"/>
            <w:left w:val="none" w:sz="0" w:space="0" w:color="auto"/>
            <w:bottom w:val="none" w:sz="0" w:space="0" w:color="auto"/>
            <w:right w:val="none" w:sz="0" w:space="0" w:color="auto"/>
          </w:divBdr>
          <w:divsChild>
            <w:div w:id="130483165">
              <w:marLeft w:val="0"/>
              <w:marRight w:val="0"/>
              <w:marTop w:val="0"/>
              <w:marBottom w:val="0"/>
              <w:divBdr>
                <w:top w:val="none" w:sz="0" w:space="0" w:color="auto"/>
                <w:left w:val="none" w:sz="0" w:space="0" w:color="auto"/>
                <w:bottom w:val="none" w:sz="0" w:space="0" w:color="auto"/>
                <w:right w:val="none" w:sz="0" w:space="0" w:color="auto"/>
              </w:divBdr>
            </w:div>
            <w:div w:id="960496082">
              <w:marLeft w:val="0"/>
              <w:marRight w:val="0"/>
              <w:marTop w:val="0"/>
              <w:marBottom w:val="0"/>
              <w:divBdr>
                <w:top w:val="none" w:sz="0" w:space="0" w:color="auto"/>
                <w:left w:val="none" w:sz="0" w:space="0" w:color="auto"/>
                <w:bottom w:val="none" w:sz="0" w:space="0" w:color="auto"/>
                <w:right w:val="none" w:sz="0" w:space="0" w:color="auto"/>
              </w:divBdr>
            </w:div>
            <w:div w:id="1676879868">
              <w:marLeft w:val="0"/>
              <w:marRight w:val="0"/>
              <w:marTop w:val="0"/>
              <w:marBottom w:val="0"/>
              <w:divBdr>
                <w:top w:val="none" w:sz="0" w:space="0" w:color="auto"/>
                <w:left w:val="none" w:sz="0" w:space="0" w:color="auto"/>
                <w:bottom w:val="none" w:sz="0" w:space="0" w:color="auto"/>
                <w:right w:val="none" w:sz="0" w:space="0" w:color="auto"/>
              </w:divBdr>
            </w:div>
            <w:div w:id="84349660">
              <w:marLeft w:val="0"/>
              <w:marRight w:val="0"/>
              <w:marTop w:val="0"/>
              <w:marBottom w:val="0"/>
              <w:divBdr>
                <w:top w:val="none" w:sz="0" w:space="0" w:color="auto"/>
                <w:left w:val="none" w:sz="0" w:space="0" w:color="auto"/>
                <w:bottom w:val="none" w:sz="0" w:space="0" w:color="auto"/>
                <w:right w:val="none" w:sz="0" w:space="0" w:color="auto"/>
              </w:divBdr>
            </w:div>
            <w:div w:id="225848538">
              <w:marLeft w:val="0"/>
              <w:marRight w:val="0"/>
              <w:marTop w:val="0"/>
              <w:marBottom w:val="0"/>
              <w:divBdr>
                <w:top w:val="none" w:sz="0" w:space="0" w:color="auto"/>
                <w:left w:val="none" w:sz="0" w:space="0" w:color="auto"/>
                <w:bottom w:val="none" w:sz="0" w:space="0" w:color="auto"/>
                <w:right w:val="none" w:sz="0" w:space="0" w:color="auto"/>
              </w:divBdr>
            </w:div>
            <w:div w:id="1210262731">
              <w:marLeft w:val="0"/>
              <w:marRight w:val="0"/>
              <w:marTop w:val="0"/>
              <w:marBottom w:val="0"/>
              <w:divBdr>
                <w:top w:val="none" w:sz="0" w:space="0" w:color="auto"/>
                <w:left w:val="none" w:sz="0" w:space="0" w:color="auto"/>
                <w:bottom w:val="none" w:sz="0" w:space="0" w:color="auto"/>
                <w:right w:val="none" w:sz="0" w:space="0" w:color="auto"/>
              </w:divBdr>
            </w:div>
            <w:div w:id="118839823">
              <w:marLeft w:val="0"/>
              <w:marRight w:val="0"/>
              <w:marTop w:val="0"/>
              <w:marBottom w:val="0"/>
              <w:divBdr>
                <w:top w:val="none" w:sz="0" w:space="0" w:color="auto"/>
                <w:left w:val="none" w:sz="0" w:space="0" w:color="auto"/>
                <w:bottom w:val="none" w:sz="0" w:space="0" w:color="auto"/>
                <w:right w:val="none" w:sz="0" w:space="0" w:color="auto"/>
              </w:divBdr>
            </w:div>
            <w:div w:id="251089177">
              <w:marLeft w:val="0"/>
              <w:marRight w:val="0"/>
              <w:marTop w:val="0"/>
              <w:marBottom w:val="0"/>
              <w:divBdr>
                <w:top w:val="none" w:sz="0" w:space="0" w:color="auto"/>
                <w:left w:val="none" w:sz="0" w:space="0" w:color="auto"/>
                <w:bottom w:val="none" w:sz="0" w:space="0" w:color="auto"/>
                <w:right w:val="none" w:sz="0" w:space="0" w:color="auto"/>
              </w:divBdr>
            </w:div>
            <w:div w:id="1184248922">
              <w:marLeft w:val="0"/>
              <w:marRight w:val="0"/>
              <w:marTop w:val="0"/>
              <w:marBottom w:val="0"/>
              <w:divBdr>
                <w:top w:val="none" w:sz="0" w:space="0" w:color="auto"/>
                <w:left w:val="none" w:sz="0" w:space="0" w:color="auto"/>
                <w:bottom w:val="none" w:sz="0" w:space="0" w:color="auto"/>
                <w:right w:val="none" w:sz="0" w:space="0" w:color="auto"/>
              </w:divBdr>
            </w:div>
            <w:div w:id="1790510078">
              <w:marLeft w:val="0"/>
              <w:marRight w:val="0"/>
              <w:marTop w:val="0"/>
              <w:marBottom w:val="0"/>
              <w:divBdr>
                <w:top w:val="none" w:sz="0" w:space="0" w:color="auto"/>
                <w:left w:val="none" w:sz="0" w:space="0" w:color="auto"/>
                <w:bottom w:val="none" w:sz="0" w:space="0" w:color="auto"/>
                <w:right w:val="none" w:sz="0" w:space="0" w:color="auto"/>
              </w:divBdr>
            </w:div>
            <w:div w:id="915017736">
              <w:marLeft w:val="0"/>
              <w:marRight w:val="0"/>
              <w:marTop w:val="0"/>
              <w:marBottom w:val="0"/>
              <w:divBdr>
                <w:top w:val="none" w:sz="0" w:space="0" w:color="auto"/>
                <w:left w:val="none" w:sz="0" w:space="0" w:color="auto"/>
                <w:bottom w:val="none" w:sz="0" w:space="0" w:color="auto"/>
                <w:right w:val="none" w:sz="0" w:space="0" w:color="auto"/>
              </w:divBdr>
            </w:div>
            <w:div w:id="568879329">
              <w:marLeft w:val="0"/>
              <w:marRight w:val="0"/>
              <w:marTop w:val="0"/>
              <w:marBottom w:val="0"/>
              <w:divBdr>
                <w:top w:val="none" w:sz="0" w:space="0" w:color="auto"/>
                <w:left w:val="none" w:sz="0" w:space="0" w:color="auto"/>
                <w:bottom w:val="none" w:sz="0" w:space="0" w:color="auto"/>
                <w:right w:val="none" w:sz="0" w:space="0" w:color="auto"/>
              </w:divBdr>
            </w:div>
          </w:divsChild>
        </w:div>
        <w:div w:id="1496843397">
          <w:marLeft w:val="0"/>
          <w:marRight w:val="0"/>
          <w:marTop w:val="0"/>
          <w:marBottom w:val="0"/>
          <w:divBdr>
            <w:top w:val="none" w:sz="0" w:space="0" w:color="auto"/>
            <w:left w:val="none" w:sz="0" w:space="0" w:color="auto"/>
            <w:bottom w:val="none" w:sz="0" w:space="0" w:color="auto"/>
            <w:right w:val="none" w:sz="0" w:space="0" w:color="auto"/>
          </w:divBdr>
        </w:div>
        <w:div w:id="1982539291">
          <w:marLeft w:val="0"/>
          <w:marRight w:val="0"/>
          <w:marTop w:val="0"/>
          <w:marBottom w:val="0"/>
          <w:divBdr>
            <w:top w:val="none" w:sz="0" w:space="0" w:color="auto"/>
            <w:left w:val="none" w:sz="0" w:space="0" w:color="auto"/>
            <w:bottom w:val="none" w:sz="0" w:space="0" w:color="auto"/>
            <w:right w:val="none" w:sz="0" w:space="0" w:color="auto"/>
          </w:divBdr>
        </w:div>
        <w:div w:id="1927225928">
          <w:marLeft w:val="0"/>
          <w:marRight w:val="0"/>
          <w:marTop w:val="0"/>
          <w:marBottom w:val="0"/>
          <w:divBdr>
            <w:top w:val="none" w:sz="0" w:space="0" w:color="auto"/>
            <w:left w:val="none" w:sz="0" w:space="0" w:color="auto"/>
            <w:bottom w:val="none" w:sz="0" w:space="0" w:color="auto"/>
            <w:right w:val="none" w:sz="0" w:space="0" w:color="auto"/>
          </w:divBdr>
        </w:div>
        <w:div w:id="664742222">
          <w:marLeft w:val="0"/>
          <w:marRight w:val="0"/>
          <w:marTop w:val="0"/>
          <w:marBottom w:val="0"/>
          <w:divBdr>
            <w:top w:val="none" w:sz="0" w:space="0" w:color="auto"/>
            <w:left w:val="none" w:sz="0" w:space="0" w:color="auto"/>
            <w:bottom w:val="none" w:sz="0" w:space="0" w:color="auto"/>
            <w:right w:val="none" w:sz="0" w:space="0" w:color="auto"/>
          </w:divBdr>
        </w:div>
        <w:div w:id="474300045">
          <w:marLeft w:val="0"/>
          <w:marRight w:val="0"/>
          <w:marTop w:val="0"/>
          <w:marBottom w:val="0"/>
          <w:divBdr>
            <w:top w:val="none" w:sz="0" w:space="0" w:color="auto"/>
            <w:left w:val="none" w:sz="0" w:space="0" w:color="auto"/>
            <w:bottom w:val="none" w:sz="0" w:space="0" w:color="auto"/>
            <w:right w:val="none" w:sz="0" w:space="0" w:color="auto"/>
          </w:divBdr>
        </w:div>
        <w:div w:id="969945713">
          <w:marLeft w:val="0"/>
          <w:marRight w:val="0"/>
          <w:marTop w:val="0"/>
          <w:marBottom w:val="0"/>
          <w:divBdr>
            <w:top w:val="none" w:sz="0" w:space="0" w:color="auto"/>
            <w:left w:val="none" w:sz="0" w:space="0" w:color="auto"/>
            <w:bottom w:val="none" w:sz="0" w:space="0" w:color="auto"/>
            <w:right w:val="none" w:sz="0" w:space="0" w:color="auto"/>
          </w:divBdr>
        </w:div>
        <w:div w:id="971835920">
          <w:marLeft w:val="0"/>
          <w:marRight w:val="0"/>
          <w:marTop w:val="0"/>
          <w:marBottom w:val="0"/>
          <w:divBdr>
            <w:top w:val="none" w:sz="0" w:space="0" w:color="auto"/>
            <w:left w:val="none" w:sz="0" w:space="0" w:color="auto"/>
            <w:bottom w:val="none" w:sz="0" w:space="0" w:color="auto"/>
            <w:right w:val="none" w:sz="0" w:space="0" w:color="auto"/>
          </w:divBdr>
        </w:div>
        <w:div w:id="570887825">
          <w:marLeft w:val="0"/>
          <w:marRight w:val="0"/>
          <w:marTop w:val="0"/>
          <w:marBottom w:val="0"/>
          <w:divBdr>
            <w:top w:val="none" w:sz="0" w:space="0" w:color="auto"/>
            <w:left w:val="none" w:sz="0" w:space="0" w:color="auto"/>
            <w:bottom w:val="none" w:sz="0" w:space="0" w:color="auto"/>
            <w:right w:val="none" w:sz="0" w:space="0" w:color="auto"/>
          </w:divBdr>
        </w:div>
        <w:div w:id="1416170340">
          <w:marLeft w:val="0"/>
          <w:marRight w:val="0"/>
          <w:marTop w:val="0"/>
          <w:marBottom w:val="0"/>
          <w:divBdr>
            <w:top w:val="none" w:sz="0" w:space="0" w:color="auto"/>
            <w:left w:val="none" w:sz="0" w:space="0" w:color="auto"/>
            <w:bottom w:val="none" w:sz="0" w:space="0" w:color="auto"/>
            <w:right w:val="none" w:sz="0" w:space="0" w:color="auto"/>
          </w:divBdr>
        </w:div>
        <w:div w:id="157037264">
          <w:marLeft w:val="0"/>
          <w:marRight w:val="0"/>
          <w:marTop w:val="0"/>
          <w:marBottom w:val="0"/>
          <w:divBdr>
            <w:top w:val="none" w:sz="0" w:space="0" w:color="auto"/>
            <w:left w:val="none" w:sz="0" w:space="0" w:color="auto"/>
            <w:bottom w:val="none" w:sz="0" w:space="0" w:color="auto"/>
            <w:right w:val="none" w:sz="0" w:space="0" w:color="auto"/>
          </w:divBdr>
        </w:div>
        <w:div w:id="1525746565">
          <w:marLeft w:val="0"/>
          <w:marRight w:val="0"/>
          <w:marTop w:val="0"/>
          <w:marBottom w:val="0"/>
          <w:divBdr>
            <w:top w:val="none" w:sz="0" w:space="0" w:color="auto"/>
            <w:left w:val="none" w:sz="0" w:space="0" w:color="auto"/>
            <w:bottom w:val="none" w:sz="0" w:space="0" w:color="auto"/>
            <w:right w:val="none" w:sz="0" w:space="0" w:color="auto"/>
          </w:divBdr>
        </w:div>
        <w:div w:id="1775511440">
          <w:marLeft w:val="0"/>
          <w:marRight w:val="0"/>
          <w:marTop w:val="0"/>
          <w:marBottom w:val="0"/>
          <w:divBdr>
            <w:top w:val="none" w:sz="0" w:space="0" w:color="auto"/>
            <w:left w:val="none" w:sz="0" w:space="0" w:color="auto"/>
            <w:bottom w:val="none" w:sz="0" w:space="0" w:color="auto"/>
            <w:right w:val="none" w:sz="0" w:space="0" w:color="auto"/>
          </w:divBdr>
        </w:div>
        <w:div w:id="1446655639">
          <w:marLeft w:val="0"/>
          <w:marRight w:val="0"/>
          <w:marTop w:val="0"/>
          <w:marBottom w:val="0"/>
          <w:divBdr>
            <w:top w:val="none" w:sz="0" w:space="0" w:color="auto"/>
            <w:left w:val="none" w:sz="0" w:space="0" w:color="auto"/>
            <w:bottom w:val="none" w:sz="0" w:space="0" w:color="auto"/>
            <w:right w:val="none" w:sz="0" w:space="0" w:color="auto"/>
          </w:divBdr>
        </w:div>
        <w:div w:id="1631395784">
          <w:marLeft w:val="0"/>
          <w:marRight w:val="0"/>
          <w:marTop w:val="0"/>
          <w:marBottom w:val="0"/>
          <w:divBdr>
            <w:top w:val="none" w:sz="0" w:space="0" w:color="auto"/>
            <w:left w:val="none" w:sz="0" w:space="0" w:color="auto"/>
            <w:bottom w:val="none" w:sz="0" w:space="0" w:color="auto"/>
            <w:right w:val="none" w:sz="0" w:space="0" w:color="auto"/>
          </w:divBdr>
        </w:div>
      </w:divsChild>
    </w:div>
    <w:div w:id="1452674720">
      <w:bodyDiv w:val="1"/>
      <w:marLeft w:val="0"/>
      <w:marRight w:val="0"/>
      <w:marTop w:val="0"/>
      <w:marBottom w:val="0"/>
      <w:divBdr>
        <w:top w:val="none" w:sz="0" w:space="0" w:color="auto"/>
        <w:left w:val="none" w:sz="0" w:space="0" w:color="auto"/>
        <w:bottom w:val="none" w:sz="0" w:space="0" w:color="auto"/>
        <w:right w:val="none" w:sz="0" w:space="0" w:color="auto"/>
      </w:divBdr>
      <w:divsChild>
        <w:div w:id="2052807416">
          <w:marLeft w:val="0"/>
          <w:marRight w:val="0"/>
          <w:marTop w:val="0"/>
          <w:marBottom w:val="0"/>
          <w:divBdr>
            <w:top w:val="none" w:sz="0" w:space="0" w:color="auto"/>
            <w:left w:val="none" w:sz="0" w:space="0" w:color="auto"/>
            <w:bottom w:val="none" w:sz="0" w:space="0" w:color="auto"/>
            <w:right w:val="none" w:sz="0" w:space="0" w:color="auto"/>
          </w:divBdr>
        </w:div>
        <w:div w:id="40130171">
          <w:marLeft w:val="0"/>
          <w:marRight w:val="0"/>
          <w:marTop w:val="0"/>
          <w:marBottom w:val="0"/>
          <w:divBdr>
            <w:top w:val="none" w:sz="0" w:space="0" w:color="auto"/>
            <w:left w:val="none" w:sz="0" w:space="0" w:color="auto"/>
            <w:bottom w:val="none" w:sz="0" w:space="0" w:color="auto"/>
            <w:right w:val="none" w:sz="0" w:space="0" w:color="auto"/>
          </w:divBdr>
        </w:div>
        <w:div w:id="1037971528">
          <w:marLeft w:val="0"/>
          <w:marRight w:val="0"/>
          <w:marTop w:val="0"/>
          <w:marBottom w:val="0"/>
          <w:divBdr>
            <w:top w:val="none" w:sz="0" w:space="0" w:color="auto"/>
            <w:left w:val="none" w:sz="0" w:space="0" w:color="auto"/>
            <w:bottom w:val="none" w:sz="0" w:space="0" w:color="auto"/>
            <w:right w:val="none" w:sz="0" w:space="0" w:color="auto"/>
          </w:divBdr>
        </w:div>
      </w:divsChild>
    </w:div>
    <w:div w:id="1675648325">
      <w:bodyDiv w:val="1"/>
      <w:marLeft w:val="0"/>
      <w:marRight w:val="0"/>
      <w:marTop w:val="0"/>
      <w:marBottom w:val="0"/>
      <w:divBdr>
        <w:top w:val="none" w:sz="0" w:space="0" w:color="auto"/>
        <w:left w:val="none" w:sz="0" w:space="0" w:color="auto"/>
        <w:bottom w:val="none" w:sz="0" w:space="0" w:color="auto"/>
        <w:right w:val="none" w:sz="0" w:space="0" w:color="auto"/>
      </w:divBdr>
      <w:divsChild>
        <w:div w:id="492531389">
          <w:marLeft w:val="0"/>
          <w:marRight w:val="0"/>
          <w:marTop w:val="0"/>
          <w:marBottom w:val="0"/>
          <w:divBdr>
            <w:top w:val="none" w:sz="0" w:space="0" w:color="auto"/>
            <w:left w:val="none" w:sz="0" w:space="0" w:color="auto"/>
            <w:bottom w:val="none" w:sz="0" w:space="0" w:color="auto"/>
            <w:right w:val="none" w:sz="0" w:space="0" w:color="auto"/>
          </w:divBdr>
          <w:divsChild>
            <w:div w:id="2132478384">
              <w:marLeft w:val="0"/>
              <w:marRight w:val="0"/>
              <w:marTop w:val="0"/>
              <w:marBottom w:val="0"/>
              <w:divBdr>
                <w:top w:val="none" w:sz="0" w:space="0" w:color="auto"/>
                <w:left w:val="none" w:sz="0" w:space="0" w:color="auto"/>
                <w:bottom w:val="none" w:sz="0" w:space="0" w:color="auto"/>
                <w:right w:val="none" w:sz="0" w:space="0" w:color="auto"/>
              </w:divBdr>
              <w:divsChild>
                <w:div w:id="2060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2088">
      <w:bodyDiv w:val="1"/>
      <w:marLeft w:val="0"/>
      <w:marRight w:val="0"/>
      <w:marTop w:val="0"/>
      <w:marBottom w:val="0"/>
      <w:divBdr>
        <w:top w:val="none" w:sz="0" w:space="0" w:color="auto"/>
        <w:left w:val="none" w:sz="0" w:space="0" w:color="auto"/>
        <w:bottom w:val="none" w:sz="0" w:space="0" w:color="auto"/>
        <w:right w:val="none" w:sz="0" w:space="0" w:color="auto"/>
      </w:divBdr>
    </w:div>
    <w:div w:id="1951859924">
      <w:bodyDiv w:val="1"/>
      <w:marLeft w:val="0"/>
      <w:marRight w:val="0"/>
      <w:marTop w:val="0"/>
      <w:marBottom w:val="0"/>
      <w:divBdr>
        <w:top w:val="none" w:sz="0" w:space="0" w:color="auto"/>
        <w:left w:val="none" w:sz="0" w:space="0" w:color="auto"/>
        <w:bottom w:val="none" w:sz="0" w:space="0" w:color="auto"/>
        <w:right w:val="none" w:sz="0" w:space="0" w:color="auto"/>
      </w:divBdr>
    </w:div>
    <w:div w:id="2014335713">
      <w:bodyDiv w:val="1"/>
      <w:marLeft w:val="0"/>
      <w:marRight w:val="0"/>
      <w:marTop w:val="0"/>
      <w:marBottom w:val="0"/>
      <w:divBdr>
        <w:top w:val="none" w:sz="0" w:space="0" w:color="auto"/>
        <w:left w:val="none" w:sz="0" w:space="0" w:color="auto"/>
        <w:bottom w:val="none" w:sz="0" w:space="0" w:color="auto"/>
        <w:right w:val="none" w:sz="0" w:space="0" w:color="auto"/>
      </w:divBdr>
    </w:div>
    <w:div w:id="2080515814">
      <w:bodyDiv w:val="1"/>
      <w:marLeft w:val="0"/>
      <w:marRight w:val="0"/>
      <w:marTop w:val="0"/>
      <w:marBottom w:val="0"/>
      <w:divBdr>
        <w:top w:val="none" w:sz="0" w:space="0" w:color="auto"/>
        <w:left w:val="none" w:sz="0" w:space="0" w:color="auto"/>
        <w:bottom w:val="none" w:sz="0" w:space="0" w:color="auto"/>
        <w:right w:val="none" w:sz="0" w:space="0" w:color="auto"/>
      </w:divBdr>
    </w:div>
    <w:div w:id="2132743451">
      <w:bodyDiv w:val="1"/>
      <w:marLeft w:val="0"/>
      <w:marRight w:val="0"/>
      <w:marTop w:val="0"/>
      <w:marBottom w:val="0"/>
      <w:divBdr>
        <w:top w:val="none" w:sz="0" w:space="0" w:color="auto"/>
        <w:left w:val="none" w:sz="0" w:space="0" w:color="auto"/>
        <w:bottom w:val="none" w:sz="0" w:space="0" w:color="auto"/>
        <w:right w:val="none" w:sz="0" w:space="0" w:color="auto"/>
      </w:divBdr>
      <w:divsChild>
        <w:div w:id="788234030">
          <w:marLeft w:val="0"/>
          <w:marRight w:val="0"/>
          <w:marTop w:val="0"/>
          <w:marBottom w:val="0"/>
          <w:divBdr>
            <w:top w:val="none" w:sz="0" w:space="0" w:color="auto"/>
            <w:left w:val="none" w:sz="0" w:space="0" w:color="auto"/>
            <w:bottom w:val="none" w:sz="0" w:space="0" w:color="auto"/>
            <w:right w:val="none" w:sz="0" w:space="0" w:color="auto"/>
          </w:divBdr>
        </w:div>
        <w:div w:id="1174568308">
          <w:marLeft w:val="0"/>
          <w:marRight w:val="0"/>
          <w:marTop w:val="0"/>
          <w:marBottom w:val="0"/>
          <w:divBdr>
            <w:top w:val="none" w:sz="0" w:space="0" w:color="auto"/>
            <w:left w:val="none" w:sz="0" w:space="0" w:color="auto"/>
            <w:bottom w:val="none" w:sz="0" w:space="0" w:color="auto"/>
            <w:right w:val="none" w:sz="0" w:space="0" w:color="auto"/>
          </w:divBdr>
        </w:div>
        <w:div w:id="2147118876">
          <w:marLeft w:val="0"/>
          <w:marRight w:val="0"/>
          <w:marTop w:val="0"/>
          <w:marBottom w:val="0"/>
          <w:divBdr>
            <w:top w:val="none" w:sz="0" w:space="0" w:color="auto"/>
            <w:left w:val="none" w:sz="0" w:space="0" w:color="auto"/>
            <w:bottom w:val="none" w:sz="0" w:space="0" w:color="auto"/>
            <w:right w:val="none" w:sz="0" w:space="0" w:color="auto"/>
          </w:divBdr>
        </w:div>
        <w:div w:id="748576504">
          <w:marLeft w:val="0"/>
          <w:marRight w:val="0"/>
          <w:marTop w:val="0"/>
          <w:marBottom w:val="0"/>
          <w:divBdr>
            <w:top w:val="none" w:sz="0" w:space="0" w:color="auto"/>
            <w:left w:val="none" w:sz="0" w:space="0" w:color="auto"/>
            <w:bottom w:val="none" w:sz="0" w:space="0" w:color="auto"/>
            <w:right w:val="none" w:sz="0" w:space="0" w:color="auto"/>
          </w:divBdr>
        </w:div>
        <w:div w:id="1692535552">
          <w:marLeft w:val="0"/>
          <w:marRight w:val="0"/>
          <w:marTop w:val="0"/>
          <w:marBottom w:val="0"/>
          <w:divBdr>
            <w:top w:val="none" w:sz="0" w:space="0" w:color="auto"/>
            <w:left w:val="none" w:sz="0" w:space="0" w:color="auto"/>
            <w:bottom w:val="none" w:sz="0" w:space="0" w:color="auto"/>
            <w:right w:val="none" w:sz="0" w:space="0" w:color="auto"/>
          </w:divBdr>
        </w:div>
        <w:div w:id="260573307">
          <w:marLeft w:val="0"/>
          <w:marRight w:val="0"/>
          <w:marTop w:val="0"/>
          <w:marBottom w:val="0"/>
          <w:divBdr>
            <w:top w:val="none" w:sz="0" w:space="0" w:color="auto"/>
            <w:left w:val="none" w:sz="0" w:space="0" w:color="auto"/>
            <w:bottom w:val="none" w:sz="0" w:space="0" w:color="auto"/>
            <w:right w:val="none" w:sz="0" w:space="0" w:color="auto"/>
          </w:divBdr>
        </w:div>
        <w:div w:id="1565406030">
          <w:marLeft w:val="0"/>
          <w:marRight w:val="0"/>
          <w:marTop w:val="0"/>
          <w:marBottom w:val="0"/>
          <w:divBdr>
            <w:top w:val="none" w:sz="0" w:space="0" w:color="auto"/>
            <w:left w:val="none" w:sz="0" w:space="0" w:color="auto"/>
            <w:bottom w:val="none" w:sz="0" w:space="0" w:color="auto"/>
            <w:right w:val="none" w:sz="0" w:space="0" w:color="auto"/>
          </w:divBdr>
        </w:div>
        <w:div w:id="1254976816">
          <w:marLeft w:val="0"/>
          <w:marRight w:val="0"/>
          <w:marTop w:val="0"/>
          <w:marBottom w:val="0"/>
          <w:divBdr>
            <w:top w:val="none" w:sz="0" w:space="0" w:color="auto"/>
            <w:left w:val="none" w:sz="0" w:space="0" w:color="auto"/>
            <w:bottom w:val="none" w:sz="0" w:space="0" w:color="auto"/>
            <w:right w:val="none" w:sz="0" w:space="0" w:color="auto"/>
          </w:divBdr>
        </w:div>
        <w:div w:id="1938438237">
          <w:marLeft w:val="0"/>
          <w:marRight w:val="0"/>
          <w:marTop w:val="0"/>
          <w:marBottom w:val="0"/>
          <w:divBdr>
            <w:top w:val="none" w:sz="0" w:space="0" w:color="auto"/>
            <w:left w:val="none" w:sz="0" w:space="0" w:color="auto"/>
            <w:bottom w:val="none" w:sz="0" w:space="0" w:color="auto"/>
            <w:right w:val="none" w:sz="0" w:space="0" w:color="auto"/>
          </w:divBdr>
        </w:div>
        <w:div w:id="1352874149">
          <w:marLeft w:val="0"/>
          <w:marRight w:val="0"/>
          <w:marTop w:val="0"/>
          <w:marBottom w:val="0"/>
          <w:divBdr>
            <w:top w:val="none" w:sz="0" w:space="0" w:color="auto"/>
            <w:left w:val="none" w:sz="0" w:space="0" w:color="auto"/>
            <w:bottom w:val="none" w:sz="0" w:space="0" w:color="auto"/>
            <w:right w:val="none" w:sz="0" w:space="0" w:color="auto"/>
          </w:divBdr>
        </w:div>
        <w:div w:id="798764834">
          <w:marLeft w:val="0"/>
          <w:marRight w:val="0"/>
          <w:marTop w:val="0"/>
          <w:marBottom w:val="0"/>
          <w:divBdr>
            <w:top w:val="none" w:sz="0" w:space="0" w:color="auto"/>
            <w:left w:val="none" w:sz="0" w:space="0" w:color="auto"/>
            <w:bottom w:val="none" w:sz="0" w:space="0" w:color="auto"/>
            <w:right w:val="none" w:sz="0" w:space="0" w:color="auto"/>
          </w:divBdr>
        </w:div>
        <w:div w:id="1173299299">
          <w:marLeft w:val="0"/>
          <w:marRight w:val="0"/>
          <w:marTop w:val="0"/>
          <w:marBottom w:val="0"/>
          <w:divBdr>
            <w:top w:val="none" w:sz="0" w:space="0" w:color="auto"/>
            <w:left w:val="none" w:sz="0" w:space="0" w:color="auto"/>
            <w:bottom w:val="none" w:sz="0" w:space="0" w:color="auto"/>
            <w:right w:val="none" w:sz="0" w:space="0" w:color="auto"/>
          </w:divBdr>
        </w:div>
        <w:div w:id="372079891">
          <w:marLeft w:val="0"/>
          <w:marRight w:val="0"/>
          <w:marTop w:val="0"/>
          <w:marBottom w:val="0"/>
          <w:divBdr>
            <w:top w:val="none" w:sz="0" w:space="0" w:color="auto"/>
            <w:left w:val="none" w:sz="0" w:space="0" w:color="auto"/>
            <w:bottom w:val="none" w:sz="0" w:space="0" w:color="auto"/>
            <w:right w:val="none" w:sz="0" w:space="0" w:color="auto"/>
          </w:divBdr>
        </w:div>
        <w:div w:id="1963537855">
          <w:marLeft w:val="0"/>
          <w:marRight w:val="0"/>
          <w:marTop w:val="0"/>
          <w:marBottom w:val="0"/>
          <w:divBdr>
            <w:top w:val="none" w:sz="0" w:space="0" w:color="auto"/>
            <w:left w:val="none" w:sz="0" w:space="0" w:color="auto"/>
            <w:bottom w:val="none" w:sz="0" w:space="0" w:color="auto"/>
            <w:right w:val="none" w:sz="0" w:space="0" w:color="auto"/>
          </w:divBdr>
        </w:div>
        <w:div w:id="1719166581">
          <w:marLeft w:val="0"/>
          <w:marRight w:val="0"/>
          <w:marTop w:val="0"/>
          <w:marBottom w:val="0"/>
          <w:divBdr>
            <w:top w:val="none" w:sz="0" w:space="0" w:color="auto"/>
            <w:left w:val="none" w:sz="0" w:space="0" w:color="auto"/>
            <w:bottom w:val="none" w:sz="0" w:space="0" w:color="auto"/>
            <w:right w:val="none" w:sz="0" w:space="0" w:color="auto"/>
          </w:divBdr>
        </w:div>
        <w:div w:id="1021081675">
          <w:marLeft w:val="0"/>
          <w:marRight w:val="0"/>
          <w:marTop w:val="0"/>
          <w:marBottom w:val="0"/>
          <w:divBdr>
            <w:top w:val="none" w:sz="0" w:space="0" w:color="auto"/>
            <w:left w:val="none" w:sz="0" w:space="0" w:color="auto"/>
            <w:bottom w:val="none" w:sz="0" w:space="0" w:color="auto"/>
            <w:right w:val="none" w:sz="0" w:space="0" w:color="auto"/>
          </w:divBdr>
        </w:div>
        <w:div w:id="182669433">
          <w:marLeft w:val="0"/>
          <w:marRight w:val="0"/>
          <w:marTop w:val="0"/>
          <w:marBottom w:val="0"/>
          <w:divBdr>
            <w:top w:val="none" w:sz="0" w:space="0" w:color="auto"/>
            <w:left w:val="none" w:sz="0" w:space="0" w:color="auto"/>
            <w:bottom w:val="none" w:sz="0" w:space="0" w:color="auto"/>
            <w:right w:val="none" w:sz="0" w:space="0" w:color="auto"/>
          </w:divBdr>
        </w:div>
        <w:div w:id="1349911791">
          <w:marLeft w:val="0"/>
          <w:marRight w:val="0"/>
          <w:marTop w:val="0"/>
          <w:marBottom w:val="0"/>
          <w:divBdr>
            <w:top w:val="none" w:sz="0" w:space="0" w:color="auto"/>
            <w:left w:val="none" w:sz="0" w:space="0" w:color="auto"/>
            <w:bottom w:val="none" w:sz="0" w:space="0" w:color="auto"/>
            <w:right w:val="none" w:sz="0" w:space="0" w:color="auto"/>
          </w:divBdr>
        </w:div>
        <w:div w:id="1623072948">
          <w:marLeft w:val="0"/>
          <w:marRight w:val="0"/>
          <w:marTop w:val="0"/>
          <w:marBottom w:val="0"/>
          <w:divBdr>
            <w:top w:val="none" w:sz="0" w:space="0" w:color="auto"/>
            <w:left w:val="none" w:sz="0" w:space="0" w:color="auto"/>
            <w:bottom w:val="none" w:sz="0" w:space="0" w:color="auto"/>
            <w:right w:val="none" w:sz="0" w:space="0" w:color="auto"/>
          </w:divBdr>
        </w:div>
        <w:div w:id="435172118">
          <w:marLeft w:val="0"/>
          <w:marRight w:val="0"/>
          <w:marTop w:val="0"/>
          <w:marBottom w:val="0"/>
          <w:divBdr>
            <w:top w:val="none" w:sz="0" w:space="0" w:color="auto"/>
            <w:left w:val="none" w:sz="0" w:space="0" w:color="auto"/>
            <w:bottom w:val="none" w:sz="0" w:space="0" w:color="auto"/>
            <w:right w:val="none" w:sz="0" w:space="0" w:color="auto"/>
          </w:divBdr>
        </w:div>
        <w:div w:id="1577859351">
          <w:marLeft w:val="0"/>
          <w:marRight w:val="0"/>
          <w:marTop w:val="0"/>
          <w:marBottom w:val="0"/>
          <w:divBdr>
            <w:top w:val="none" w:sz="0" w:space="0" w:color="auto"/>
            <w:left w:val="none" w:sz="0" w:space="0" w:color="auto"/>
            <w:bottom w:val="none" w:sz="0" w:space="0" w:color="auto"/>
            <w:right w:val="none" w:sz="0" w:space="0" w:color="auto"/>
          </w:divBdr>
        </w:div>
        <w:div w:id="1097021288">
          <w:marLeft w:val="0"/>
          <w:marRight w:val="0"/>
          <w:marTop w:val="0"/>
          <w:marBottom w:val="0"/>
          <w:divBdr>
            <w:top w:val="none" w:sz="0" w:space="0" w:color="auto"/>
            <w:left w:val="none" w:sz="0" w:space="0" w:color="auto"/>
            <w:bottom w:val="none" w:sz="0" w:space="0" w:color="auto"/>
            <w:right w:val="none" w:sz="0" w:space="0" w:color="auto"/>
          </w:divBdr>
        </w:div>
        <w:div w:id="967316452">
          <w:marLeft w:val="0"/>
          <w:marRight w:val="0"/>
          <w:marTop w:val="0"/>
          <w:marBottom w:val="0"/>
          <w:divBdr>
            <w:top w:val="none" w:sz="0" w:space="0" w:color="auto"/>
            <w:left w:val="none" w:sz="0" w:space="0" w:color="auto"/>
            <w:bottom w:val="none" w:sz="0" w:space="0" w:color="auto"/>
            <w:right w:val="none" w:sz="0" w:space="0" w:color="auto"/>
          </w:divBdr>
        </w:div>
        <w:div w:id="215094398">
          <w:marLeft w:val="0"/>
          <w:marRight w:val="0"/>
          <w:marTop w:val="0"/>
          <w:marBottom w:val="0"/>
          <w:divBdr>
            <w:top w:val="none" w:sz="0" w:space="0" w:color="auto"/>
            <w:left w:val="none" w:sz="0" w:space="0" w:color="auto"/>
            <w:bottom w:val="none" w:sz="0" w:space="0" w:color="auto"/>
            <w:right w:val="none" w:sz="0" w:space="0" w:color="auto"/>
          </w:divBdr>
        </w:div>
        <w:div w:id="965234229">
          <w:marLeft w:val="0"/>
          <w:marRight w:val="0"/>
          <w:marTop w:val="0"/>
          <w:marBottom w:val="0"/>
          <w:divBdr>
            <w:top w:val="none" w:sz="0" w:space="0" w:color="auto"/>
            <w:left w:val="none" w:sz="0" w:space="0" w:color="auto"/>
            <w:bottom w:val="none" w:sz="0" w:space="0" w:color="auto"/>
            <w:right w:val="none" w:sz="0" w:space="0" w:color="auto"/>
          </w:divBdr>
        </w:div>
        <w:div w:id="1731346517">
          <w:marLeft w:val="0"/>
          <w:marRight w:val="0"/>
          <w:marTop w:val="0"/>
          <w:marBottom w:val="0"/>
          <w:divBdr>
            <w:top w:val="none" w:sz="0" w:space="0" w:color="auto"/>
            <w:left w:val="none" w:sz="0" w:space="0" w:color="auto"/>
            <w:bottom w:val="none" w:sz="0" w:space="0" w:color="auto"/>
            <w:right w:val="none" w:sz="0" w:space="0" w:color="auto"/>
          </w:divBdr>
        </w:div>
        <w:div w:id="457454461">
          <w:marLeft w:val="0"/>
          <w:marRight w:val="0"/>
          <w:marTop w:val="0"/>
          <w:marBottom w:val="0"/>
          <w:divBdr>
            <w:top w:val="none" w:sz="0" w:space="0" w:color="auto"/>
            <w:left w:val="none" w:sz="0" w:space="0" w:color="auto"/>
            <w:bottom w:val="none" w:sz="0" w:space="0" w:color="auto"/>
            <w:right w:val="none" w:sz="0" w:space="0" w:color="auto"/>
          </w:divBdr>
        </w:div>
        <w:div w:id="1809350009">
          <w:marLeft w:val="0"/>
          <w:marRight w:val="0"/>
          <w:marTop w:val="0"/>
          <w:marBottom w:val="0"/>
          <w:divBdr>
            <w:top w:val="none" w:sz="0" w:space="0" w:color="auto"/>
            <w:left w:val="none" w:sz="0" w:space="0" w:color="auto"/>
            <w:bottom w:val="none" w:sz="0" w:space="0" w:color="auto"/>
            <w:right w:val="none" w:sz="0" w:space="0" w:color="auto"/>
          </w:divBdr>
        </w:div>
        <w:div w:id="93404917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542640193">
          <w:marLeft w:val="0"/>
          <w:marRight w:val="0"/>
          <w:marTop w:val="0"/>
          <w:marBottom w:val="0"/>
          <w:divBdr>
            <w:top w:val="none" w:sz="0" w:space="0" w:color="auto"/>
            <w:left w:val="none" w:sz="0" w:space="0" w:color="auto"/>
            <w:bottom w:val="none" w:sz="0" w:space="0" w:color="auto"/>
            <w:right w:val="none" w:sz="0" w:space="0" w:color="auto"/>
          </w:divBdr>
        </w:div>
        <w:div w:id="883564859">
          <w:marLeft w:val="0"/>
          <w:marRight w:val="0"/>
          <w:marTop w:val="0"/>
          <w:marBottom w:val="0"/>
          <w:divBdr>
            <w:top w:val="none" w:sz="0" w:space="0" w:color="auto"/>
            <w:left w:val="none" w:sz="0" w:space="0" w:color="auto"/>
            <w:bottom w:val="none" w:sz="0" w:space="0" w:color="auto"/>
            <w:right w:val="none" w:sz="0" w:space="0" w:color="auto"/>
          </w:divBdr>
        </w:div>
        <w:div w:id="1823305629">
          <w:marLeft w:val="0"/>
          <w:marRight w:val="0"/>
          <w:marTop w:val="0"/>
          <w:marBottom w:val="0"/>
          <w:divBdr>
            <w:top w:val="none" w:sz="0" w:space="0" w:color="auto"/>
            <w:left w:val="none" w:sz="0" w:space="0" w:color="auto"/>
            <w:bottom w:val="none" w:sz="0" w:space="0" w:color="auto"/>
            <w:right w:val="none" w:sz="0" w:space="0" w:color="auto"/>
          </w:divBdr>
        </w:div>
      </w:divsChild>
    </w:div>
    <w:div w:id="21435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cali@cendoj.ramajudicial.gov.co" TargetMode="External"/><Relationship Id="rId13" Type="http://schemas.openxmlformats.org/officeDocument/2006/relationships/hyperlink" Target="http://www.secretariasenado.gov.co/senado/basedoc/codigo_comercio_pr032.html" TargetMode="External"/><Relationship Id="rId18" Type="http://schemas.openxmlformats.org/officeDocument/2006/relationships/hyperlink" Target="mailto:agregadosyasfalltos@yahoo.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aimeecheverri@hotmai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judical@jaimeecheverriabogados.com" TargetMode="External"/><Relationship Id="rId20" Type="http://schemas.openxmlformats.org/officeDocument/2006/relationships/hyperlink" Target="mailto:agregadosyasfaltos@yaho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matabajoy650@gmail.com"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mailto:direccion.administrativa@construccionesmaj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image" Target="media/image5.png"/><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778D-3A76-459C-A7C7-80F5E08A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18</TotalTime>
  <Pages>41</Pages>
  <Words>25479</Words>
  <Characters>140140</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4</cp:revision>
  <cp:lastPrinted>2023-11-17T15:09:00Z</cp:lastPrinted>
  <dcterms:created xsi:type="dcterms:W3CDTF">2024-09-12T16:38:00Z</dcterms:created>
  <dcterms:modified xsi:type="dcterms:W3CDTF">2024-09-12T18:56:00Z</dcterms:modified>
</cp:coreProperties>
</file>