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CF996" w14:textId="65152C38" w:rsidR="000238E4" w:rsidRDefault="000238E4" w:rsidP="000238E4">
      <w:pPr>
        <w:suppressAutoHyphens/>
        <w:spacing w:line="360" w:lineRule="auto"/>
        <w:jc w:val="both"/>
        <w:rPr>
          <w:rFonts w:ascii="Arial" w:eastAsiaTheme="minorEastAsia" w:hAnsi="Arial" w:cs="Arial"/>
        </w:rPr>
      </w:pPr>
      <w:r>
        <w:rPr>
          <w:rFonts w:ascii="Arial" w:hAnsi="Arial" w:cs="Arial"/>
        </w:rPr>
        <w:t xml:space="preserve">Bogotá D.C, </w:t>
      </w:r>
      <w:r w:rsidR="00B63C78">
        <w:rPr>
          <w:rFonts w:ascii="Arial" w:hAnsi="Arial" w:cs="Arial"/>
        </w:rPr>
        <w:t>2</w:t>
      </w:r>
      <w:r w:rsidR="008B05CE">
        <w:rPr>
          <w:rFonts w:ascii="Arial" w:hAnsi="Arial" w:cs="Arial"/>
        </w:rPr>
        <w:t>7</w:t>
      </w:r>
      <w:r w:rsidR="00B63C78">
        <w:rPr>
          <w:rFonts w:ascii="Arial" w:hAnsi="Arial" w:cs="Arial"/>
        </w:rPr>
        <w:t xml:space="preserve"> de septiembre</w:t>
      </w:r>
      <w:r w:rsidR="00E2355A">
        <w:rPr>
          <w:rFonts w:ascii="Arial" w:hAnsi="Arial" w:cs="Arial"/>
        </w:rPr>
        <w:t xml:space="preserve"> de 2024</w:t>
      </w:r>
    </w:p>
    <w:p w14:paraId="52BFBA32" w14:textId="77777777" w:rsidR="000238E4" w:rsidRDefault="000238E4" w:rsidP="000238E4">
      <w:pPr>
        <w:suppressAutoHyphens/>
        <w:spacing w:line="360" w:lineRule="auto"/>
        <w:jc w:val="both"/>
        <w:rPr>
          <w:rFonts w:ascii="Arial" w:hAnsi="Arial" w:cs="Arial"/>
        </w:rPr>
      </w:pP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654"/>
      </w:tblGrid>
      <w:tr w:rsidR="000238E4" w14:paraId="1C0E494E" w14:textId="77777777" w:rsidTr="004819D5">
        <w:tc>
          <w:tcPr>
            <w:tcW w:w="2127" w:type="dxa"/>
            <w:vAlign w:val="center"/>
            <w:hideMark/>
          </w:tcPr>
          <w:p w14:paraId="2056EDAD" w14:textId="77777777" w:rsidR="000238E4" w:rsidRDefault="000238E4" w:rsidP="006538D6">
            <w:pPr>
              <w:spacing w:line="360" w:lineRule="auto"/>
              <w:rPr>
                <w:rFonts w:ascii="Arial" w:hAnsi="Arial" w:cs="Arial"/>
                <w:b/>
                <w:bCs/>
                <w:lang w:val="es-CO"/>
              </w:rPr>
            </w:pPr>
            <w:r>
              <w:rPr>
                <w:rFonts w:ascii="Arial" w:hAnsi="Arial" w:cs="Arial"/>
                <w:b/>
                <w:bCs/>
              </w:rPr>
              <w:t>DESPACHO:</w:t>
            </w:r>
          </w:p>
        </w:tc>
        <w:tc>
          <w:tcPr>
            <w:tcW w:w="7654" w:type="dxa"/>
            <w:vAlign w:val="center"/>
            <w:hideMark/>
          </w:tcPr>
          <w:p w14:paraId="41E8D3B3" w14:textId="54CE4E54" w:rsidR="000238E4" w:rsidRDefault="002F23F6" w:rsidP="00E779EC">
            <w:pPr>
              <w:spacing w:line="360" w:lineRule="auto"/>
              <w:jc w:val="both"/>
              <w:rPr>
                <w:rFonts w:ascii="Arial" w:hAnsi="Arial" w:cs="Arial"/>
              </w:rPr>
            </w:pPr>
            <w:r w:rsidRPr="002F23F6">
              <w:rPr>
                <w:rFonts w:ascii="Arial" w:hAnsi="Arial" w:cs="Arial"/>
              </w:rPr>
              <w:t xml:space="preserve">JUZGADO </w:t>
            </w:r>
            <w:r>
              <w:rPr>
                <w:rFonts w:ascii="Arial" w:hAnsi="Arial" w:cs="Arial"/>
              </w:rPr>
              <w:t>CINCUENTA Y UNO (</w:t>
            </w:r>
            <w:r w:rsidRPr="002F23F6">
              <w:rPr>
                <w:rFonts w:ascii="Arial" w:hAnsi="Arial" w:cs="Arial"/>
              </w:rPr>
              <w:t>51</w:t>
            </w:r>
            <w:r>
              <w:rPr>
                <w:rFonts w:ascii="Arial" w:hAnsi="Arial" w:cs="Arial"/>
              </w:rPr>
              <w:t>)</w:t>
            </w:r>
            <w:r w:rsidRPr="002F23F6">
              <w:rPr>
                <w:rFonts w:ascii="Arial" w:hAnsi="Arial" w:cs="Arial"/>
              </w:rPr>
              <w:t xml:space="preserve"> CIVIL DEL CIRCUITO DE BOGOTÁ</w:t>
            </w:r>
          </w:p>
        </w:tc>
      </w:tr>
      <w:tr w:rsidR="005B2D40" w14:paraId="4AEC2258" w14:textId="77777777" w:rsidTr="004819D5">
        <w:tc>
          <w:tcPr>
            <w:tcW w:w="2127" w:type="dxa"/>
            <w:vAlign w:val="center"/>
            <w:hideMark/>
          </w:tcPr>
          <w:p w14:paraId="6B1EEF8E" w14:textId="77777777" w:rsidR="005B2D40" w:rsidRDefault="005B2D40" w:rsidP="005B2D40">
            <w:pPr>
              <w:spacing w:line="360" w:lineRule="auto"/>
              <w:rPr>
                <w:rFonts w:ascii="Arial" w:hAnsi="Arial" w:cs="Arial"/>
                <w:b/>
                <w:bCs/>
              </w:rPr>
            </w:pPr>
            <w:r>
              <w:rPr>
                <w:rFonts w:ascii="Arial" w:hAnsi="Arial" w:cs="Arial"/>
                <w:b/>
                <w:bCs/>
              </w:rPr>
              <w:t>REFERENCIA:</w:t>
            </w:r>
          </w:p>
        </w:tc>
        <w:tc>
          <w:tcPr>
            <w:tcW w:w="7654" w:type="dxa"/>
            <w:hideMark/>
          </w:tcPr>
          <w:p w14:paraId="1CD8F999" w14:textId="77F8D37E" w:rsidR="005B2D40" w:rsidRDefault="005B2D40" w:rsidP="005B2D40">
            <w:pPr>
              <w:spacing w:line="360" w:lineRule="auto"/>
              <w:jc w:val="both"/>
              <w:rPr>
                <w:rFonts w:ascii="Arial" w:hAnsi="Arial" w:cs="Arial"/>
              </w:rPr>
            </w:pPr>
            <w:r w:rsidRPr="00D33D29">
              <w:rPr>
                <w:rFonts w:ascii="Arial" w:eastAsiaTheme="minorHAnsi" w:hAnsi="Arial" w:cs="Arial"/>
              </w:rPr>
              <w:t>PROCESO VERBAL</w:t>
            </w:r>
            <w:r>
              <w:rPr>
                <w:rFonts w:ascii="Arial" w:eastAsiaTheme="minorHAnsi" w:hAnsi="Arial" w:cs="Arial"/>
              </w:rPr>
              <w:t xml:space="preserve"> </w:t>
            </w:r>
          </w:p>
        </w:tc>
      </w:tr>
      <w:tr w:rsidR="005B2D40" w14:paraId="3D45C326" w14:textId="77777777" w:rsidTr="004819D5">
        <w:tc>
          <w:tcPr>
            <w:tcW w:w="2127" w:type="dxa"/>
            <w:vAlign w:val="center"/>
            <w:hideMark/>
          </w:tcPr>
          <w:p w14:paraId="5FEE79E9" w14:textId="77777777" w:rsidR="005B2D40" w:rsidRDefault="005B2D40" w:rsidP="005B2D40">
            <w:pPr>
              <w:spacing w:line="360" w:lineRule="auto"/>
              <w:rPr>
                <w:rFonts w:ascii="Arial" w:hAnsi="Arial" w:cs="Arial"/>
                <w:b/>
                <w:bCs/>
              </w:rPr>
            </w:pPr>
            <w:r>
              <w:rPr>
                <w:rFonts w:ascii="Arial" w:hAnsi="Arial" w:cs="Arial"/>
                <w:b/>
                <w:bCs/>
              </w:rPr>
              <w:t>RADICADO:</w:t>
            </w:r>
          </w:p>
        </w:tc>
        <w:tc>
          <w:tcPr>
            <w:tcW w:w="7654" w:type="dxa"/>
            <w:hideMark/>
          </w:tcPr>
          <w:p w14:paraId="5AC7C7B8" w14:textId="04B08C3A" w:rsidR="005B2D40" w:rsidRDefault="005B2D40" w:rsidP="005B2D40">
            <w:pPr>
              <w:spacing w:line="360" w:lineRule="auto"/>
              <w:jc w:val="both"/>
              <w:rPr>
                <w:rFonts w:ascii="Arial" w:hAnsi="Arial" w:cs="Arial"/>
              </w:rPr>
            </w:pPr>
            <w:r w:rsidRPr="00F200B4">
              <w:rPr>
                <w:rFonts w:ascii="Arial" w:eastAsiaTheme="minorHAnsi" w:hAnsi="Arial" w:cs="Arial"/>
              </w:rPr>
              <w:t>110013103051</w:t>
            </w:r>
            <w:r>
              <w:rPr>
                <w:rFonts w:ascii="Arial" w:eastAsiaTheme="minorHAnsi" w:hAnsi="Arial" w:cs="Arial"/>
              </w:rPr>
              <w:t>-</w:t>
            </w:r>
            <w:r w:rsidRPr="00F200B4">
              <w:rPr>
                <w:rFonts w:ascii="Arial" w:eastAsiaTheme="minorHAnsi" w:hAnsi="Arial" w:cs="Arial"/>
                <w:b/>
                <w:bCs/>
                <w:u w:val="single"/>
              </w:rPr>
              <w:t>2021-00173</w:t>
            </w:r>
            <w:r>
              <w:rPr>
                <w:rFonts w:ascii="Arial" w:eastAsiaTheme="minorHAnsi" w:hAnsi="Arial" w:cs="Arial"/>
              </w:rPr>
              <w:t>-</w:t>
            </w:r>
            <w:r w:rsidRPr="00F200B4">
              <w:rPr>
                <w:rFonts w:ascii="Arial" w:eastAsiaTheme="minorHAnsi" w:hAnsi="Arial" w:cs="Arial"/>
              </w:rPr>
              <w:t>00</w:t>
            </w:r>
          </w:p>
        </w:tc>
      </w:tr>
      <w:tr w:rsidR="005B2D40" w14:paraId="11E3790B" w14:textId="77777777" w:rsidTr="004819D5">
        <w:tc>
          <w:tcPr>
            <w:tcW w:w="2127" w:type="dxa"/>
            <w:vAlign w:val="center"/>
            <w:hideMark/>
          </w:tcPr>
          <w:p w14:paraId="385C5276" w14:textId="19148C0F" w:rsidR="005B2D40" w:rsidRDefault="005B2D40" w:rsidP="005B2D40">
            <w:pPr>
              <w:spacing w:line="360" w:lineRule="auto"/>
              <w:rPr>
                <w:rFonts w:ascii="Arial" w:hAnsi="Arial" w:cs="Arial"/>
                <w:b/>
                <w:bCs/>
              </w:rPr>
            </w:pPr>
            <w:r>
              <w:rPr>
                <w:rFonts w:ascii="Arial" w:hAnsi="Arial" w:cs="Arial"/>
                <w:b/>
                <w:bCs/>
              </w:rPr>
              <w:t>DEMANDANTES:</w:t>
            </w:r>
          </w:p>
        </w:tc>
        <w:tc>
          <w:tcPr>
            <w:tcW w:w="7654" w:type="dxa"/>
            <w:hideMark/>
          </w:tcPr>
          <w:p w14:paraId="48D4418C" w14:textId="1B458F2D" w:rsidR="005B2D40" w:rsidRDefault="005B2D40" w:rsidP="005B2D40">
            <w:pPr>
              <w:spacing w:line="360" w:lineRule="auto"/>
              <w:jc w:val="both"/>
              <w:rPr>
                <w:rFonts w:ascii="Arial" w:hAnsi="Arial" w:cs="Arial"/>
              </w:rPr>
            </w:pPr>
            <w:r w:rsidRPr="004E0E7D">
              <w:rPr>
                <w:rFonts w:ascii="Arial" w:eastAsiaTheme="minorHAnsi" w:hAnsi="Arial" w:cs="Arial"/>
              </w:rPr>
              <w:t>SANDRA MILENA BERNAL Y OTRO</w:t>
            </w:r>
            <w:r>
              <w:rPr>
                <w:rFonts w:ascii="Arial" w:eastAsiaTheme="minorHAnsi" w:hAnsi="Arial" w:cs="Arial"/>
              </w:rPr>
              <w:t>S</w:t>
            </w:r>
          </w:p>
        </w:tc>
      </w:tr>
      <w:tr w:rsidR="005B2D40" w14:paraId="3E31FFF8" w14:textId="77777777" w:rsidTr="004819D5">
        <w:tc>
          <w:tcPr>
            <w:tcW w:w="2127" w:type="dxa"/>
            <w:vAlign w:val="center"/>
            <w:hideMark/>
          </w:tcPr>
          <w:p w14:paraId="5EA76506" w14:textId="7BD7F13F" w:rsidR="005B2D40" w:rsidRDefault="005B2D40" w:rsidP="005B2D40">
            <w:pPr>
              <w:spacing w:line="360" w:lineRule="auto"/>
              <w:rPr>
                <w:rFonts w:ascii="Arial" w:hAnsi="Arial" w:cs="Arial"/>
                <w:b/>
                <w:bCs/>
              </w:rPr>
            </w:pPr>
            <w:r>
              <w:rPr>
                <w:rFonts w:ascii="Arial" w:hAnsi="Arial" w:cs="Arial"/>
                <w:b/>
                <w:bCs/>
              </w:rPr>
              <w:t>DEMANDADOS:</w:t>
            </w:r>
          </w:p>
        </w:tc>
        <w:tc>
          <w:tcPr>
            <w:tcW w:w="7654" w:type="dxa"/>
            <w:hideMark/>
          </w:tcPr>
          <w:p w14:paraId="56DB82B3" w14:textId="4CAAFC5D" w:rsidR="005B2D40" w:rsidRDefault="005B2D40" w:rsidP="005B2D40">
            <w:pPr>
              <w:spacing w:line="360" w:lineRule="auto"/>
              <w:jc w:val="both"/>
              <w:rPr>
                <w:rFonts w:ascii="Arial" w:hAnsi="Arial" w:cs="Arial"/>
              </w:rPr>
            </w:pPr>
            <w:r>
              <w:rPr>
                <w:rFonts w:ascii="Arial" w:eastAsiaTheme="minorHAnsi" w:hAnsi="Arial" w:cs="Arial"/>
              </w:rPr>
              <w:t>ALLIANZ SEGUROS S.A.</w:t>
            </w:r>
            <w:r w:rsidRPr="001F00AA">
              <w:rPr>
                <w:rFonts w:ascii="Arial" w:eastAsiaTheme="minorHAnsi" w:hAnsi="Arial" w:cs="Arial"/>
              </w:rPr>
              <w:t xml:space="preserve"> Y OTRO</w:t>
            </w:r>
          </w:p>
        </w:tc>
      </w:tr>
      <w:tr w:rsidR="00B34E91" w14:paraId="33C467AB" w14:textId="77777777" w:rsidTr="004819D5">
        <w:tc>
          <w:tcPr>
            <w:tcW w:w="2127" w:type="dxa"/>
            <w:vAlign w:val="center"/>
            <w:hideMark/>
          </w:tcPr>
          <w:p w14:paraId="422EF08E" w14:textId="77777777" w:rsidR="00B34E91" w:rsidRDefault="00B34E91" w:rsidP="00B34E91">
            <w:pPr>
              <w:spacing w:line="360" w:lineRule="auto"/>
              <w:rPr>
                <w:rFonts w:ascii="Arial" w:hAnsi="Arial" w:cs="Arial"/>
                <w:b/>
                <w:bCs/>
              </w:rPr>
            </w:pPr>
            <w:r>
              <w:rPr>
                <w:rFonts w:ascii="Arial" w:hAnsi="Arial" w:cs="Arial"/>
                <w:b/>
                <w:bCs/>
              </w:rPr>
              <w:t>AUDIENCIA:</w:t>
            </w:r>
          </w:p>
        </w:tc>
        <w:tc>
          <w:tcPr>
            <w:tcW w:w="7654" w:type="dxa"/>
            <w:vAlign w:val="center"/>
            <w:hideMark/>
          </w:tcPr>
          <w:p w14:paraId="1DCF4630" w14:textId="3506C078" w:rsidR="00B34E91" w:rsidRDefault="001D4537" w:rsidP="00E779EC">
            <w:pPr>
              <w:spacing w:line="360" w:lineRule="auto"/>
              <w:jc w:val="both"/>
              <w:rPr>
                <w:rFonts w:ascii="Arial" w:hAnsi="Arial" w:cs="Arial"/>
              </w:rPr>
            </w:pPr>
            <w:r>
              <w:rPr>
                <w:rFonts w:ascii="Arial" w:hAnsi="Arial" w:cs="Arial"/>
              </w:rPr>
              <w:t>I</w:t>
            </w:r>
            <w:r w:rsidR="001D36C6">
              <w:rPr>
                <w:rFonts w:ascii="Arial" w:hAnsi="Arial" w:cs="Arial"/>
              </w:rPr>
              <w:t>N</w:t>
            </w:r>
            <w:r w:rsidR="00B63C78">
              <w:rPr>
                <w:rFonts w:ascii="Arial" w:hAnsi="Arial" w:cs="Arial"/>
              </w:rPr>
              <w:t>STRUCCIÓN Y JUZGAMIENTO</w:t>
            </w:r>
            <w:r w:rsidR="001D36C6">
              <w:rPr>
                <w:rFonts w:ascii="Arial" w:hAnsi="Arial" w:cs="Arial"/>
              </w:rPr>
              <w:t xml:space="preserve"> ART. 37</w:t>
            </w:r>
            <w:r w:rsidR="00B63C78">
              <w:rPr>
                <w:rFonts w:ascii="Arial" w:hAnsi="Arial" w:cs="Arial"/>
              </w:rPr>
              <w:t>3</w:t>
            </w:r>
            <w:r w:rsidR="001D36C6">
              <w:rPr>
                <w:rFonts w:ascii="Arial" w:hAnsi="Arial" w:cs="Arial"/>
              </w:rPr>
              <w:t xml:space="preserve"> C.G.P</w:t>
            </w:r>
            <w:r w:rsidR="00631773">
              <w:rPr>
                <w:rFonts w:ascii="Arial" w:hAnsi="Arial" w:cs="Arial"/>
              </w:rPr>
              <w:t>.</w:t>
            </w:r>
          </w:p>
        </w:tc>
      </w:tr>
      <w:tr w:rsidR="00B34E91" w14:paraId="1A3A7257" w14:textId="77777777" w:rsidTr="004819D5">
        <w:tc>
          <w:tcPr>
            <w:tcW w:w="2127" w:type="dxa"/>
            <w:vAlign w:val="center"/>
            <w:hideMark/>
          </w:tcPr>
          <w:p w14:paraId="10C9E8DC" w14:textId="77777777" w:rsidR="00B34E91" w:rsidRDefault="00B34E91" w:rsidP="00B34E91">
            <w:pPr>
              <w:spacing w:line="360" w:lineRule="auto"/>
              <w:rPr>
                <w:rFonts w:ascii="Arial" w:hAnsi="Arial" w:cs="Arial"/>
                <w:b/>
                <w:bCs/>
              </w:rPr>
            </w:pPr>
            <w:r>
              <w:rPr>
                <w:rFonts w:ascii="Arial" w:hAnsi="Arial" w:cs="Arial"/>
                <w:b/>
                <w:bCs/>
              </w:rPr>
              <w:t>FECHA:</w:t>
            </w:r>
          </w:p>
        </w:tc>
        <w:tc>
          <w:tcPr>
            <w:tcW w:w="7654" w:type="dxa"/>
            <w:vAlign w:val="center"/>
            <w:hideMark/>
          </w:tcPr>
          <w:p w14:paraId="2CF6FC51" w14:textId="1D375E50" w:rsidR="00B34E91" w:rsidRDefault="005B2D40" w:rsidP="00E779EC">
            <w:pPr>
              <w:spacing w:line="360" w:lineRule="auto"/>
              <w:jc w:val="both"/>
              <w:rPr>
                <w:rFonts w:ascii="Arial" w:hAnsi="Arial" w:cs="Arial"/>
              </w:rPr>
            </w:pPr>
            <w:r>
              <w:rPr>
                <w:rFonts w:ascii="Arial" w:hAnsi="Arial" w:cs="Arial"/>
              </w:rPr>
              <w:t>2</w:t>
            </w:r>
            <w:r w:rsidR="00CA6AAE">
              <w:rPr>
                <w:rFonts w:ascii="Arial" w:hAnsi="Arial" w:cs="Arial"/>
              </w:rPr>
              <w:t>7</w:t>
            </w:r>
            <w:r w:rsidR="00B63C78">
              <w:rPr>
                <w:rFonts w:ascii="Arial" w:hAnsi="Arial" w:cs="Arial"/>
              </w:rPr>
              <w:t xml:space="preserve"> DE SEPTIEMBRE</w:t>
            </w:r>
            <w:r w:rsidR="0045449D">
              <w:rPr>
                <w:rFonts w:ascii="Arial" w:hAnsi="Arial" w:cs="Arial"/>
              </w:rPr>
              <w:t xml:space="preserve"> DE 2024</w:t>
            </w:r>
          </w:p>
        </w:tc>
      </w:tr>
    </w:tbl>
    <w:p w14:paraId="12B2F4BA" w14:textId="77777777" w:rsidR="000238E4" w:rsidRDefault="000238E4" w:rsidP="000238E4">
      <w:pPr>
        <w:pStyle w:val="Sinespaciado"/>
        <w:spacing w:line="360" w:lineRule="auto"/>
        <w:jc w:val="center"/>
        <w:rPr>
          <w:rFonts w:ascii="Arial" w:hAnsi="Arial" w:cs="Arial"/>
          <w:b/>
          <w:bCs/>
          <w:u w:val="single"/>
        </w:rPr>
      </w:pPr>
    </w:p>
    <w:p w14:paraId="3A6B20A2" w14:textId="7A9C870F" w:rsidR="002167A4" w:rsidRDefault="002167A4" w:rsidP="00D15356">
      <w:pPr>
        <w:pStyle w:val="Sinespaciado"/>
        <w:numPr>
          <w:ilvl w:val="0"/>
          <w:numId w:val="5"/>
        </w:numPr>
        <w:spacing w:line="360" w:lineRule="auto"/>
        <w:jc w:val="center"/>
        <w:rPr>
          <w:rFonts w:ascii="Arial" w:hAnsi="Arial" w:cs="Arial"/>
          <w:b/>
          <w:bCs/>
        </w:rPr>
      </w:pPr>
      <w:r>
        <w:rPr>
          <w:rFonts w:ascii="Arial" w:hAnsi="Arial" w:cs="Arial"/>
          <w:b/>
          <w:bCs/>
        </w:rPr>
        <w:t>INTERROGATORIO DE PARTE</w:t>
      </w:r>
    </w:p>
    <w:p w14:paraId="5E1F7549" w14:textId="77777777" w:rsidR="002167A4" w:rsidRDefault="002167A4" w:rsidP="002167A4">
      <w:pPr>
        <w:pStyle w:val="Sinespaciado"/>
        <w:spacing w:line="360" w:lineRule="auto"/>
        <w:rPr>
          <w:rFonts w:ascii="Arial" w:hAnsi="Arial" w:cs="Arial"/>
          <w:b/>
          <w:bCs/>
        </w:rPr>
      </w:pPr>
    </w:p>
    <w:p w14:paraId="7B280EBB" w14:textId="77777777" w:rsidR="00204D43" w:rsidRPr="00204D43" w:rsidRDefault="00204D43" w:rsidP="00204D43">
      <w:pPr>
        <w:pStyle w:val="Sinespaciado"/>
        <w:spacing w:line="360" w:lineRule="auto"/>
        <w:rPr>
          <w:rFonts w:ascii="Arial" w:hAnsi="Arial" w:cs="Arial"/>
          <w:b/>
          <w:bCs/>
          <w:u w:val="single"/>
        </w:rPr>
      </w:pPr>
      <w:r w:rsidRPr="00204D43">
        <w:rPr>
          <w:rFonts w:ascii="Arial" w:hAnsi="Arial" w:cs="Arial"/>
          <w:b/>
          <w:bCs/>
          <w:u w:val="single"/>
        </w:rPr>
        <w:t>LUZ AMANDA GARAVITO GALINDO</w:t>
      </w:r>
    </w:p>
    <w:p w14:paraId="31548195" w14:textId="77777777" w:rsidR="00204D43" w:rsidRDefault="00204D43" w:rsidP="00204D43">
      <w:pPr>
        <w:pStyle w:val="Sinespaciado"/>
        <w:spacing w:line="360" w:lineRule="auto"/>
        <w:jc w:val="both"/>
        <w:rPr>
          <w:rFonts w:ascii="Arial" w:hAnsi="Arial" w:cs="Arial"/>
        </w:rPr>
      </w:pPr>
    </w:p>
    <w:p w14:paraId="646C3E9C" w14:textId="7BB7549E" w:rsidR="002167A4" w:rsidRPr="00204D43" w:rsidRDefault="00204D43" w:rsidP="00204D43">
      <w:pPr>
        <w:pStyle w:val="Sinespaciado"/>
        <w:spacing w:line="360" w:lineRule="auto"/>
        <w:jc w:val="both"/>
        <w:rPr>
          <w:rFonts w:ascii="Arial" w:hAnsi="Arial" w:cs="Arial"/>
        </w:rPr>
      </w:pPr>
      <w:r w:rsidRPr="00204D43">
        <w:rPr>
          <w:rFonts w:ascii="Arial" w:hAnsi="Arial" w:cs="Arial"/>
        </w:rPr>
        <w:t xml:space="preserve">Madre de SANDRA MILENA. Conocía la señor NELSON </w:t>
      </w:r>
      <w:r w:rsidRPr="00204D43">
        <w:rPr>
          <w:rFonts w:ascii="Arial" w:hAnsi="Arial" w:cs="Arial"/>
        </w:rPr>
        <w:t>hacía</w:t>
      </w:r>
      <w:r w:rsidRPr="00204D43">
        <w:rPr>
          <w:rFonts w:ascii="Arial" w:hAnsi="Arial" w:cs="Arial"/>
        </w:rPr>
        <w:t xml:space="preserve"> varios años dado que en su momento </w:t>
      </w:r>
      <w:r w:rsidR="00764883">
        <w:rPr>
          <w:rFonts w:ascii="Arial" w:hAnsi="Arial" w:cs="Arial"/>
        </w:rPr>
        <w:t xml:space="preserve">fue </w:t>
      </w:r>
      <w:r w:rsidRPr="00204D43">
        <w:rPr>
          <w:rFonts w:ascii="Arial" w:hAnsi="Arial" w:cs="Arial"/>
        </w:rPr>
        <w:t>la pareja de su hija y tuvieron al menor NE</w:t>
      </w:r>
      <w:r w:rsidR="00764883">
        <w:rPr>
          <w:rFonts w:ascii="Arial" w:hAnsi="Arial" w:cs="Arial"/>
        </w:rPr>
        <w:t>Y</w:t>
      </w:r>
      <w:r w:rsidRPr="00204D43">
        <w:rPr>
          <w:rFonts w:ascii="Arial" w:hAnsi="Arial" w:cs="Arial"/>
        </w:rPr>
        <w:t xml:space="preserve">ER. Conoció a la menor GREICY. La </w:t>
      </w:r>
      <w:r w:rsidR="00764883" w:rsidRPr="00204D43">
        <w:rPr>
          <w:rFonts w:ascii="Arial" w:hAnsi="Arial" w:cs="Arial"/>
        </w:rPr>
        <w:t>pérdida</w:t>
      </w:r>
      <w:r w:rsidRPr="00204D43">
        <w:rPr>
          <w:rFonts w:ascii="Arial" w:hAnsi="Arial" w:cs="Arial"/>
        </w:rPr>
        <w:t xml:space="preserve"> del señor NELSON y el menor NEYER les produjo un gran dolor.</w:t>
      </w:r>
    </w:p>
    <w:p w14:paraId="5CE1B0AC" w14:textId="77777777" w:rsidR="002167A4" w:rsidRDefault="002167A4" w:rsidP="002167A4">
      <w:pPr>
        <w:pStyle w:val="Sinespaciado"/>
        <w:spacing w:line="360" w:lineRule="auto"/>
        <w:rPr>
          <w:rFonts w:ascii="Arial" w:hAnsi="Arial" w:cs="Arial"/>
          <w:b/>
          <w:bCs/>
        </w:rPr>
      </w:pPr>
    </w:p>
    <w:p w14:paraId="195AC479" w14:textId="4207A5A9" w:rsidR="000F6C16" w:rsidRDefault="001D7531" w:rsidP="00D15356">
      <w:pPr>
        <w:pStyle w:val="Sinespaciado"/>
        <w:numPr>
          <w:ilvl w:val="0"/>
          <w:numId w:val="5"/>
        </w:numPr>
        <w:spacing w:line="360" w:lineRule="auto"/>
        <w:jc w:val="center"/>
        <w:rPr>
          <w:rFonts w:ascii="Arial" w:hAnsi="Arial" w:cs="Arial"/>
          <w:b/>
          <w:bCs/>
        </w:rPr>
      </w:pPr>
      <w:r>
        <w:rPr>
          <w:rFonts w:ascii="Arial" w:hAnsi="Arial" w:cs="Arial"/>
          <w:b/>
          <w:bCs/>
        </w:rPr>
        <w:t>PRACTICA DE PRUEBAS</w:t>
      </w:r>
    </w:p>
    <w:p w14:paraId="69482C80" w14:textId="77777777" w:rsidR="000F6C16" w:rsidRDefault="000F6C16" w:rsidP="000F6C16">
      <w:pPr>
        <w:pStyle w:val="Sinespaciado"/>
        <w:spacing w:line="360" w:lineRule="auto"/>
        <w:rPr>
          <w:rFonts w:ascii="Arial" w:hAnsi="Arial" w:cs="Arial"/>
          <w:b/>
          <w:bCs/>
        </w:rPr>
      </w:pPr>
    </w:p>
    <w:p w14:paraId="212FEE6C" w14:textId="79340636" w:rsidR="00F03340" w:rsidRDefault="00F03340" w:rsidP="00F03340">
      <w:pPr>
        <w:pStyle w:val="Sinespaciado"/>
        <w:numPr>
          <w:ilvl w:val="0"/>
          <w:numId w:val="18"/>
        </w:numPr>
        <w:spacing w:line="360" w:lineRule="auto"/>
        <w:rPr>
          <w:rFonts w:ascii="Arial" w:hAnsi="Arial" w:cs="Arial"/>
          <w:b/>
          <w:bCs/>
        </w:rPr>
      </w:pPr>
      <w:r>
        <w:rPr>
          <w:rFonts w:ascii="Arial" w:hAnsi="Arial" w:cs="Arial"/>
          <w:b/>
          <w:bCs/>
        </w:rPr>
        <w:t>TESTIMONIALES</w:t>
      </w:r>
    </w:p>
    <w:p w14:paraId="01673104" w14:textId="77777777" w:rsidR="000E18A1" w:rsidRDefault="000E18A1" w:rsidP="000F6C16">
      <w:pPr>
        <w:pStyle w:val="Sinespaciado"/>
        <w:spacing w:line="360" w:lineRule="auto"/>
        <w:rPr>
          <w:rFonts w:ascii="Arial" w:hAnsi="Arial" w:cs="Arial"/>
          <w:b/>
          <w:bCs/>
        </w:rPr>
      </w:pPr>
    </w:p>
    <w:p w14:paraId="29AF3DC0" w14:textId="77777777" w:rsidR="000E18A1" w:rsidRPr="00F03340" w:rsidRDefault="000E18A1" w:rsidP="000E18A1">
      <w:pPr>
        <w:pStyle w:val="Sinespaciado"/>
        <w:spacing w:line="360" w:lineRule="auto"/>
        <w:rPr>
          <w:rFonts w:ascii="Arial" w:hAnsi="Arial" w:cs="Arial"/>
          <w:b/>
          <w:bCs/>
          <w:u w:val="single"/>
        </w:rPr>
      </w:pPr>
      <w:r w:rsidRPr="00F03340">
        <w:rPr>
          <w:rFonts w:ascii="Arial" w:hAnsi="Arial" w:cs="Arial"/>
          <w:b/>
          <w:bCs/>
          <w:u w:val="single"/>
        </w:rPr>
        <w:t>MARIA OFELIA WILCHEZ</w:t>
      </w:r>
    </w:p>
    <w:p w14:paraId="1E24CADF" w14:textId="77777777" w:rsidR="00F03340" w:rsidRDefault="00F03340" w:rsidP="000E18A1">
      <w:pPr>
        <w:pStyle w:val="Sinespaciado"/>
        <w:spacing w:line="360" w:lineRule="auto"/>
        <w:rPr>
          <w:rFonts w:ascii="Arial" w:hAnsi="Arial" w:cs="Arial"/>
        </w:rPr>
      </w:pPr>
    </w:p>
    <w:p w14:paraId="42E0AD04" w14:textId="5BDF3C9A" w:rsidR="000E18A1" w:rsidRPr="000E18A1" w:rsidRDefault="000E18A1" w:rsidP="00F03340">
      <w:pPr>
        <w:pStyle w:val="Sinespaciado"/>
        <w:spacing w:line="360" w:lineRule="auto"/>
        <w:jc w:val="both"/>
        <w:rPr>
          <w:rFonts w:ascii="Arial" w:hAnsi="Arial" w:cs="Arial"/>
        </w:rPr>
      </w:pPr>
      <w:r w:rsidRPr="000E18A1">
        <w:rPr>
          <w:rFonts w:ascii="Arial" w:hAnsi="Arial" w:cs="Arial"/>
        </w:rPr>
        <w:t>Amiga de SANDRA MILENA desde hace 8 o 9 años. Se enteró al día siguiente al accidente. SANDRA vivía sola hasta que conoció a NELSON y comenzaron a vivir juntos. El brindaba el sustento económico para el hogar. En la actualidad la señora SANDRA trabaja en un cultivo.</w:t>
      </w:r>
    </w:p>
    <w:p w14:paraId="5E811FC3" w14:textId="77777777" w:rsidR="00F03340" w:rsidRDefault="00F03340" w:rsidP="000E18A1">
      <w:pPr>
        <w:pStyle w:val="Sinespaciado"/>
        <w:spacing w:line="360" w:lineRule="auto"/>
        <w:rPr>
          <w:rFonts w:ascii="Arial" w:hAnsi="Arial" w:cs="Arial"/>
        </w:rPr>
      </w:pPr>
    </w:p>
    <w:p w14:paraId="405A4A1F" w14:textId="17BE745D" w:rsidR="000E18A1" w:rsidRDefault="000E18A1" w:rsidP="00F03340">
      <w:pPr>
        <w:pStyle w:val="Sinespaciado"/>
        <w:spacing w:line="360" w:lineRule="auto"/>
        <w:jc w:val="both"/>
        <w:rPr>
          <w:rFonts w:ascii="Arial" w:hAnsi="Arial" w:cs="Arial"/>
        </w:rPr>
      </w:pPr>
      <w:r w:rsidRPr="000E18A1">
        <w:rPr>
          <w:rFonts w:ascii="Arial" w:hAnsi="Arial" w:cs="Arial"/>
        </w:rPr>
        <w:lastRenderedPageBreak/>
        <w:t xml:space="preserve">El señor NELSON se </w:t>
      </w:r>
      <w:r w:rsidR="00F03340" w:rsidRPr="000E18A1">
        <w:rPr>
          <w:rFonts w:ascii="Arial" w:hAnsi="Arial" w:cs="Arial"/>
        </w:rPr>
        <w:t>hacía</w:t>
      </w:r>
      <w:r w:rsidRPr="000E18A1">
        <w:rPr>
          <w:rFonts w:ascii="Arial" w:hAnsi="Arial" w:cs="Arial"/>
        </w:rPr>
        <w:t xml:space="preserve"> cargo del sustento de ambos menores y estos últimos tenían una buena relación. </w:t>
      </w:r>
    </w:p>
    <w:p w14:paraId="5FEFAAED" w14:textId="77777777" w:rsidR="00F03340" w:rsidRPr="000E18A1" w:rsidRDefault="00F03340" w:rsidP="000E18A1">
      <w:pPr>
        <w:pStyle w:val="Sinespaciado"/>
        <w:spacing w:line="360" w:lineRule="auto"/>
        <w:rPr>
          <w:rFonts w:ascii="Arial" w:hAnsi="Arial" w:cs="Arial"/>
        </w:rPr>
      </w:pPr>
    </w:p>
    <w:p w14:paraId="62DA4EAB" w14:textId="77777777" w:rsidR="000E18A1" w:rsidRPr="00F03340" w:rsidRDefault="000E18A1" w:rsidP="000E18A1">
      <w:pPr>
        <w:pStyle w:val="Sinespaciado"/>
        <w:spacing w:line="360" w:lineRule="auto"/>
        <w:rPr>
          <w:rFonts w:ascii="Arial" w:hAnsi="Arial" w:cs="Arial"/>
          <w:b/>
          <w:bCs/>
          <w:u w:val="single"/>
        </w:rPr>
      </w:pPr>
      <w:r w:rsidRPr="00F03340">
        <w:rPr>
          <w:rFonts w:ascii="Arial" w:hAnsi="Arial" w:cs="Arial"/>
          <w:b/>
          <w:bCs/>
          <w:u w:val="single"/>
        </w:rPr>
        <w:t>EDWIN PRIETO</w:t>
      </w:r>
    </w:p>
    <w:p w14:paraId="37818037" w14:textId="77777777" w:rsidR="00F03340" w:rsidRPr="000E18A1" w:rsidRDefault="00F03340" w:rsidP="000E18A1">
      <w:pPr>
        <w:pStyle w:val="Sinespaciado"/>
        <w:spacing w:line="360" w:lineRule="auto"/>
        <w:rPr>
          <w:rFonts w:ascii="Arial" w:hAnsi="Arial" w:cs="Arial"/>
        </w:rPr>
      </w:pPr>
    </w:p>
    <w:p w14:paraId="6C08D3EE" w14:textId="44645DEE" w:rsidR="000E18A1" w:rsidRPr="000E18A1" w:rsidRDefault="000E18A1" w:rsidP="00F03340">
      <w:pPr>
        <w:pStyle w:val="Sinespaciado"/>
        <w:spacing w:line="360" w:lineRule="auto"/>
        <w:jc w:val="both"/>
        <w:rPr>
          <w:rFonts w:ascii="Arial" w:hAnsi="Arial" w:cs="Arial"/>
        </w:rPr>
      </w:pPr>
      <w:r w:rsidRPr="000E18A1">
        <w:rPr>
          <w:rFonts w:ascii="Arial" w:hAnsi="Arial" w:cs="Arial"/>
        </w:rPr>
        <w:t xml:space="preserve">Para la época en que el conoció a SANDRA MILENA, ellos aun no eran tan cercanos. </w:t>
      </w:r>
      <w:r w:rsidR="00F03340" w:rsidRPr="000E18A1">
        <w:rPr>
          <w:rFonts w:ascii="Arial" w:hAnsi="Arial" w:cs="Arial"/>
        </w:rPr>
        <w:t>Él</w:t>
      </w:r>
      <w:r w:rsidRPr="000E18A1">
        <w:rPr>
          <w:rFonts w:ascii="Arial" w:hAnsi="Arial" w:cs="Arial"/>
        </w:rPr>
        <w:t xml:space="preserve"> le colaboraba en las labores del campo</w:t>
      </w:r>
      <w:r w:rsidR="00C33DD9">
        <w:rPr>
          <w:rFonts w:ascii="Arial" w:hAnsi="Arial" w:cs="Arial"/>
        </w:rPr>
        <w:t xml:space="preserve"> al señor NELSON</w:t>
      </w:r>
      <w:r w:rsidRPr="000E18A1">
        <w:rPr>
          <w:rFonts w:ascii="Arial" w:hAnsi="Arial" w:cs="Arial"/>
        </w:rPr>
        <w:t xml:space="preserve">, eran vecinos. Conoció al menor NEYER, dado que en varias ocasiones </w:t>
      </w:r>
      <w:r w:rsidR="00C33DD9">
        <w:rPr>
          <w:rFonts w:ascii="Arial" w:hAnsi="Arial" w:cs="Arial"/>
        </w:rPr>
        <w:t xml:space="preserve">NELSON </w:t>
      </w:r>
      <w:r w:rsidRPr="000E18A1">
        <w:rPr>
          <w:rFonts w:ascii="Arial" w:hAnsi="Arial" w:cs="Arial"/>
        </w:rPr>
        <w:t>lo llevó a su casa.</w:t>
      </w:r>
    </w:p>
    <w:p w14:paraId="5EA0CAD0" w14:textId="77777777" w:rsidR="00C33DD9" w:rsidRDefault="00C33DD9" w:rsidP="000E18A1">
      <w:pPr>
        <w:pStyle w:val="Sinespaciado"/>
        <w:spacing w:line="360" w:lineRule="auto"/>
        <w:rPr>
          <w:rFonts w:ascii="Arial" w:hAnsi="Arial" w:cs="Arial"/>
        </w:rPr>
      </w:pPr>
    </w:p>
    <w:p w14:paraId="29B73B30" w14:textId="7341559A" w:rsidR="000E18A1" w:rsidRPr="000E18A1" w:rsidRDefault="000E18A1" w:rsidP="00C33DD9">
      <w:pPr>
        <w:pStyle w:val="Sinespaciado"/>
        <w:spacing w:line="360" w:lineRule="auto"/>
        <w:jc w:val="both"/>
        <w:rPr>
          <w:rFonts w:ascii="Arial" w:hAnsi="Arial" w:cs="Arial"/>
        </w:rPr>
      </w:pPr>
      <w:r w:rsidRPr="000E18A1">
        <w:rPr>
          <w:rFonts w:ascii="Arial" w:hAnsi="Arial" w:cs="Arial"/>
        </w:rPr>
        <w:t>Se enteró del accidente al día siguiente. La señora SANDRA tuvo que comenzar a trabajar en el jornal para sustentar sus gastos y los de la menor.</w:t>
      </w:r>
    </w:p>
    <w:p w14:paraId="3EF5B584" w14:textId="77777777" w:rsidR="00C33DD9" w:rsidRDefault="00C33DD9" w:rsidP="000E18A1">
      <w:pPr>
        <w:pStyle w:val="Sinespaciado"/>
        <w:spacing w:line="360" w:lineRule="auto"/>
        <w:rPr>
          <w:rFonts w:ascii="Arial" w:hAnsi="Arial" w:cs="Arial"/>
        </w:rPr>
      </w:pPr>
    </w:p>
    <w:p w14:paraId="75665F4D" w14:textId="59918705" w:rsidR="000E18A1" w:rsidRPr="00C33DD9" w:rsidRDefault="000E18A1" w:rsidP="000E18A1">
      <w:pPr>
        <w:pStyle w:val="Sinespaciado"/>
        <w:spacing w:line="360" w:lineRule="auto"/>
        <w:rPr>
          <w:rFonts w:ascii="Arial" w:hAnsi="Arial" w:cs="Arial"/>
          <w:b/>
          <w:bCs/>
          <w:u w:val="single"/>
        </w:rPr>
      </w:pPr>
      <w:r w:rsidRPr="00C33DD9">
        <w:rPr>
          <w:rFonts w:ascii="Arial" w:hAnsi="Arial" w:cs="Arial"/>
          <w:b/>
          <w:bCs/>
          <w:u w:val="single"/>
        </w:rPr>
        <w:t>DEISY VALDERRAMA</w:t>
      </w:r>
    </w:p>
    <w:p w14:paraId="2C599BEC" w14:textId="77777777" w:rsidR="00C33DD9" w:rsidRDefault="00C33DD9" w:rsidP="000E18A1">
      <w:pPr>
        <w:pStyle w:val="Sinespaciado"/>
        <w:spacing w:line="360" w:lineRule="auto"/>
        <w:rPr>
          <w:rFonts w:ascii="Arial" w:hAnsi="Arial" w:cs="Arial"/>
        </w:rPr>
      </w:pPr>
    </w:p>
    <w:p w14:paraId="7362F605" w14:textId="618304AC" w:rsidR="000E18A1" w:rsidRPr="000E18A1" w:rsidRDefault="000E18A1" w:rsidP="00963729">
      <w:pPr>
        <w:pStyle w:val="Sinespaciado"/>
        <w:spacing w:line="360" w:lineRule="auto"/>
        <w:jc w:val="both"/>
        <w:rPr>
          <w:rFonts w:ascii="Arial" w:hAnsi="Arial" w:cs="Arial"/>
        </w:rPr>
      </w:pPr>
      <w:r w:rsidRPr="000E18A1">
        <w:rPr>
          <w:rFonts w:ascii="Arial" w:hAnsi="Arial" w:cs="Arial"/>
        </w:rPr>
        <w:t xml:space="preserve">NELSON era su tío, no obstante, era como un hermano mayor para ella. A ella la llamo el agente de tránsito el día de los hechos. Al parecer no sabían que </w:t>
      </w:r>
      <w:r w:rsidR="00C33DD9" w:rsidRPr="000E18A1">
        <w:rPr>
          <w:rFonts w:ascii="Arial" w:hAnsi="Arial" w:cs="Arial"/>
        </w:rPr>
        <w:t>él</w:t>
      </w:r>
      <w:r w:rsidRPr="000E18A1">
        <w:rPr>
          <w:rFonts w:ascii="Arial" w:hAnsi="Arial" w:cs="Arial"/>
        </w:rPr>
        <w:t xml:space="preserve"> se transportaba con el menor hasta que ella se los indicó.</w:t>
      </w:r>
    </w:p>
    <w:p w14:paraId="429D66F2" w14:textId="77777777" w:rsidR="00C33DD9" w:rsidRDefault="00C33DD9" w:rsidP="000E18A1">
      <w:pPr>
        <w:pStyle w:val="Sinespaciado"/>
        <w:spacing w:line="360" w:lineRule="auto"/>
        <w:rPr>
          <w:rFonts w:ascii="Arial" w:hAnsi="Arial" w:cs="Arial"/>
        </w:rPr>
      </w:pPr>
    </w:p>
    <w:p w14:paraId="4427721C" w14:textId="04BF86A7" w:rsidR="000E18A1" w:rsidRPr="000E18A1" w:rsidRDefault="000E18A1" w:rsidP="000E18A1">
      <w:pPr>
        <w:pStyle w:val="Sinespaciado"/>
        <w:spacing w:line="360" w:lineRule="auto"/>
        <w:rPr>
          <w:rFonts w:ascii="Arial" w:hAnsi="Arial" w:cs="Arial"/>
        </w:rPr>
      </w:pPr>
      <w:r w:rsidRPr="000E18A1">
        <w:rPr>
          <w:rFonts w:ascii="Arial" w:hAnsi="Arial" w:cs="Arial"/>
        </w:rPr>
        <w:t>Era un buen conductor, en varias ocasiones ella se transportó con él.</w:t>
      </w:r>
    </w:p>
    <w:p w14:paraId="2970D405" w14:textId="77777777" w:rsidR="000E18A1" w:rsidRDefault="000E18A1" w:rsidP="000F6C16">
      <w:pPr>
        <w:pStyle w:val="Sinespaciado"/>
        <w:spacing w:line="360" w:lineRule="auto"/>
        <w:rPr>
          <w:rFonts w:ascii="Arial" w:hAnsi="Arial" w:cs="Arial"/>
          <w:b/>
          <w:bCs/>
        </w:rPr>
      </w:pPr>
    </w:p>
    <w:p w14:paraId="67F7D5BE" w14:textId="3CF9093E" w:rsidR="00BE5659" w:rsidRDefault="000E7E83" w:rsidP="004C7BD2">
      <w:pPr>
        <w:pStyle w:val="Sinespaciado"/>
        <w:numPr>
          <w:ilvl w:val="0"/>
          <w:numId w:val="5"/>
        </w:numPr>
        <w:spacing w:line="360" w:lineRule="auto"/>
        <w:jc w:val="center"/>
        <w:rPr>
          <w:b/>
          <w:bCs/>
        </w:rPr>
      </w:pPr>
      <w:r w:rsidRPr="004C7BD2">
        <w:rPr>
          <w:b/>
          <w:bCs/>
        </w:rPr>
        <w:t>SUSPENSIÓN AUDIENCIA</w:t>
      </w:r>
    </w:p>
    <w:p w14:paraId="68B618C5" w14:textId="77777777" w:rsidR="004C7BD2" w:rsidRDefault="004C7BD2" w:rsidP="004C7BD2">
      <w:pPr>
        <w:pStyle w:val="Sinespaciado"/>
        <w:spacing w:line="360" w:lineRule="auto"/>
        <w:rPr>
          <w:b/>
          <w:bCs/>
        </w:rPr>
      </w:pPr>
    </w:p>
    <w:p w14:paraId="539093D7" w14:textId="65B56F1A" w:rsidR="004C7BD2" w:rsidRDefault="004C7BD2" w:rsidP="009B23AB">
      <w:pPr>
        <w:pStyle w:val="Sinespaciado"/>
        <w:spacing w:line="360" w:lineRule="auto"/>
        <w:jc w:val="both"/>
      </w:pPr>
      <w:r>
        <w:t xml:space="preserve">Por compromisos del Despacho, se suspende la audiencia y se fija fecha para el día </w:t>
      </w:r>
      <w:r w:rsidR="009B23AB">
        <w:rPr>
          <w:b/>
          <w:bCs/>
          <w:u w:val="single"/>
        </w:rPr>
        <w:t>03 de octubre de 2024, a partir de las 2:30 p.m.</w:t>
      </w:r>
      <w:r w:rsidR="009B23AB">
        <w:t>, para escuchar a los peritos.</w:t>
      </w:r>
    </w:p>
    <w:p w14:paraId="0D417CEF" w14:textId="77777777" w:rsidR="009B23AB" w:rsidRDefault="009B23AB" w:rsidP="009B23AB">
      <w:pPr>
        <w:pStyle w:val="Sinespaciado"/>
        <w:spacing w:line="360" w:lineRule="auto"/>
        <w:jc w:val="both"/>
      </w:pPr>
    </w:p>
    <w:p w14:paraId="761296F3" w14:textId="2EF2BD35" w:rsidR="009B23AB" w:rsidRPr="009B23AB" w:rsidRDefault="009B23AB" w:rsidP="009B23AB">
      <w:pPr>
        <w:pStyle w:val="Sinespaciado"/>
        <w:spacing w:line="360" w:lineRule="auto"/>
        <w:jc w:val="both"/>
      </w:pPr>
      <w:r>
        <w:t xml:space="preserve">En igual medida, se ordena oficiar nuevamente a la Fiscalía para que allegue la integridad del expediente penal y se </w:t>
      </w:r>
      <w:r>
        <w:t xml:space="preserve">fija fecha para el día </w:t>
      </w:r>
      <w:r>
        <w:rPr>
          <w:b/>
          <w:bCs/>
          <w:u w:val="single"/>
        </w:rPr>
        <w:t>17</w:t>
      </w:r>
      <w:r>
        <w:rPr>
          <w:b/>
          <w:bCs/>
          <w:u w:val="single"/>
        </w:rPr>
        <w:t xml:space="preserve"> de octubre de 2024, a partir de las </w:t>
      </w:r>
      <w:r w:rsidR="002B2F4E">
        <w:rPr>
          <w:b/>
          <w:bCs/>
          <w:u w:val="single"/>
        </w:rPr>
        <w:t>9</w:t>
      </w:r>
      <w:r>
        <w:rPr>
          <w:b/>
          <w:bCs/>
          <w:u w:val="single"/>
        </w:rPr>
        <w:t xml:space="preserve">:30 </w:t>
      </w:r>
      <w:r w:rsidR="002B2F4E">
        <w:rPr>
          <w:b/>
          <w:bCs/>
          <w:u w:val="single"/>
        </w:rPr>
        <w:t>a</w:t>
      </w:r>
      <w:r>
        <w:rPr>
          <w:b/>
          <w:bCs/>
          <w:u w:val="single"/>
        </w:rPr>
        <w:t>.m.</w:t>
      </w:r>
      <w:r>
        <w:t xml:space="preserve">, para escuchar </w:t>
      </w:r>
      <w:r w:rsidR="002B2F4E">
        <w:t>al agente de transito y rendir alegatos de conclusión.</w:t>
      </w:r>
    </w:p>
    <w:sectPr w:rsidR="009B23AB" w:rsidRPr="009B23AB" w:rsidSect="00B32E65">
      <w:headerReference w:type="default" r:id="rId8"/>
      <w:footerReference w:type="default" r:id="rId9"/>
      <w:pgSz w:w="12240" w:h="15840" w:code="1"/>
      <w:pgMar w:top="2410"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7FDD7" w14:textId="77777777" w:rsidR="00030D0F" w:rsidRDefault="00030D0F" w:rsidP="0025591F">
      <w:r>
        <w:separator/>
      </w:r>
    </w:p>
  </w:endnote>
  <w:endnote w:type="continuationSeparator" w:id="0">
    <w:p w14:paraId="71D4ADB8" w14:textId="77777777" w:rsidR="00030D0F" w:rsidRDefault="00030D0F"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035473659" name="Imagen 103547365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533111510" name="Imagen 53311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39116094" name="Imagen 3911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118E8" w14:textId="77777777" w:rsidR="00030D0F" w:rsidRDefault="00030D0F" w:rsidP="0025591F">
      <w:r>
        <w:separator/>
      </w:r>
    </w:p>
  </w:footnote>
  <w:footnote w:type="continuationSeparator" w:id="0">
    <w:p w14:paraId="79FD366D" w14:textId="77777777" w:rsidR="00030D0F" w:rsidRDefault="00030D0F"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717625432" name="Imagen 171762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E4324CA"/>
    <w:multiLevelType w:val="hybridMultilevel"/>
    <w:tmpl w:val="BD120B7C"/>
    <w:lvl w:ilvl="0" w:tplc="DC9E3E70">
      <w:start w:val="19"/>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F6A66EA"/>
    <w:multiLevelType w:val="hybridMultilevel"/>
    <w:tmpl w:val="E806E7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3970929"/>
    <w:multiLevelType w:val="hybridMultilevel"/>
    <w:tmpl w:val="EB64107C"/>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40301D"/>
    <w:multiLevelType w:val="hybridMultilevel"/>
    <w:tmpl w:val="2460DE32"/>
    <w:lvl w:ilvl="0" w:tplc="01FA312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25FD0ADF"/>
    <w:multiLevelType w:val="hybridMultilevel"/>
    <w:tmpl w:val="76E00E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C986537"/>
    <w:multiLevelType w:val="hybridMultilevel"/>
    <w:tmpl w:val="845C1CFC"/>
    <w:lvl w:ilvl="0" w:tplc="BC9E88F4">
      <w:start w:val="1"/>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1451AA"/>
    <w:multiLevelType w:val="hybridMultilevel"/>
    <w:tmpl w:val="029A2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BCF0D11"/>
    <w:multiLevelType w:val="hybridMultilevel"/>
    <w:tmpl w:val="949806B4"/>
    <w:lvl w:ilvl="0" w:tplc="98E4D7D4">
      <w:start w:val="25"/>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DF86298"/>
    <w:multiLevelType w:val="hybridMultilevel"/>
    <w:tmpl w:val="E0D86D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9712022"/>
    <w:multiLevelType w:val="hybridMultilevel"/>
    <w:tmpl w:val="61A6BC7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AE42046"/>
    <w:multiLevelType w:val="hybridMultilevel"/>
    <w:tmpl w:val="150CE30E"/>
    <w:lvl w:ilvl="0" w:tplc="D490519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21C24DB"/>
    <w:multiLevelType w:val="hybridMultilevel"/>
    <w:tmpl w:val="E7FC60DA"/>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3" w15:restartNumberingAfterBreak="0">
    <w:nsid w:val="67155CD2"/>
    <w:multiLevelType w:val="hybridMultilevel"/>
    <w:tmpl w:val="714876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A735259"/>
    <w:multiLevelType w:val="hybridMultilevel"/>
    <w:tmpl w:val="54FA6348"/>
    <w:lvl w:ilvl="0" w:tplc="FC70F67A">
      <w:start w:val="1"/>
      <w:numFmt w:val="bullet"/>
      <w:lvlText w:val=""/>
      <w:lvlJc w:val="left"/>
      <w:pPr>
        <w:ind w:left="720" w:hanging="360"/>
      </w:pPr>
      <w:rPr>
        <w:rFonts w:ascii="Symbol" w:eastAsiaTheme="minorEastAsia"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7F443519"/>
    <w:multiLevelType w:val="hybridMultilevel"/>
    <w:tmpl w:val="A198C5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59900943">
    <w:abstractNumId w:val="0"/>
  </w:num>
  <w:num w:numId="2" w16cid:durableId="6731476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8467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94100">
    <w:abstractNumId w:val="14"/>
  </w:num>
  <w:num w:numId="5" w16cid:durableId="1029259050">
    <w:abstractNumId w:val="11"/>
  </w:num>
  <w:num w:numId="6" w16cid:durableId="2135712675">
    <w:abstractNumId w:val="12"/>
  </w:num>
  <w:num w:numId="7" w16cid:durableId="1152868072">
    <w:abstractNumId w:val="4"/>
  </w:num>
  <w:num w:numId="8" w16cid:durableId="920064313">
    <w:abstractNumId w:val="9"/>
  </w:num>
  <w:num w:numId="9" w16cid:durableId="662901647">
    <w:abstractNumId w:val="7"/>
  </w:num>
  <w:num w:numId="10" w16cid:durableId="1451050701">
    <w:abstractNumId w:val="6"/>
  </w:num>
  <w:num w:numId="11" w16cid:durableId="525289733">
    <w:abstractNumId w:val="13"/>
  </w:num>
  <w:num w:numId="12" w16cid:durableId="1619797726">
    <w:abstractNumId w:val="10"/>
  </w:num>
  <w:num w:numId="13" w16cid:durableId="301545083">
    <w:abstractNumId w:val="3"/>
  </w:num>
  <w:num w:numId="14" w16cid:durableId="1605726592">
    <w:abstractNumId w:val="15"/>
  </w:num>
  <w:num w:numId="15" w16cid:durableId="467936912">
    <w:abstractNumId w:val="2"/>
  </w:num>
  <w:num w:numId="16" w16cid:durableId="146358393">
    <w:abstractNumId w:val="5"/>
  </w:num>
  <w:num w:numId="17" w16cid:durableId="1038241229">
    <w:abstractNumId w:val="1"/>
  </w:num>
  <w:num w:numId="18" w16cid:durableId="214480495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11645"/>
    <w:rsid w:val="000238E4"/>
    <w:rsid w:val="000254C2"/>
    <w:rsid w:val="00030D0F"/>
    <w:rsid w:val="0003111F"/>
    <w:rsid w:val="000343C9"/>
    <w:rsid w:val="00040C6E"/>
    <w:rsid w:val="000443A9"/>
    <w:rsid w:val="0004759B"/>
    <w:rsid w:val="00057FF3"/>
    <w:rsid w:val="00061F81"/>
    <w:rsid w:val="0006238F"/>
    <w:rsid w:val="00073C6E"/>
    <w:rsid w:val="00075615"/>
    <w:rsid w:val="00075624"/>
    <w:rsid w:val="000849E8"/>
    <w:rsid w:val="00084D79"/>
    <w:rsid w:val="000855BE"/>
    <w:rsid w:val="00090C64"/>
    <w:rsid w:val="00092A03"/>
    <w:rsid w:val="00097A71"/>
    <w:rsid w:val="000A1953"/>
    <w:rsid w:val="000A22B2"/>
    <w:rsid w:val="000B1739"/>
    <w:rsid w:val="000C1237"/>
    <w:rsid w:val="000C2815"/>
    <w:rsid w:val="000C7E43"/>
    <w:rsid w:val="000D0FB7"/>
    <w:rsid w:val="000D48B4"/>
    <w:rsid w:val="000D6275"/>
    <w:rsid w:val="000E18A1"/>
    <w:rsid w:val="000E7E83"/>
    <w:rsid w:val="000F03B2"/>
    <w:rsid w:val="000F5029"/>
    <w:rsid w:val="000F6C16"/>
    <w:rsid w:val="0011173A"/>
    <w:rsid w:val="001145D9"/>
    <w:rsid w:val="00116803"/>
    <w:rsid w:val="00116831"/>
    <w:rsid w:val="00121A40"/>
    <w:rsid w:val="00126957"/>
    <w:rsid w:val="00127D15"/>
    <w:rsid w:val="00142916"/>
    <w:rsid w:val="001523E4"/>
    <w:rsid w:val="00154316"/>
    <w:rsid w:val="00155BB8"/>
    <w:rsid w:val="00155C86"/>
    <w:rsid w:val="00156180"/>
    <w:rsid w:val="00161556"/>
    <w:rsid w:val="00171B10"/>
    <w:rsid w:val="001824E3"/>
    <w:rsid w:val="001925A0"/>
    <w:rsid w:val="00194536"/>
    <w:rsid w:val="00194DAC"/>
    <w:rsid w:val="001B0B51"/>
    <w:rsid w:val="001B4457"/>
    <w:rsid w:val="001B4BF9"/>
    <w:rsid w:val="001C37F3"/>
    <w:rsid w:val="001D36C6"/>
    <w:rsid w:val="001D4537"/>
    <w:rsid w:val="001D7531"/>
    <w:rsid w:val="001E6D77"/>
    <w:rsid w:val="001E7FFA"/>
    <w:rsid w:val="001F4B73"/>
    <w:rsid w:val="001F5F28"/>
    <w:rsid w:val="0020265F"/>
    <w:rsid w:val="00204D43"/>
    <w:rsid w:val="00206800"/>
    <w:rsid w:val="002167A4"/>
    <w:rsid w:val="00220909"/>
    <w:rsid w:val="00221193"/>
    <w:rsid w:val="00222947"/>
    <w:rsid w:val="0022605B"/>
    <w:rsid w:val="00230DCB"/>
    <w:rsid w:val="0023253E"/>
    <w:rsid w:val="002327D8"/>
    <w:rsid w:val="00234F3F"/>
    <w:rsid w:val="002358F8"/>
    <w:rsid w:val="00241924"/>
    <w:rsid w:val="00245F40"/>
    <w:rsid w:val="002518F5"/>
    <w:rsid w:val="00254E27"/>
    <w:rsid w:val="0025591F"/>
    <w:rsid w:val="00255A11"/>
    <w:rsid w:val="002568C0"/>
    <w:rsid w:val="00263310"/>
    <w:rsid w:val="00263695"/>
    <w:rsid w:val="00265B06"/>
    <w:rsid w:val="00267DDC"/>
    <w:rsid w:val="00270A0A"/>
    <w:rsid w:val="00273814"/>
    <w:rsid w:val="00281D90"/>
    <w:rsid w:val="002858E9"/>
    <w:rsid w:val="00295EDD"/>
    <w:rsid w:val="0029705D"/>
    <w:rsid w:val="002A210A"/>
    <w:rsid w:val="002B0EDB"/>
    <w:rsid w:val="002B1F03"/>
    <w:rsid w:val="002B2F4E"/>
    <w:rsid w:val="002B4C38"/>
    <w:rsid w:val="002B5E76"/>
    <w:rsid w:val="002C6A70"/>
    <w:rsid w:val="002E4355"/>
    <w:rsid w:val="002E5834"/>
    <w:rsid w:val="002F1340"/>
    <w:rsid w:val="002F23F6"/>
    <w:rsid w:val="00304AEE"/>
    <w:rsid w:val="00305C2C"/>
    <w:rsid w:val="00306522"/>
    <w:rsid w:val="0030754B"/>
    <w:rsid w:val="00310569"/>
    <w:rsid w:val="0033036A"/>
    <w:rsid w:val="0034304B"/>
    <w:rsid w:val="003450B9"/>
    <w:rsid w:val="00354FF7"/>
    <w:rsid w:val="00361144"/>
    <w:rsid w:val="0037232D"/>
    <w:rsid w:val="003739BE"/>
    <w:rsid w:val="003757E1"/>
    <w:rsid w:val="00375AFE"/>
    <w:rsid w:val="00381CA8"/>
    <w:rsid w:val="00383D35"/>
    <w:rsid w:val="003863B8"/>
    <w:rsid w:val="00386784"/>
    <w:rsid w:val="003B1171"/>
    <w:rsid w:val="003C1762"/>
    <w:rsid w:val="003C5BCE"/>
    <w:rsid w:val="003D2B05"/>
    <w:rsid w:val="003E759A"/>
    <w:rsid w:val="003F13EE"/>
    <w:rsid w:val="003F26B0"/>
    <w:rsid w:val="003F5E4B"/>
    <w:rsid w:val="004006C4"/>
    <w:rsid w:val="00401649"/>
    <w:rsid w:val="004029D9"/>
    <w:rsid w:val="004032FD"/>
    <w:rsid w:val="00405432"/>
    <w:rsid w:val="00405476"/>
    <w:rsid w:val="00407A14"/>
    <w:rsid w:val="00412306"/>
    <w:rsid w:val="00413BC7"/>
    <w:rsid w:val="00416F84"/>
    <w:rsid w:val="0042497F"/>
    <w:rsid w:val="00437EEF"/>
    <w:rsid w:val="00441AE1"/>
    <w:rsid w:val="00442F76"/>
    <w:rsid w:val="00447B16"/>
    <w:rsid w:val="00453F42"/>
    <w:rsid w:val="0045449D"/>
    <w:rsid w:val="00461721"/>
    <w:rsid w:val="00470810"/>
    <w:rsid w:val="00470B06"/>
    <w:rsid w:val="00475C7C"/>
    <w:rsid w:val="0048041A"/>
    <w:rsid w:val="004819D5"/>
    <w:rsid w:val="00486C9E"/>
    <w:rsid w:val="00490181"/>
    <w:rsid w:val="00493795"/>
    <w:rsid w:val="00494D3C"/>
    <w:rsid w:val="004977CA"/>
    <w:rsid w:val="004A356B"/>
    <w:rsid w:val="004A7E53"/>
    <w:rsid w:val="004B603A"/>
    <w:rsid w:val="004C01CE"/>
    <w:rsid w:val="004C363A"/>
    <w:rsid w:val="004C7BD2"/>
    <w:rsid w:val="004D171A"/>
    <w:rsid w:val="004E6963"/>
    <w:rsid w:val="004F09E2"/>
    <w:rsid w:val="004F2BDF"/>
    <w:rsid w:val="00502390"/>
    <w:rsid w:val="00505F3C"/>
    <w:rsid w:val="005077EA"/>
    <w:rsid w:val="0051162C"/>
    <w:rsid w:val="00513AFB"/>
    <w:rsid w:val="0051555D"/>
    <w:rsid w:val="00515982"/>
    <w:rsid w:val="00524045"/>
    <w:rsid w:val="00543F6F"/>
    <w:rsid w:val="005455CB"/>
    <w:rsid w:val="005461BF"/>
    <w:rsid w:val="00547EF4"/>
    <w:rsid w:val="00552EE6"/>
    <w:rsid w:val="00554576"/>
    <w:rsid w:val="0056057E"/>
    <w:rsid w:val="00572542"/>
    <w:rsid w:val="00572B55"/>
    <w:rsid w:val="00574CBB"/>
    <w:rsid w:val="00581816"/>
    <w:rsid w:val="00586506"/>
    <w:rsid w:val="0059597F"/>
    <w:rsid w:val="005A156F"/>
    <w:rsid w:val="005A3BD9"/>
    <w:rsid w:val="005A3F2C"/>
    <w:rsid w:val="005A431E"/>
    <w:rsid w:val="005B2D40"/>
    <w:rsid w:val="005B69ED"/>
    <w:rsid w:val="005C4D9D"/>
    <w:rsid w:val="005D4CCE"/>
    <w:rsid w:val="005D7117"/>
    <w:rsid w:val="005E30DC"/>
    <w:rsid w:val="005E3CC9"/>
    <w:rsid w:val="005E4B9E"/>
    <w:rsid w:val="005F5469"/>
    <w:rsid w:val="005F62AE"/>
    <w:rsid w:val="006173D0"/>
    <w:rsid w:val="006236EE"/>
    <w:rsid w:val="00631773"/>
    <w:rsid w:val="00632EBF"/>
    <w:rsid w:val="00633F8C"/>
    <w:rsid w:val="00637020"/>
    <w:rsid w:val="00644EC6"/>
    <w:rsid w:val="00647397"/>
    <w:rsid w:val="006538D6"/>
    <w:rsid w:val="00654FCF"/>
    <w:rsid w:val="00660832"/>
    <w:rsid w:val="006619E8"/>
    <w:rsid w:val="0066266F"/>
    <w:rsid w:val="006671B1"/>
    <w:rsid w:val="00673CD6"/>
    <w:rsid w:val="00681B1B"/>
    <w:rsid w:val="00682AA2"/>
    <w:rsid w:val="006923AE"/>
    <w:rsid w:val="006934AD"/>
    <w:rsid w:val="006947C8"/>
    <w:rsid w:val="006A0A8C"/>
    <w:rsid w:val="006A1C11"/>
    <w:rsid w:val="006A5BF8"/>
    <w:rsid w:val="006B07B8"/>
    <w:rsid w:val="006B6DDA"/>
    <w:rsid w:val="006E0EA6"/>
    <w:rsid w:val="006E5BA2"/>
    <w:rsid w:val="006F078F"/>
    <w:rsid w:val="006F18EA"/>
    <w:rsid w:val="006F3F7B"/>
    <w:rsid w:val="00701336"/>
    <w:rsid w:val="00705286"/>
    <w:rsid w:val="00730B86"/>
    <w:rsid w:val="00764883"/>
    <w:rsid w:val="00793C8E"/>
    <w:rsid w:val="007A1D14"/>
    <w:rsid w:val="007A6591"/>
    <w:rsid w:val="007C1A65"/>
    <w:rsid w:val="007C3410"/>
    <w:rsid w:val="007E0AE5"/>
    <w:rsid w:val="007E76E0"/>
    <w:rsid w:val="007F1A71"/>
    <w:rsid w:val="007F632D"/>
    <w:rsid w:val="007F674B"/>
    <w:rsid w:val="007F6A39"/>
    <w:rsid w:val="00802DAE"/>
    <w:rsid w:val="00805A37"/>
    <w:rsid w:val="00823A98"/>
    <w:rsid w:val="00826CA0"/>
    <w:rsid w:val="00833934"/>
    <w:rsid w:val="008457E4"/>
    <w:rsid w:val="00853D07"/>
    <w:rsid w:val="00854C7E"/>
    <w:rsid w:val="00860FB8"/>
    <w:rsid w:val="0086103E"/>
    <w:rsid w:val="00861E37"/>
    <w:rsid w:val="008679DA"/>
    <w:rsid w:val="0087230F"/>
    <w:rsid w:val="0087456F"/>
    <w:rsid w:val="00876F22"/>
    <w:rsid w:val="00876FC5"/>
    <w:rsid w:val="00881D82"/>
    <w:rsid w:val="00882696"/>
    <w:rsid w:val="008830A7"/>
    <w:rsid w:val="00883A15"/>
    <w:rsid w:val="00885426"/>
    <w:rsid w:val="00895394"/>
    <w:rsid w:val="008A294E"/>
    <w:rsid w:val="008A3EE5"/>
    <w:rsid w:val="008B05CE"/>
    <w:rsid w:val="008C5F27"/>
    <w:rsid w:val="008D45A6"/>
    <w:rsid w:val="008E4E08"/>
    <w:rsid w:val="008E5AB7"/>
    <w:rsid w:val="008F1E2F"/>
    <w:rsid w:val="008F5A11"/>
    <w:rsid w:val="00900188"/>
    <w:rsid w:val="00912669"/>
    <w:rsid w:val="00915521"/>
    <w:rsid w:val="0091708C"/>
    <w:rsid w:val="00917CC7"/>
    <w:rsid w:val="009218EF"/>
    <w:rsid w:val="009332AA"/>
    <w:rsid w:val="0094031A"/>
    <w:rsid w:val="00941EAD"/>
    <w:rsid w:val="00952292"/>
    <w:rsid w:val="00954AB5"/>
    <w:rsid w:val="00957D31"/>
    <w:rsid w:val="009630C9"/>
    <w:rsid w:val="00963729"/>
    <w:rsid w:val="00980610"/>
    <w:rsid w:val="0098619E"/>
    <w:rsid w:val="009940FD"/>
    <w:rsid w:val="00996600"/>
    <w:rsid w:val="00997C0E"/>
    <w:rsid w:val="009A6728"/>
    <w:rsid w:val="009A7312"/>
    <w:rsid w:val="009B1124"/>
    <w:rsid w:val="009B15AE"/>
    <w:rsid w:val="009B23AB"/>
    <w:rsid w:val="009B6EFA"/>
    <w:rsid w:val="009C5E33"/>
    <w:rsid w:val="009C7D14"/>
    <w:rsid w:val="009D3803"/>
    <w:rsid w:val="009D3DCC"/>
    <w:rsid w:val="009E1AA4"/>
    <w:rsid w:val="009F2BD8"/>
    <w:rsid w:val="009F71EB"/>
    <w:rsid w:val="00A00559"/>
    <w:rsid w:val="00A05DF1"/>
    <w:rsid w:val="00A069B2"/>
    <w:rsid w:val="00A15A8D"/>
    <w:rsid w:val="00A21609"/>
    <w:rsid w:val="00A37D77"/>
    <w:rsid w:val="00A50229"/>
    <w:rsid w:val="00A679D7"/>
    <w:rsid w:val="00A67CFC"/>
    <w:rsid w:val="00A70C1F"/>
    <w:rsid w:val="00A8175C"/>
    <w:rsid w:val="00A8333B"/>
    <w:rsid w:val="00A877E6"/>
    <w:rsid w:val="00A9288A"/>
    <w:rsid w:val="00A93AD2"/>
    <w:rsid w:val="00AA06A4"/>
    <w:rsid w:val="00AA6734"/>
    <w:rsid w:val="00AB3A2C"/>
    <w:rsid w:val="00AB66AC"/>
    <w:rsid w:val="00AC7270"/>
    <w:rsid w:val="00AD03AA"/>
    <w:rsid w:val="00AD278F"/>
    <w:rsid w:val="00AE21FE"/>
    <w:rsid w:val="00AE3AC5"/>
    <w:rsid w:val="00AE5B62"/>
    <w:rsid w:val="00AF0545"/>
    <w:rsid w:val="00AF08C6"/>
    <w:rsid w:val="00AF7D55"/>
    <w:rsid w:val="00B000A0"/>
    <w:rsid w:val="00B17086"/>
    <w:rsid w:val="00B20189"/>
    <w:rsid w:val="00B234A9"/>
    <w:rsid w:val="00B264EB"/>
    <w:rsid w:val="00B30DC9"/>
    <w:rsid w:val="00B31D0C"/>
    <w:rsid w:val="00B32E65"/>
    <w:rsid w:val="00B34E91"/>
    <w:rsid w:val="00B4164F"/>
    <w:rsid w:val="00B5177D"/>
    <w:rsid w:val="00B54DCC"/>
    <w:rsid w:val="00B63C78"/>
    <w:rsid w:val="00B7378F"/>
    <w:rsid w:val="00B77F91"/>
    <w:rsid w:val="00B81E76"/>
    <w:rsid w:val="00B837E3"/>
    <w:rsid w:val="00B90D09"/>
    <w:rsid w:val="00B91755"/>
    <w:rsid w:val="00BA33E1"/>
    <w:rsid w:val="00BB7105"/>
    <w:rsid w:val="00BC65D4"/>
    <w:rsid w:val="00BC7FB8"/>
    <w:rsid w:val="00BE5659"/>
    <w:rsid w:val="00BE6214"/>
    <w:rsid w:val="00BE78E5"/>
    <w:rsid w:val="00BF183B"/>
    <w:rsid w:val="00BF1A90"/>
    <w:rsid w:val="00C14331"/>
    <w:rsid w:val="00C15DC1"/>
    <w:rsid w:val="00C22308"/>
    <w:rsid w:val="00C23E84"/>
    <w:rsid w:val="00C2430F"/>
    <w:rsid w:val="00C311B8"/>
    <w:rsid w:val="00C32F78"/>
    <w:rsid w:val="00C33DD9"/>
    <w:rsid w:val="00C433DB"/>
    <w:rsid w:val="00C43636"/>
    <w:rsid w:val="00C454F4"/>
    <w:rsid w:val="00C53500"/>
    <w:rsid w:val="00C6073D"/>
    <w:rsid w:val="00C67AB0"/>
    <w:rsid w:val="00C70CCD"/>
    <w:rsid w:val="00C70FF5"/>
    <w:rsid w:val="00C727DF"/>
    <w:rsid w:val="00C75038"/>
    <w:rsid w:val="00C7766B"/>
    <w:rsid w:val="00C83C3B"/>
    <w:rsid w:val="00C913B2"/>
    <w:rsid w:val="00CA3175"/>
    <w:rsid w:val="00CA6AAE"/>
    <w:rsid w:val="00CA6CC8"/>
    <w:rsid w:val="00CA7434"/>
    <w:rsid w:val="00CC01A2"/>
    <w:rsid w:val="00CC05AC"/>
    <w:rsid w:val="00CC23D1"/>
    <w:rsid w:val="00CC484C"/>
    <w:rsid w:val="00CC7F98"/>
    <w:rsid w:val="00CD2278"/>
    <w:rsid w:val="00CD4863"/>
    <w:rsid w:val="00CE0D30"/>
    <w:rsid w:val="00CE4DCB"/>
    <w:rsid w:val="00CE56B5"/>
    <w:rsid w:val="00D15356"/>
    <w:rsid w:val="00D15D1E"/>
    <w:rsid w:val="00D23A48"/>
    <w:rsid w:val="00D37F0E"/>
    <w:rsid w:val="00D544DB"/>
    <w:rsid w:val="00D5761E"/>
    <w:rsid w:val="00D57F6D"/>
    <w:rsid w:val="00D6389E"/>
    <w:rsid w:val="00D71E01"/>
    <w:rsid w:val="00D72571"/>
    <w:rsid w:val="00D75920"/>
    <w:rsid w:val="00D82338"/>
    <w:rsid w:val="00D91A93"/>
    <w:rsid w:val="00D9257B"/>
    <w:rsid w:val="00DA06B4"/>
    <w:rsid w:val="00DA0FB0"/>
    <w:rsid w:val="00DA2A11"/>
    <w:rsid w:val="00DA3DB3"/>
    <w:rsid w:val="00DB2CA2"/>
    <w:rsid w:val="00DB4B8E"/>
    <w:rsid w:val="00DC221D"/>
    <w:rsid w:val="00DC2AED"/>
    <w:rsid w:val="00DC6676"/>
    <w:rsid w:val="00DD192B"/>
    <w:rsid w:val="00DD2448"/>
    <w:rsid w:val="00DD5122"/>
    <w:rsid w:val="00DD730E"/>
    <w:rsid w:val="00DE0582"/>
    <w:rsid w:val="00DE7EC0"/>
    <w:rsid w:val="00DF0964"/>
    <w:rsid w:val="00E02346"/>
    <w:rsid w:val="00E0509D"/>
    <w:rsid w:val="00E20C62"/>
    <w:rsid w:val="00E2355A"/>
    <w:rsid w:val="00E23DED"/>
    <w:rsid w:val="00E25E79"/>
    <w:rsid w:val="00E2663D"/>
    <w:rsid w:val="00E37763"/>
    <w:rsid w:val="00E4397E"/>
    <w:rsid w:val="00E43BA7"/>
    <w:rsid w:val="00E611AF"/>
    <w:rsid w:val="00E63CC0"/>
    <w:rsid w:val="00E779EC"/>
    <w:rsid w:val="00E97A48"/>
    <w:rsid w:val="00E97F92"/>
    <w:rsid w:val="00EA1D2D"/>
    <w:rsid w:val="00EA750E"/>
    <w:rsid w:val="00EB06B6"/>
    <w:rsid w:val="00EB258E"/>
    <w:rsid w:val="00EB328F"/>
    <w:rsid w:val="00EB5B37"/>
    <w:rsid w:val="00EC168C"/>
    <w:rsid w:val="00EC434B"/>
    <w:rsid w:val="00EC4B8C"/>
    <w:rsid w:val="00ED3CCA"/>
    <w:rsid w:val="00EE29D7"/>
    <w:rsid w:val="00EE40E3"/>
    <w:rsid w:val="00EF0023"/>
    <w:rsid w:val="00EF18C4"/>
    <w:rsid w:val="00EF6A0A"/>
    <w:rsid w:val="00F03340"/>
    <w:rsid w:val="00F03FD7"/>
    <w:rsid w:val="00F100B2"/>
    <w:rsid w:val="00F125FD"/>
    <w:rsid w:val="00F138A0"/>
    <w:rsid w:val="00F16705"/>
    <w:rsid w:val="00F212C3"/>
    <w:rsid w:val="00F250A9"/>
    <w:rsid w:val="00F4316E"/>
    <w:rsid w:val="00F44D5B"/>
    <w:rsid w:val="00F4610A"/>
    <w:rsid w:val="00F47823"/>
    <w:rsid w:val="00F604DE"/>
    <w:rsid w:val="00F62403"/>
    <w:rsid w:val="00F62F58"/>
    <w:rsid w:val="00F64F76"/>
    <w:rsid w:val="00F65FE6"/>
    <w:rsid w:val="00F7008B"/>
    <w:rsid w:val="00F725C6"/>
    <w:rsid w:val="00F7572B"/>
    <w:rsid w:val="00F7590B"/>
    <w:rsid w:val="00F76143"/>
    <w:rsid w:val="00F83760"/>
    <w:rsid w:val="00F854BA"/>
    <w:rsid w:val="00F86D84"/>
    <w:rsid w:val="00F92700"/>
    <w:rsid w:val="00F95354"/>
    <w:rsid w:val="00F97D83"/>
    <w:rsid w:val="00FA0686"/>
    <w:rsid w:val="00FA4FFB"/>
    <w:rsid w:val="00FC019E"/>
    <w:rsid w:val="00FC4501"/>
    <w:rsid w:val="00FD5127"/>
    <w:rsid w:val="00FD58A0"/>
    <w:rsid w:val="00FE10B5"/>
    <w:rsid w:val="00FE2996"/>
    <w:rsid w:val="00FE5E2E"/>
    <w:rsid w:val="00FE6052"/>
    <w:rsid w:val="00FF2098"/>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669</TotalTime>
  <Pages>2</Pages>
  <Words>341</Words>
  <Characters>1878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220</cp:revision>
  <dcterms:created xsi:type="dcterms:W3CDTF">2023-07-27T23:56:00Z</dcterms:created>
  <dcterms:modified xsi:type="dcterms:W3CDTF">2024-09-28T02:13:00Z</dcterms:modified>
</cp:coreProperties>
</file>